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CE406" w14:textId="77777777" w:rsidR="00C629AA" w:rsidRPr="00FA3CAC" w:rsidRDefault="00C629AA" w:rsidP="00C629AA">
      <w:pPr>
        <w:rPr>
          <w:lang w:eastAsia="en-US" w:bidi="en-US"/>
        </w:rPr>
      </w:pPr>
    </w:p>
    <w:p w14:paraId="53B47C31" w14:textId="77777777" w:rsidR="00C629AA" w:rsidRPr="00FA3CAC" w:rsidRDefault="00C629AA" w:rsidP="00C629AA">
      <w:pPr>
        <w:rPr>
          <w:lang w:eastAsia="en-US" w:bidi="en-US"/>
        </w:rPr>
      </w:pPr>
    </w:p>
    <w:tbl>
      <w:tblPr>
        <w:tblpPr w:leftFromText="187" w:rightFromText="187" w:horzAnchor="margin" w:tblpXSpec="center" w:tblpYSpec="bottom"/>
        <w:tblW w:w="4000" w:type="pct"/>
        <w:tblLook w:val="04A0" w:firstRow="1" w:lastRow="0" w:firstColumn="1" w:lastColumn="0" w:noHBand="0" w:noVBand="1"/>
      </w:tblPr>
      <w:tblGrid>
        <w:gridCol w:w="8349"/>
      </w:tblGrid>
      <w:tr w:rsidR="00C629AA" w:rsidRPr="00FA3CAC" w14:paraId="6D27EC91" w14:textId="77777777" w:rsidTr="00C629AA">
        <w:tc>
          <w:tcPr>
            <w:tcW w:w="7672" w:type="dxa"/>
            <w:tcMar>
              <w:top w:w="216" w:type="dxa"/>
              <w:left w:w="115" w:type="dxa"/>
              <w:bottom w:w="216" w:type="dxa"/>
              <w:right w:w="115" w:type="dxa"/>
            </w:tcMar>
          </w:tcPr>
          <w:p w14:paraId="4E0D3E9D" w14:textId="77777777" w:rsidR="00C629AA" w:rsidRPr="00FA3CAC" w:rsidRDefault="00C629AA" w:rsidP="00C629AA">
            <w:pPr>
              <w:rPr>
                <w:color w:val="4F81BD"/>
                <w:lang w:val="en-US" w:eastAsia="en-US" w:bidi="en-US"/>
              </w:rPr>
            </w:pPr>
          </w:p>
        </w:tc>
      </w:tr>
    </w:tbl>
    <w:p w14:paraId="2FAB6738" w14:textId="77777777" w:rsidR="00C629AA" w:rsidRDefault="00C629AA" w:rsidP="00C629AA">
      <w:pPr>
        <w:rPr>
          <w:lang w:eastAsia="en-US" w:bidi="en-US"/>
        </w:rPr>
      </w:pPr>
    </w:p>
    <w:p w14:paraId="5DA3A296" w14:textId="77777777" w:rsidR="00C629AA" w:rsidRDefault="00C629AA" w:rsidP="00C629AA">
      <w:pPr>
        <w:rPr>
          <w:lang w:eastAsia="en-US" w:bidi="en-US"/>
        </w:rPr>
      </w:pPr>
    </w:p>
    <w:p w14:paraId="69A14D20" w14:textId="77777777" w:rsidR="00C629AA" w:rsidRDefault="00C629AA" w:rsidP="00C629AA">
      <w:pPr>
        <w:rPr>
          <w:lang w:eastAsia="en-US" w:bidi="en-US"/>
        </w:rPr>
      </w:pPr>
    </w:p>
    <w:p w14:paraId="6C18AF65" w14:textId="77777777" w:rsidR="00C629AA" w:rsidRDefault="00C629AA" w:rsidP="00C629AA">
      <w:pPr>
        <w:rPr>
          <w:lang w:eastAsia="en-US" w:bidi="en-US"/>
        </w:rPr>
      </w:pPr>
    </w:p>
    <w:p w14:paraId="0A0DAFAE" w14:textId="77777777" w:rsidR="00C629AA" w:rsidRDefault="00C629AA" w:rsidP="00C629AA">
      <w:pPr>
        <w:rPr>
          <w:lang w:eastAsia="en-US" w:bidi="en-US"/>
        </w:rPr>
      </w:pPr>
    </w:p>
    <w:p w14:paraId="4A194E99" w14:textId="77777777" w:rsidR="00C629AA" w:rsidRPr="00FA3CAC" w:rsidRDefault="00C629AA" w:rsidP="00C629AA">
      <w:pPr>
        <w:rPr>
          <w:lang w:eastAsia="en-US" w:bidi="en-US"/>
        </w:rPr>
      </w:pPr>
    </w:p>
    <w:p w14:paraId="47E919C0" w14:textId="77777777" w:rsidR="00C629AA" w:rsidRPr="004B39F3" w:rsidRDefault="00C629AA" w:rsidP="00C629AA">
      <w:pPr>
        <w:pStyle w:val="Otsikko"/>
        <w:rPr>
          <w:lang w:val="fi-FI"/>
        </w:rPr>
      </w:pPr>
      <w:r w:rsidRPr="004B39F3">
        <w:rPr>
          <w:lang w:val="fi-FI"/>
        </w:rPr>
        <w:t>IMPLANTTIEN JA LAITTEIDEN</w:t>
      </w:r>
    </w:p>
    <w:p w14:paraId="548DB03E" w14:textId="77777777" w:rsidR="00C629AA" w:rsidRPr="004B39F3" w:rsidRDefault="00C629AA" w:rsidP="00C629AA">
      <w:pPr>
        <w:pStyle w:val="Otsikko"/>
        <w:rPr>
          <w:lang w:val="fi-FI"/>
        </w:rPr>
      </w:pPr>
      <w:r w:rsidRPr="004B39F3">
        <w:rPr>
          <w:lang w:val="fi-FI"/>
        </w:rPr>
        <w:t>MRI-KUVATTAVUUS</w:t>
      </w:r>
    </w:p>
    <w:p w14:paraId="5AAF1E07" w14:textId="77777777" w:rsidR="00C629AA" w:rsidRDefault="00C629AA" w:rsidP="00C629AA"/>
    <w:p w14:paraId="0B1FD4C7" w14:textId="77777777" w:rsidR="00C629AA" w:rsidRPr="004B39F3" w:rsidRDefault="00C629AA" w:rsidP="00C629AA">
      <w:pPr>
        <w:pStyle w:val="Lainaus"/>
        <w:rPr>
          <w:rStyle w:val="Voimakas"/>
          <w:rFonts w:eastAsiaTheme="majorEastAsia"/>
          <w:lang w:val="fi-FI"/>
        </w:rPr>
      </w:pPr>
      <w:r w:rsidRPr="004B39F3">
        <w:rPr>
          <w:rStyle w:val="Voimakas"/>
          <w:lang w:val="fi-FI"/>
        </w:rPr>
        <w:t>Ohjeita magneettikuvauksen turvalliseen toteuttamiseen</w:t>
      </w:r>
      <w:r w:rsidRPr="004B39F3">
        <w:rPr>
          <w:rStyle w:val="Voimakas"/>
          <w:lang w:val="fi-FI"/>
        </w:rPr>
        <w:br w:type="page"/>
      </w:r>
    </w:p>
    <w:p w14:paraId="5F328ECA" w14:textId="77777777" w:rsidR="00C629AA" w:rsidRPr="00FA3CAC" w:rsidRDefault="00C629AA" w:rsidP="00C629AA">
      <w:pPr>
        <w:rPr>
          <w:lang w:eastAsia="en-US" w:bidi="en-US"/>
        </w:rPr>
      </w:pPr>
    </w:p>
    <w:p w14:paraId="319CB393" w14:textId="5960E601" w:rsidR="00C629AA" w:rsidRDefault="00C629AA" w:rsidP="00C629AA">
      <w:pPr>
        <w:pStyle w:val="Sisluet1"/>
        <w:tabs>
          <w:tab w:val="right" w:leader="underscore" w:pos="10196"/>
        </w:tabs>
        <w:rPr>
          <w:rFonts w:eastAsiaTheme="minorEastAsia" w:cstheme="minorBidi"/>
          <w:b w:val="0"/>
          <w:bCs/>
          <w:i/>
          <w:iCs/>
          <w:noProof/>
        </w:rPr>
      </w:pPr>
      <w:r>
        <w:rPr>
          <w:lang w:eastAsia="en-US" w:bidi="en-US"/>
        </w:rPr>
        <w:fldChar w:fldCharType="begin"/>
      </w:r>
      <w:r>
        <w:rPr>
          <w:lang w:eastAsia="en-US" w:bidi="en-US"/>
        </w:rPr>
        <w:instrText xml:space="preserve"> TOC \o "1-3" \h \z \u </w:instrText>
      </w:r>
      <w:r>
        <w:rPr>
          <w:lang w:eastAsia="en-US" w:bidi="en-US"/>
        </w:rPr>
        <w:fldChar w:fldCharType="separate"/>
      </w:r>
      <w:hyperlink w:anchor="_Toc43886754" w:history="1">
        <w:r w:rsidRPr="0028159F">
          <w:rPr>
            <w:rStyle w:val="Hyperlinkki"/>
            <w:noProof/>
          </w:rPr>
          <w:t>Johdanto</w:t>
        </w:r>
        <w:r>
          <w:rPr>
            <w:noProof/>
            <w:webHidden/>
          </w:rPr>
          <w:tab/>
        </w:r>
        <w:r>
          <w:rPr>
            <w:noProof/>
            <w:webHidden/>
          </w:rPr>
          <w:fldChar w:fldCharType="begin"/>
        </w:r>
        <w:r>
          <w:rPr>
            <w:noProof/>
            <w:webHidden/>
          </w:rPr>
          <w:instrText xml:space="preserve"> PAGEREF _Toc43886754 \h </w:instrText>
        </w:r>
        <w:r>
          <w:rPr>
            <w:noProof/>
            <w:webHidden/>
          </w:rPr>
        </w:r>
        <w:r>
          <w:rPr>
            <w:noProof/>
            <w:webHidden/>
          </w:rPr>
          <w:fldChar w:fldCharType="separate"/>
        </w:r>
        <w:r w:rsidR="006C31C8">
          <w:rPr>
            <w:noProof/>
            <w:webHidden/>
          </w:rPr>
          <w:t>4</w:t>
        </w:r>
        <w:r>
          <w:rPr>
            <w:noProof/>
            <w:webHidden/>
          </w:rPr>
          <w:fldChar w:fldCharType="end"/>
        </w:r>
      </w:hyperlink>
    </w:p>
    <w:p w14:paraId="63A1E039" w14:textId="7EC589DA" w:rsidR="00C629AA" w:rsidRDefault="00CE6C9B" w:rsidP="00C629AA">
      <w:pPr>
        <w:pStyle w:val="Sisluet1"/>
        <w:tabs>
          <w:tab w:val="right" w:leader="underscore" w:pos="10196"/>
        </w:tabs>
        <w:rPr>
          <w:rFonts w:eastAsiaTheme="minorEastAsia" w:cstheme="minorBidi"/>
          <w:b w:val="0"/>
          <w:bCs/>
          <w:i/>
          <w:iCs/>
          <w:noProof/>
        </w:rPr>
      </w:pPr>
      <w:hyperlink w:anchor="_Toc43886755" w:history="1">
        <w:r w:rsidR="00C629AA" w:rsidRPr="0028159F">
          <w:rPr>
            <w:rStyle w:val="Hyperlinkki"/>
            <w:noProof/>
            <w:lang w:eastAsia="en-US" w:bidi="en-US"/>
          </w:rPr>
          <w:t>Implanttien ja laitteiden aiheuttamat riskit magneettikuvauksessa</w:t>
        </w:r>
        <w:r w:rsidR="00C629AA">
          <w:rPr>
            <w:noProof/>
            <w:webHidden/>
          </w:rPr>
          <w:tab/>
        </w:r>
        <w:r w:rsidR="00C629AA">
          <w:rPr>
            <w:noProof/>
            <w:webHidden/>
          </w:rPr>
          <w:fldChar w:fldCharType="begin"/>
        </w:r>
        <w:r w:rsidR="00C629AA">
          <w:rPr>
            <w:noProof/>
            <w:webHidden/>
          </w:rPr>
          <w:instrText xml:space="preserve"> PAGEREF _Toc43886755 \h </w:instrText>
        </w:r>
        <w:r w:rsidR="00C629AA">
          <w:rPr>
            <w:noProof/>
            <w:webHidden/>
          </w:rPr>
        </w:r>
        <w:r w:rsidR="00C629AA">
          <w:rPr>
            <w:noProof/>
            <w:webHidden/>
          </w:rPr>
          <w:fldChar w:fldCharType="separate"/>
        </w:r>
        <w:r w:rsidR="006C31C8">
          <w:rPr>
            <w:noProof/>
            <w:webHidden/>
          </w:rPr>
          <w:t>5</w:t>
        </w:r>
        <w:r w:rsidR="00C629AA">
          <w:rPr>
            <w:noProof/>
            <w:webHidden/>
          </w:rPr>
          <w:fldChar w:fldCharType="end"/>
        </w:r>
      </w:hyperlink>
    </w:p>
    <w:p w14:paraId="5423D208" w14:textId="78F99F63" w:rsidR="00C629AA" w:rsidRDefault="00CE6C9B" w:rsidP="00C629AA">
      <w:pPr>
        <w:pStyle w:val="Sisluet1"/>
        <w:tabs>
          <w:tab w:val="right" w:leader="underscore" w:pos="10196"/>
        </w:tabs>
        <w:rPr>
          <w:rFonts w:eastAsiaTheme="minorEastAsia" w:cstheme="minorBidi"/>
          <w:b w:val="0"/>
          <w:bCs/>
          <w:i/>
          <w:iCs/>
          <w:noProof/>
        </w:rPr>
      </w:pPr>
      <w:hyperlink w:anchor="_Toc43886756" w:history="1">
        <w:r w:rsidR="00C629AA" w:rsidRPr="0028159F">
          <w:rPr>
            <w:rStyle w:val="Hyperlinkki"/>
            <w:noProof/>
            <w:lang w:eastAsia="en-US" w:bidi="en-US"/>
          </w:rPr>
          <w:t>Implanttien ja laitteiden turvallinen kuvaaminen</w:t>
        </w:r>
        <w:r w:rsidR="00C629AA">
          <w:rPr>
            <w:noProof/>
            <w:webHidden/>
          </w:rPr>
          <w:tab/>
        </w:r>
        <w:r w:rsidR="00C629AA">
          <w:rPr>
            <w:noProof/>
            <w:webHidden/>
          </w:rPr>
          <w:fldChar w:fldCharType="begin"/>
        </w:r>
        <w:r w:rsidR="00C629AA">
          <w:rPr>
            <w:noProof/>
            <w:webHidden/>
          </w:rPr>
          <w:instrText xml:space="preserve"> PAGEREF _Toc43886756 \h </w:instrText>
        </w:r>
        <w:r w:rsidR="00C629AA">
          <w:rPr>
            <w:noProof/>
            <w:webHidden/>
          </w:rPr>
        </w:r>
        <w:r w:rsidR="00C629AA">
          <w:rPr>
            <w:noProof/>
            <w:webHidden/>
          </w:rPr>
          <w:fldChar w:fldCharType="separate"/>
        </w:r>
        <w:r w:rsidR="006C31C8">
          <w:rPr>
            <w:noProof/>
            <w:webHidden/>
          </w:rPr>
          <w:t>6</w:t>
        </w:r>
        <w:r w:rsidR="00C629AA">
          <w:rPr>
            <w:noProof/>
            <w:webHidden/>
          </w:rPr>
          <w:fldChar w:fldCharType="end"/>
        </w:r>
      </w:hyperlink>
    </w:p>
    <w:p w14:paraId="7D3D6940" w14:textId="0B88383E" w:rsidR="00C629AA" w:rsidRDefault="00CE6C9B" w:rsidP="00C629AA">
      <w:pPr>
        <w:pStyle w:val="Sisluet3"/>
        <w:tabs>
          <w:tab w:val="right" w:leader="underscore" w:pos="10196"/>
        </w:tabs>
        <w:rPr>
          <w:rFonts w:eastAsiaTheme="minorEastAsia" w:cstheme="minorBidi"/>
          <w:noProof/>
          <w:sz w:val="22"/>
          <w:szCs w:val="22"/>
        </w:rPr>
      </w:pPr>
      <w:hyperlink w:anchor="_Toc43886757" w:history="1">
        <w:r w:rsidR="00C629AA" w:rsidRPr="0028159F">
          <w:rPr>
            <w:rStyle w:val="Hyperlinkki"/>
            <w:noProof/>
          </w:rPr>
          <w:t>SAR ja B</w:t>
        </w:r>
        <w:r w:rsidR="00C629AA" w:rsidRPr="0028159F">
          <w:rPr>
            <w:rStyle w:val="Hyperlinkki"/>
            <w:noProof/>
            <w:vertAlign w:val="subscript"/>
          </w:rPr>
          <w:t>1+RMS</w:t>
        </w:r>
        <w:r w:rsidR="00C629AA">
          <w:rPr>
            <w:noProof/>
            <w:webHidden/>
          </w:rPr>
          <w:tab/>
        </w:r>
        <w:r w:rsidR="00C629AA">
          <w:rPr>
            <w:noProof/>
            <w:webHidden/>
          </w:rPr>
          <w:fldChar w:fldCharType="begin"/>
        </w:r>
        <w:r w:rsidR="00C629AA">
          <w:rPr>
            <w:noProof/>
            <w:webHidden/>
          </w:rPr>
          <w:instrText xml:space="preserve"> PAGEREF _Toc43886757 \h </w:instrText>
        </w:r>
        <w:r w:rsidR="00C629AA">
          <w:rPr>
            <w:noProof/>
            <w:webHidden/>
          </w:rPr>
        </w:r>
        <w:r w:rsidR="00C629AA">
          <w:rPr>
            <w:noProof/>
            <w:webHidden/>
          </w:rPr>
          <w:fldChar w:fldCharType="separate"/>
        </w:r>
        <w:r w:rsidR="006C31C8">
          <w:rPr>
            <w:noProof/>
            <w:webHidden/>
          </w:rPr>
          <w:t>9</w:t>
        </w:r>
        <w:r w:rsidR="00C629AA">
          <w:rPr>
            <w:noProof/>
            <w:webHidden/>
          </w:rPr>
          <w:fldChar w:fldCharType="end"/>
        </w:r>
      </w:hyperlink>
    </w:p>
    <w:p w14:paraId="37FBAF1E" w14:textId="6E58DAF2" w:rsidR="00C629AA" w:rsidRDefault="00CE6C9B" w:rsidP="00C629AA">
      <w:pPr>
        <w:pStyle w:val="Sisluet3"/>
        <w:tabs>
          <w:tab w:val="right" w:leader="underscore" w:pos="10196"/>
        </w:tabs>
        <w:rPr>
          <w:rFonts w:eastAsiaTheme="minorEastAsia" w:cstheme="minorBidi"/>
          <w:noProof/>
          <w:sz w:val="22"/>
          <w:szCs w:val="22"/>
        </w:rPr>
      </w:pPr>
      <w:hyperlink w:anchor="_Toc43886758" w:history="1">
        <w:r w:rsidR="00C629AA" w:rsidRPr="0028159F">
          <w:rPr>
            <w:rStyle w:val="Hyperlinkki"/>
            <w:noProof/>
          </w:rPr>
          <w:t>Normal mode ja First level</w:t>
        </w:r>
        <w:r w:rsidR="00C629AA">
          <w:rPr>
            <w:noProof/>
            <w:webHidden/>
          </w:rPr>
          <w:tab/>
        </w:r>
        <w:r w:rsidR="00C629AA">
          <w:rPr>
            <w:noProof/>
            <w:webHidden/>
          </w:rPr>
          <w:fldChar w:fldCharType="begin"/>
        </w:r>
        <w:r w:rsidR="00C629AA">
          <w:rPr>
            <w:noProof/>
            <w:webHidden/>
          </w:rPr>
          <w:instrText xml:space="preserve"> PAGEREF _Toc43886758 \h </w:instrText>
        </w:r>
        <w:r w:rsidR="00C629AA">
          <w:rPr>
            <w:noProof/>
            <w:webHidden/>
          </w:rPr>
        </w:r>
        <w:r w:rsidR="00C629AA">
          <w:rPr>
            <w:noProof/>
            <w:webHidden/>
          </w:rPr>
          <w:fldChar w:fldCharType="separate"/>
        </w:r>
        <w:r w:rsidR="006C31C8">
          <w:rPr>
            <w:noProof/>
            <w:webHidden/>
          </w:rPr>
          <w:t>9</w:t>
        </w:r>
        <w:r w:rsidR="00C629AA">
          <w:rPr>
            <w:noProof/>
            <w:webHidden/>
          </w:rPr>
          <w:fldChar w:fldCharType="end"/>
        </w:r>
      </w:hyperlink>
    </w:p>
    <w:p w14:paraId="4D79D6E8" w14:textId="35B1E3B0" w:rsidR="00C629AA" w:rsidRDefault="00CE6C9B" w:rsidP="00C629AA">
      <w:pPr>
        <w:pStyle w:val="Sisluet3"/>
        <w:tabs>
          <w:tab w:val="right" w:leader="underscore" w:pos="10196"/>
        </w:tabs>
        <w:rPr>
          <w:rFonts w:eastAsiaTheme="minorEastAsia" w:cstheme="minorBidi"/>
          <w:noProof/>
          <w:sz w:val="22"/>
          <w:szCs w:val="22"/>
        </w:rPr>
      </w:pPr>
      <w:hyperlink w:anchor="_Toc43886759" w:history="1">
        <w:r w:rsidR="00C629AA" w:rsidRPr="0028159F">
          <w:rPr>
            <w:rStyle w:val="Hyperlinkki"/>
            <w:noProof/>
          </w:rPr>
          <w:t>SAR ja B</w:t>
        </w:r>
        <w:r w:rsidR="00C629AA" w:rsidRPr="0028159F">
          <w:rPr>
            <w:rStyle w:val="Hyperlinkki"/>
            <w:noProof/>
            <w:vertAlign w:val="subscript"/>
          </w:rPr>
          <w:t xml:space="preserve">1+RMS </w:t>
        </w:r>
        <w:r w:rsidR="00C629AA" w:rsidRPr="0028159F">
          <w:rPr>
            <w:rStyle w:val="Hyperlinkki"/>
            <w:noProof/>
          </w:rPr>
          <w:t>–arvojen tarkkailu: GE:n laitteet</w:t>
        </w:r>
        <w:r w:rsidR="00C629AA">
          <w:rPr>
            <w:noProof/>
            <w:webHidden/>
          </w:rPr>
          <w:tab/>
        </w:r>
        <w:r w:rsidR="00C629AA">
          <w:rPr>
            <w:noProof/>
            <w:webHidden/>
          </w:rPr>
          <w:fldChar w:fldCharType="begin"/>
        </w:r>
        <w:r w:rsidR="00C629AA">
          <w:rPr>
            <w:noProof/>
            <w:webHidden/>
          </w:rPr>
          <w:instrText xml:space="preserve"> PAGEREF _Toc43886759 \h </w:instrText>
        </w:r>
        <w:r w:rsidR="00C629AA">
          <w:rPr>
            <w:noProof/>
            <w:webHidden/>
          </w:rPr>
        </w:r>
        <w:r w:rsidR="00C629AA">
          <w:rPr>
            <w:noProof/>
            <w:webHidden/>
          </w:rPr>
          <w:fldChar w:fldCharType="separate"/>
        </w:r>
        <w:r w:rsidR="006C31C8">
          <w:rPr>
            <w:noProof/>
            <w:webHidden/>
          </w:rPr>
          <w:t>10</w:t>
        </w:r>
        <w:r w:rsidR="00C629AA">
          <w:rPr>
            <w:noProof/>
            <w:webHidden/>
          </w:rPr>
          <w:fldChar w:fldCharType="end"/>
        </w:r>
      </w:hyperlink>
    </w:p>
    <w:p w14:paraId="56366749" w14:textId="07E8F765" w:rsidR="00C629AA" w:rsidRDefault="00CE6C9B" w:rsidP="00C629AA">
      <w:pPr>
        <w:pStyle w:val="Sisluet3"/>
        <w:tabs>
          <w:tab w:val="right" w:leader="underscore" w:pos="10196"/>
        </w:tabs>
        <w:rPr>
          <w:rFonts w:eastAsiaTheme="minorEastAsia" w:cstheme="minorBidi"/>
          <w:noProof/>
          <w:sz w:val="22"/>
          <w:szCs w:val="22"/>
        </w:rPr>
      </w:pPr>
      <w:hyperlink w:anchor="_Toc43886760" w:history="1">
        <w:r w:rsidR="00C629AA" w:rsidRPr="0028159F">
          <w:rPr>
            <w:rStyle w:val="Hyperlinkki"/>
            <w:noProof/>
          </w:rPr>
          <w:t>SAR ja B</w:t>
        </w:r>
        <w:r w:rsidR="00C629AA" w:rsidRPr="0028159F">
          <w:rPr>
            <w:rStyle w:val="Hyperlinkki"/>
            <w:noProof/>
            <w:vertAlign w:val="subscript"/>
          </w:rPr>
          <w:t xml:space="preserve">1+RMS </w:t>
        </w:r>
        <w:r w:rsidR="00C629AA" w:rsidRPr="0028159F">
          <w:rPr>
            <w:rStyle w:val="Hyperlinkki"/>
            <w:noProof/>
          </w:rPr>
          <w:t>–arvojen tarkkailu: Siemensin laitteet</w:t>
        </w:r>
        <w:r w:rsidR="00C629AA">
          <w:rPr>
            <w:noProof/>
            <w:webHidden/>
          </w:rPr>
          <w:tab/>
        </w:r>
        <w:r w:rsidR="00C629AA">
          <w:rPr>
            <w:noProof/>
            <w:webHidden/>
          </w:rPr>
          <w:fldChar w:fldCharType="begin"/>
        </w:r>
        <w:r w:rsidR="00C629AA">
          <w:rPr>
            <w:noProof/>
            <w:webHidden/>
          </w:rPr>
          <w:instrText xml:space="preserve"> PAGEREF _Toc43886760 \h </w:instrText>
        </w:r>
        <w:r w:rsidR="00C629AA">
          <w:rPr>
            <w:noProof/>
            <w:webHidden/>
          </w:rPr>
        </w:r>
        <w:r w:rsidR="00C629AA">
          <w:rPr>
            <w:noProof/>
            <w:webHidden/>
          </w:rPr>
          <w:fldChar w:fldCharType="separate"/>
        </w:r>
        <w:r w:rsidR="006C31C8">
          <w:rPr>
            <w:noProof/>
            <w:webHidden/>
          </w:rPr>
          <w:t>10</w:t>
        </w:r>
        <w:r w:rsidR="00C629AA">
          <w:rPr>
            <w:noProof/>
            <w:webHidden/>
          </w:rPr>
          <w:fldChar w:fldCharType="end"/>
        </w:r>
      </w:hyperlink>
    </w:p>
    <w:p w14:paraId="00252FAB" w14:textId="6EED01FE" w:rsidR="00C629AA" w:rsidRDefault="00CE6C9B" w:rsidP="00C629AA">
      <w:pPr>
        <w:pStyle w:val="Sisluet3"/>
        <w:tabs>
          <w:tab w:val="right" w:leader="underscore" w:pos="10196"/>
        </w:tabs>
        <w:rPr>
          <w:rFonts w:eastAsiaTheme="minorEastAsia" w:cstheme="minorBidi"/>
          <w:noProof/>
          <w:sz w:val="22"/>
          <w:szCs w:val="22"/>
        </w:rPr>
      </w:pPr>
      <w:hyperlink w:anchor="_Toc43886761" w:history="1">
        <w:r w:rsidR="00C629AA" w:rsidRPr="0028159F">
          <w:rPr>
            <w:rStyle w:val="Hyperlinkki"/>
            <w:noProof/>
          </w:rPr>
          <w:t>SAR ja B</w:t>
        </w:r>
        <w:r w:rsidR="00C629AA" w:rsidRPr="0028159F">
          <w:rPr>
            <w:rStyle w:val="Hyperlinkki"/>
            <w:noProof/>
            <w:vertAlign w:val="subscript"/>
          </w:rPr>
          <w:t xml:space="preserve">1+RMS </w:t>
        </w:r>
        <w:r w:rsidR="00C629AA" w:rsidRPr="0028159F">
          <w:rPr>
            <w:rStyle w:val="Hyperlinkki"/>
            <w:noProof/>
          </w:rPr>
          <w:t>–arvojen hallinta</w:t>
        </w:r>
        <w:r w:rsidR="00C629AA">
          <w:rPr>
            <w:noProof/>
            <w:webHidden/>
          </w:rPr>
          <w:tab/>
        </w:r>
        <w:r w:rsidR="00C629AA">
          <w:rPr>
            <w:noProof/>
            <w:webHidden/>
          </w:rPr>
          <w:fldChar w:fldCharType="begin"/>
        </w:r>
        <w:r w:rsidR="00C629AA">
          <w:rPr>
            <w:noProof/>
            <w:webHidden/>
          </w:rPr>
          <w:instrText xml:space="preserve"> PAGEREF _Toc43886761 \h </w:instrText>
        </w:r>
        <w:r w:rsidR="00C629AA">
          <w:rPr>
            <w:noProof/>
            <w:webHidden/>
          </w:rPr>
        </w:r>
        <w:r w:rsidR="00C629AA">
          <w:rPr>
            <w:noProof/>
            <w:webHidden/>
          </w:rPr>
          <w:fldChar w:fldCharType="separate"/>
        </w:r>
        <w:r w:rsidR="006C31C8">
          <w:rPr>
            <w:noProof/>
            <w:webHidden/>
          </w:rPr>
          <w:t>10</w:t>
        </w:r>
        <w:r w:rsidR="00C629AA">
          <w:rPr>
            <w:noProof/>
            <w:webHidden/>
          </w:rPr>
          <w:fldChar w:fldCharType="end"/>
        </w:r>
      </w:hyperlink>
    </w:p>
    <w:p w14:paraId="2DA265ED" w14:textId="6982FF44" w:rsidR="00C629AA" w:rsidRDefault="00CE6C9B" w:rsidP="00C629AA">
      <w:pPr>
        <w:pStyle w:val="Sisluet3"/>
        <w:tabs>
          <w:tab w:val="right" w:leader="underscore" w:pos="10196"/>
        </w:tabs>
        <w:rPr>
          <w:rFonts w:eastAsiaTheme="minorEastAsia" w:cstheme="minorBidi"/>
          <w:noProof/>
          <w:sz w:val="22"/>
          <w:szCs w:val="22"/>
        </w:rPr>
      </w:pPr>
      <w:hyperlink w:anchor="_Toc43886762" w:history="1">
        <w:r w:rsidR="00C629AA" w:rsidRPr="0028159F">
          <w:rPr>
            <w:rStyle w:val="Hyperlinkki"/>
            <w:noProof/>
          </w:rPr>
          <w:t>Lähettävät kelat</w:t>
        </w:r>
        <w:r w:rsidR="00C629AA">
          <w:rPr>
            <w:noProof/>
            <w:webHidden/>
          </w:rPr>
          <w:tab/>
        </w:r>
        <w:r w:rsidR="00C629AA">
          <w:rPr>
            <w:noProof/>
            <w:webHidden/>
          </w:rPr>
          <w:fldChar w:fldCharType="begin"/>
        </w:r>
        <w:r w:rsidR="00C629AA">
          <w:rPr>
            <w:noProof/>
            <w:webHidden/>
          </w:rPr>
          <w:instrText xml:space="preserve"> PAGEREF _Toc43886762 \h </w:instrText>
        </w:r>
        <w:r w:rsidR="00C629AA">
          <w:rPr>
            <w:noProof/>
            <w:webHidden/>
          </w:rPr>
        </w:r>
        <w:r w:rsidR="00C629AA">
          <w:rPr>
            <w:noProof/>
            <w:webHidden/>
          </w:rPr>
          <w:fldChar w:fldCharType="separate"/>
        </w:r>
        <w:r w:rsidR="006C31C8">
          <w:rPr>
            <w:noProof/>
            <w:webHidden/>
          </w:rPr>
          <w:t>11</w:t>
        </w:r>
        <w:r w:rsidR="00C629AA">
          <w:rPr>
            <w:noProof/>
            <w:webHidden/>
          </w:rPr>
          <w:fldChar w:fldCharType="end"/>
        </w:r>
      </w:hyperlink>
    </w:p>
    <w:p w14:paraId="4A2CEE6B" w14:textId="0A7533BF" w:rsidR="00C629AA" w:rsidRDefault="00CE6C9B" w:rsidP="00C629AA">
      <w:pPr>
        <w:pStyle w:val="Sisluet1"/>
        <w:tabs>
          <w:tab w:val="right" w:leader="underscore" w:pos="10196"/>
        </w:tabs>
        <w:rPr>
          <w:rFonts w:eastAsiaTheme="minorEastAsia" w:cstheme="minorBidi"/>
          <w:b w:val="0"/>
          <w:bCs/>
          <w:i/>
          <w:iCs/>
          <w:noProof/>
        </w:rPr>
      </w:pPr>
      <w:hyperlink w:anchor="_Toc43886763" w:history="1">
        <w:r w:rsidR="00C629AA" w:rsidRPr="0028159F">
          <w:rPr>
            <w:rStyle w:val="Hyperlinkki"/>
            <w:noProof/>
            <w:lang w:eastAsia="en-US" w:bidi="en-US"/>
          </w:rPr>
          <w:t>Magneettikuvauskelpoisuuden määrittäminen</w:t>
        </w:r>
        <w:r w:rsidR="00C629AA">
          <w:rPr>
            <w:noProof/>
            <w:webHidden/>
          </w:rPr>
          <w:tab/>
        </w:r>
        <w:r w:rsidR="00C629AA">
          <w:rPr>
            <w:noProof/>
            <w:webHidden/>
          </w:rPr>
          <w:fldChar w:fldCharType="begin"/>
        </w:r>
        <w:r w:rsidR="00C629AA">
          <w:rPr>
            <w:noProof/>
            <w:webHidden/>
          </w:rPr>
          <w:instrText xml:space="preserve"> PAGEREF _Toc43886763 \h </w:instrText>
        </w:r>
        <w:r w:rsidR="00C629AA">
          <w:rPr>
            <w:noProof/>
            <w:webHidden/>
          </w:rPr>
        </w:r>
        <w:r w:rsidR="00C629AA">
          <w:rPr>
            <w:noProof/>
            <w:webHidden/>
          </w:rPr>
          <w:fldChar w:fldCharType="separate"/>
        </w:r>
        <w:r w:rsidR="006C31C8">
          <w:rPr>
            <w:noProof/>
            <w:webHidden/>
          </w:rPr>
          <w:t>6</w:t>
        </w:r>
        <w:r w:rsidR="00C629AA">
          <w:rPr>
            <w:noProof/>
            <w:webHidden/>
          </w:rPr>
          <w:fldChar w:fldCharType="end"/>
        </w:r>
      </w:hyperlink>
    </w:p>
    <w:p w14:paraId="38C36560" w14:textId="06B32BF2" w:rsidR="00C629AA" w:rsidRDefault="00CE6C9B" w:rsidP="00C629AA">
      <w:pPr>
        <w:pStyle w:val="Sisluet2"/>
        <w:tabs>
          <w:tab w:val="right" w:leader="underscore" w:pos="10196"/>
        </w:tabs>
        <w:rPr>
          <w:rFonts w:eastAsiaTheme="minorEastAsia" w:cstheme="minorBidi"/>
          <w:b w:val="0"/>
          <w:bCs w:val="0"/>
          <w:noProof/>
        </w:rPr>
      </w:pPr>
      <w:hyperlink w:anchor="_Toc43886764" w:history="1">
        <w:r w:rsidR="00C629AA" w:rsidRPr="0028159F">
          <w:rPr>
            <w:rStyle w:val="Hyperlinkki"/>
            <w:noProof/>
          </w:rPr>
          <w:t>OYS:n magneetit kuvausehtojen kannalta</w:t>
        </w:r>
        <w:r w:rsidR="00C629AA">
          <w:rPr>
            <w:noProof/>
            <w:webHidden/>
          </w:rPr>
          <w:tab/>
        </w:r>
        <w:r w:rsidR="00C629AA">
          <w:rPr>
            <w:noProof/>
            <w:webHidden/>
          </w:rPr>
          <w:fldChar w:fldCharType="begin"/>
        </w:r>
        <w:r w:rsidR="00C629AA">
          <w:rPr>
            <w:noProof/>
            <w:webHidden/>
          </w:rPr>
          <w:instrText xml:space="preserve"> PAGEREF _Toc43886764 \h </w:instrText>
        </w:r>
        <w:r w:rsidR="00C629AA">
          <w:rPr>
            <w:noProof/>
            <w:webHidden/>
          </w:rPr>
        </w:r>
        <w:r w:rsidR="00C629AA">
          <w:rPr>
            <w:noProof/>
            <w:webHidden/>
          </w:rPr>
          <w:fldChar w:fldCharType="separate"/>
        </w:r>
        <w:r w:rsidR="006C31C8">
          <w:rPr>
            <w:noProof/>
            <w:webHidden/>
          </w:rPr>
          <w:t>7</w:t>
        </w:r>
        <w:r w:rsidR="00C629AA">
          <w:rPr>
            <w:noProof/>
            <w:webHidden/>
          </w:rPr>
          <w:fldChar w:fldCharType="end"/>
        </w:r>
      </w:hyperlink>
    </w:p>
    <w:p w14:paraId="3B14D9EF" w14:textId="38215E15" w:rsidR="00C629AA" w:rsidRDefault="00CE6C9B" w:rsidP="00C629AA">
      <w:pPr>
        <w:pStyle w:val="Sisluet2"/>
        <w:tabs>
          <w:tab w:val="right" w:leader="underscore" w:pos="10196"/>
        </w:tabs>
        <w:rPr>
          <w:rFonts w:eastAsiaTheme="minorEastAsia" w:cstheme="minorBidi"/>
          <w:b w:val="0"/>
          <w:bCs w:val="0"/>
          <w:noProof/>
        </w:rPr>
      </w:pPr>
      <w:hyperlink w:anchor="_Toc43886765" w:history="1">
        <w:r w:rsidR="00C629AA" w:rsidRPr="0028159F">
          <w:rPr>
            <w:rStyle w:val="Hyperlinkki"/>
            <w:noProof/>
          </w:rPr>
          <w:t>Tämän dokumentin käyttö</w:t>
        </w:r>
        <w:r w:rsidR="00C629AA">
          <w:rPr>
            <w:noProof/>
            <w:webHidden/>
          </w:rPr>
          <w:tab/>
        </w:r>
        <w:r w:rsidR="00C629AA">
          <w:rPr>
            <w:noProof/>
            <w:webHidden/>
          </w:rPr>
          <w:fldChar w:fldCharType="begin"/>
        </w:r>
        <w:r w:rsidR="00C629AA">
          <w:rPr>
            <w:noProof/>
            <w:webHidden/>
          </w:rPr>
          <w:instrText xml:space="preserve"> PAGEREF _Toc43886765 \h </w:instrText>
        </w:r>
        <w:r w:rsidR="00C629AA">
          <w:rPr>
            <w:noProof/>
            <w:webHidden/>
          </w:rPr>
        </w:r>
        <w:r w:rsidR="00C629AA">
          <w:rPr>
            <w:noProof/>
            <w:webHidden/>
          </w:rPr>
          <w:fldChar w:fldCharType="separate"/>
        </w:r>
        <w:r w:rsidR="006C31C8">
          <w:rPr>
            <w:noProof/>
            <w:webHidden/>
          </w:rPr>
          <w:t>7</w:t>
        </w:r>
        <w:r w:rsidR="00C629AA">
          <w:rPr>
            <w:noProof/>
            <w:webHidden/>
          </w:rPr>
          <w:fldChar w:fldCharType="end"/>
        </w:r>
      </w:hyperlink>
    </w:p>
    <w:p w14:paraId="29F9794C" w14:textId="32B2368F" w:rsidR="00C629AA" w:rsidRDefault="00CE6C9B" w:rsidP="00C629AA">
      <w:pPr>
        <w:pStyle w:val="Sisluet3"/>
        <w:tabs>
          <w:tab w:val="right" w:leader="underscore" w:pos="10196"/>
        </w:tabs>
        <w:rPr>
          <w:rFonts w:eastAsiaTheme="minorEastAsia" w:cstheme="minorBidi"/>
          <w:noProof/>
          <w:sz w:val="22"/>
          <w:szCs w:val="22"/>
        </w:rPr>
      </w:pPr>
      <w:hyperlink w:anchor="_Toc43886766" w:history="1">
        <w:r w:rsidR="00C629AA" w:rsidRPr="0028159F">
          <w:rPr>
            <w:rStyle w:val="Hyperlinkki"/>
            <w:noProof/>
          </w:rPr>
          <w:t>Kuvausohjeiden tulkinta</w:t>
        </w:r>
        <w:r w:rsidR="00C629AA">
          <w:rPr>
            <w:noProof/>
            <w:webHidden/>
          </w:rPr>
          <w:tab/>
        </w:r>
        <w:r w:rsidR="00C629AA">
          <w:rPr>
            <w:noProof/>
            <w:webHidden/>
          </w:rPr>
          <w:fldChar w:fldCharType="begin"/>
        </w:r>
        <w:r w:rsidR="00C629AA">
          <w:rPr>
            <w:noProof/>
            <w:webHidden/>
          </w:rPr>
          <w:instrText xml:space="preserve"> PAGEREF _Toc43886766 \h </w:instrText>
        </w:r>
        <w:r w:rsidR="00C629AA">
          <w:rPr>
            <w:noProof/>
            <w:webHidden/>
          </w:rPr>
        </w:r>
        <w:r w:rsidR="00C629AA">
          <w:rPr>
            <w:noProof/>
            <w:webHidden/>
          </w:rPr>
          <w:fldChar w:fldCharType="separate"/>
        </w:r>
        <w:r w:rsidR="006C31C8">
          <w:rPr>
            <w:noProof/>
            <w:webHidden/>
          </w:rPr>
          <w:t>12</w:t>
        </w:r>
        <w:r w:rsidR="00C629AA">
          <w:rPr>
            <w:noProof/>
            <w:webHidden/>
          </w:rPr>
          <w:fldChar w:fldCharType="end"/>
        </w:r>
      </w:hyperlink>
    </w:p>
    <w:p w14:paraId="62AF196C" w14:textId="0C74B54B" w:rsidR="00C629AA" w:rsidRDefault="00CE6C9B" w:rsidP="00C629AA">
      <w:pPr>
        <w:pStyle w:val="Sisluet3"/>
        <w:tabs>
          <w:tab w:val="right" w:leader="underscore" w:pos="10196"/>
        </w:tabs>
        <w:rPr>
          <w:rFonts w:eastAsiaTheme="minorEastAsia" w:cstheme="minorBidi"/>
          <w:noProof/>
          <w:sz w:val="22"/>
          <w:szCs w:val="22"/>
        </w:rPr>
      </w:pPr>
      <w:hyperlink w:anchor="_Toc43886767" w:history="1">
        <w:r w:rsidR="00C629AA" w:rsidRPr="0028159F">
          <w:rPr>
            <w:rStyle w:val="Hyperlinkki"/>
            <w:noProof/>
          </w:rPr>
          <w:t>Listan kuvausohjeiden lähteet</w:t>
        </w:r>
        <w:r w:rsidR="00C629AA">
          <w:rPr>
            <w:noProof/>
            <w:webHidden/>
          </w:rPr>
          <w:tab/>
        </w:r>
        <w:r w:rsidR="00C629AA">
          <w:rPr>
            <w:noProof/>
            <w:webHidden/>
          </w:rPr>
          <w:fldChar w:fldCharType="begin"/>
        </w:r>
        <w:r w:rsidR="00C629AA">
          <w:rPr>
            <w:noProof/>
            <w:webHidden/>
          </w:rPr>
          <w:instrText xml:space="preserve"> PAGEREF _Toc43886767 \h </w:instrText>
        </w:r>
        <w:r w:rsidR="00C629AA">
          <w:rPr>
            <w:noProof/>
            <w:webHidden/>
          </w:rPr>
        </w:r>
        <w:r w:rsidR="00C629AA">
          <w:rPr>
            <w:noProof/>
            <w:webHidden/>
          </w:rPr>
          <w:fldChar w:fldCharType="separate"/>
        </w:r>
        <w:r w:rsidR="006C31C8">
          <w:rPr>
            <w:noProof/>
            <w:webHidden/>
          </w:rPr>
          <w:t>13</w:t>
        </w:r>
        <w:r w:rsidR="00C629AA">
          <w:rPr>
            <w:noProof/>
            <w:webHidden/>
          </w:rPr>
          <w:fldChar w:fldCharType="end"/>
        </w:r>
      </w:hyperlink>
    </w:p>
    <w:p w14:paraId="726F22A4" w14:textId="2FD544A8" w:rsidR="00C629AA" w:rsidRDefault="00CE6C9B" w:rsidP="00C629AA">
      <w:pPr>
        <w:pStyle w:val="Sisluet2"/>
        <w:tabs>
          <w:tab w:val="right" w:leader="underscore" w:pos="10196"/>
        </w:tabs>
        <w:rPr>
          <w:rFonts w:eastAsiaTheme="minorEastAsia" w:cstheme="minorBidi"/>
          <w:b w:val="0"/>
          <w:bCs w:val="0"/>
          <w:noProof/>
        </w:rPr>
      </w:pPr>
      <w:hyperlink w:anchor="_Toc43886768" w:history="1">
        <w:r w:rsidR="00C629AA" w:rsidRPr="0028159F">
          <w:rPr>
            <w:rStyle w:val="Hyperlinkki"/>
            <w:noProof/>
          </w:rPr>
          <w:t>MRI-yhteensopivia materiaaleja</w:t>
        </w:r>
        <w:r w:rsidR="00C629AA">
          <w:rPr>
            <w:noProof/>
            <w:webHidden/>
          </w:rPr>
          <w:tab/>
        </w:r>
        <w:r w:rsidR="00C629AA">
          <w:rPr>
            <w:noProof/>
            <w:webHidden/>
          </w:rPr>
          <w:fldChar w:fldCharType="begin"/>
        </w:r>
        <w:r w:rsidR="00C629AA">
          <w:rPr>
            <w:noProof/>
            <w:webHidden/>
          </w:rPr>
          <w:instrText xml:space="preserve"> PAGEREF _Toc43886768 \h </w:instrText>
        </w:r>
        <w:r w:rsidR="00C629AA">
          <w:rPr>
            <w:noProof/>
            <w:webHidden/>
          </w:rPr>
        </w:r>
        <w:r w:rsidR="00C629AA">
          <w:rPr>
            <w:noProof/>
            <w:webHidden/>
          </w:rPr>
          <w:fldChar w:fldCharType="separate"/>
        </w:r>
        <w:r w:rsidR="006C31C8">
          <w:rPr>
            <w:noProof/>
            <w:webHidden/>
          </w:rPr>
          <w:t>8</w:t>
        </w:r>
        <w:r w:rsidR="00C629AA">
          <w:rPr>
            <w:noProof/>
            <w:webHidden/>
          </w:rPr>
          <w:fldChar w:fldCharType="end"/>
        </w:r>
      </w:hyperlink>
    </w:p>
    <w:p w14:paraId="2C90E8B0" w14:textId="7382A7E3" w:rsidR="00C629AA" w:rsidRDefault="00CE6C9B" w:rsidP="00C629AA">
      <w:pPr>
        <w:pStyle w:val="Sisluet1"/>
        <w:tabs>
          <w:tab w:val="right" w:leader="underscore" w:pos="10196"/>
        </w:tabs>
        <w:rPr>
          <w:rFonts w:eastAsiaTheme="minorEastAsia" w:cstheme="minorBidi"/>
          <w:b w:val="0"/>
          <w:bCs/>
          <w:i/>
          <w:iCs/>
          <w:noProof/>
        </w:rPr>
      </w:pPr>
      <w:hyperlink w:anchor="_Toc43886769" w:history="1">
        <w:r w:rsidR="00C629AA" w:rsidRPr="0028159F">
          <w:rPr>
            <w:rStyle w:val="Hyperlinkki"/>
            <w:noProof/>
            <w:lang w:eastAsia="en-US" w:bidi="en-US"/>
          </w:rPr>
          <w:t>Sanastoa</w:t>
        </w:r>
        <w:r w:rsidR="00C629AA">
          <w:rPr>
            <w:noProof/>
            <w:webHidden/>
          </w:rPr>
          <w:tab/>
        </w:r>
        <w:r w:rsidR="00C629AA">
          <w:rPr>
            <w:noProof/>
            <w:webHidden/>
          </w:rPr>
          <w:fldChar w:fldCharType="begin"/>
        </w:r>
        <w:r w:rsidR="00C629AA">
          <w:rPr>
            <w:noProof/>
            <w:webHidden/>
          </w:rPr>
          <w:instrText xml:space="preserve"> PAGEREF _Toc43886769 \h </w:instrText>
        </w:r>
        <w:r w:rsidR="00C629AA">
          <w:rPr>
            <w:noProof/>
            <w:webHidden/>
          </w:rPr>
        </w:r>
        <w:r w:rsidR="00C629AA">
          <w:rPr>
            <w:noProof/>
            <w:webHidden/>
          </w:rPr>
          <w:fldChar w:fldCharType="separate"/>
        </w:r>
        <w:r w:rsidR="006C31C8">
          <w:rPr>
            <w:noProof/>
            <w:webHidden/>
          </w:rPr>
          <w:t>12</w:t>
        </w:r>
        <w:r w:rsidR="00C629AA">
          <w:rPr>
            <w:noProof/>
            <w:webHidden/>
          </w:rPr>
          <w:fldChar w:fldCharType="end"/>
        </w:r>
      </w:hyperlink>
    </w:p>
    <w:p w14:paraId="4E3B6C32" w14:textId="500CAED6" w:rsidR="00C629AA" w:rsidRDefault="00CE6C9B" w:rsidP="00C629AA">
      <w:pPr>
        <w:pStyle w:val="Sisluet1"/>
        <w:tabs>
          <w:tab w:val="right" w:leader="underscore" w:pos="10196"/>
        </w:tabs>
        <w:rPr>
          <w:rFonts w:eastAsiaTheme="minorEastAsia" w:cstheme="minorBidi"/>
          <w:b w:val="0"/>
          <w:bCs/>
          <w:i/>
          <w:iCs/>
          <w:noProof/>
        </w:rPr>
      </w:pPr>
      <w:hyperlink w:anchor="_Toc43886770" w:history="1">
        <w:r w:rsidR="00C629AA" w:rsidRPr="0028159F">
          <w:rPr>
            <w:rStyle w:val="Hyperlinkki"/>
            <w:noProof/>
            <w:lang w:eastAsia="en-US" w:bidi="en-US"/>
          </w:rPr>
          <w:t>Aktiiviset implantit</w:t>
        </w:r>
        <w:r w:rsidR="00C629AA">
          <w:rPr>
            <w:noProof/>
            <w:webHidden/>
          </w:rPr>
          <w:tab/>
        </w:r>
        <w:r w:rsidR="00C629AA">
          <w:rPr>
            <w:noProof/>
            <w:webHidden/>
          </w:rPr>
          <w:fldChar w:fldCharType="begin"/>
        </w:r>
        <w:r w:rsidR="00C629AA">
          <w:rPr>
            <w:noProof/>
            <w:webHidden/>
          </w:rPr>
          <w:instrText xml:space="preserve"> PAGEREF _Toc43886770 \h </w:instrText>
        </w:r>
        <w:r w:rsidR="00C629AA">
          <w:rPr>
            <w:noProof/>
            <w:webHidden/>
          </w:rPr>
        </w:r>
        <w:r w:rsidR="00C629AA">
          <w:rPr>
            <w:noProof/>
            <w:webHidden/>
          </w:rPr>
          <w:fldChar w:fldCharType="separate"/>
        </w:r>
        <w:r w:rsidR="006C31C8">
          <w:rPr>
            <w:noProof/>
            <w:webHidden/>
          </w:rPr>
          <w:t>16</w:t>
        </w:r>
        <w:r w:rsidR="00C629AA">
          <w:rPr>
            <w:noProof/>
            <w:webHidden/>
          </w:rPr>
          <w:fldChar w:fldCharType="end"/>
        </w:r>
      </w:hyperlink>
    </w:p>
    <w:p w14:paraId="58B2A636" w14:textId="04E732DA" w:rsidR="00C629AA" w:rsidRDefault="00CE6C9B" w:rsidP="00C629AA">
      <w:pPr>
        <w:pStyle w:val="Sisluet2"/>
        <w:tabs>
          <w:tab w:val="right" w:leader="underscore" w:pos="10196"/>
        </w:tabs>
        <w:rPr>
          <w:rFonts w:eastAsiaTheme="minorEastAsia" w:cstheme="minorBidi"/>
          <w:b w:val="0"/>
          <w:bCs w:val="0"/>
          <w:noProof/>
        </w:rPr>
      </w:pPr>
      <w:hyperlink w:anchor="_Toc43886771" w:history="1">
        <w:r w:rsidR="00C629AA" w:rsidRPr="0028159F">
          <w:rPr>
            <w:rStyle w:val="Hyperlinkki"/>
            <w:noProof/>
          </w:rPr>
          <w:t>DBS (Deep Brain Stimulation) system, syväaivostimulaattori</w:t>
        </w:r>
        <w:r w:rsidR="00C629AA">
          <w:rPr>
            <w:noProof/>
            <w:webHidden/>
          </w:rPr>
          <w:tab/>
        </w:r>
        <w:r w:rsidR="00C629AA">
          <w:rPr>
            <w:noProof/>
            <w:webHidden/>
          </w:rPr>
          <w:fldChar w:fldCharType="begin"/>
        </w:r>
        <w:r w:rsidR="00C629AA">
          <w:rPr>
            <w:noProof/>
            <w:webHidden/>
          </w:rPr>
          <w:instrText xml:space="preserve"> PAGEREF _Toc43886771 \h </w:instrText>
        </w:r>
        <w:r w:rsidR="00C629AA">
          <w:rPr>
            <w:noProof/>
            <w:webHidden/>
          </w:rPr>
        </w:r>
        <w:r w:rsidR="00C629AA">
          <w:rPr>
            <w:noProof/>
            <w:webHidden/>
          </w:rPr>
          <w:fldChar w:fldCharType="separate"/>
        </w:r>
        <w:r w:rsidR="006C31C8">
          <w:rPr>
            <w:noProof/>
            <w:webHidden/>
          </w:rPr>
          <w:t>17</w:t>
        </w:r>
        <w:r w:rsidR="00C629AA">
          <w:rPr>
            <w:noProof/>
            <w:webHidden/>
          </w:rPr>
          <w:fldChar w:fldCharType="end"/>
        </w:r>
      </w:hyperlink>
    </w:p>
    <w:p w14:paraId="589F3C9C" w14:textId="703E1DC9" w:rsidR="00C629AA" w:rsidRDefault="00CE6C9B" w:rsidP="00C629AA">
      <w:pPr>
        <w:pStyle w:val="Sisluet2"/>
        <w:tabs>
          <w:tab w:val="right" w:leader="underscore" w:pos="10196"/>
        </w:tabs>
        <w:rPr>
          <w:rFonts w:eastAsiaTheme="minorEastAsia" w:cstheme="minorBidi"/>
          <w:b w:val="0"/>
          <w:bCs w:val="0"/>
          <w:noProof/>
        </w:rPr>
      </w:pPr>
      <w:hyperlink w:anchor="_Toc43886772" w:history="1">
        <w:r w:rsidR="00C629AA" w:rsidRPr="0028159F">
          <w:rPr>
            <w:rStyle w:val="Hyperlinkki"/>
            <w:noProof/>
          </w:rPr>
          <w:t>Vartalon alueelle implantoitavat stimulaattorit</w:t>
        </w:r>
        <w:r w:rsidR="00C629AA">
          <w:rPr>
            <w:noProof/>
            <w:webHidden/>
          </w:rPr>
          <w:tab/>
        </w:r>
        <w:r w:rsidR="00C629AA">
          <w:rPr>
            <w:noProof/>
            <w:webHidden/>
          </w:rPr>
          <w:fldChar w:fldCharType="begin"/>
        </w:r>
        <w:r w:rsidR="00C629AA">
          <w:rPr>
            <w:noProof/>
            <w:webHidden/>
          </w:rPr>
          <w:instrText xml:space="preserve"> PAGEREF _Toc43886772 \h </w:instrText>
        </w:r>
        <w:r w:rsidR="00C629AA">
          <w:rPr>
            <w:noProof/>
            <w:webHidden/>
          </w:rPr>
        </w:r>
        <w:r w:rsidR="00C629AA">
          <w:rPr>
            <w:noProof/>
            <w:webHidden/>
          </w:rPr>
          <w:fldChar w:fldCharType="separate"/>
        </w:r>
        <w:r w:rsidR="006C31C8">
          <w:rPr>
            <w:noProof/>
            <w:webHidden/>
          </w:rPr>
          <w:t>20</w:t>
        </w:r>
        <w:r w:rsidR="00C629AA">
          <w:rPr>
            <w:noProof/>
            <w:webHidden/>
          </w:rPr>
          <w:fldChar w:fldCharType="end"/>
        </w:r>
      </w:hyperlink>
    </w:p>
    <w:p w14:paraId="6FE50216" w14:textId="1A1A86F4" w:rsidR="00C629AA" w:rsidRDefault="00CE6C9B" w:rsidP="00C629AA">
      <w:pPr>
        <w:pStyle w:val="Sisluet2"/>
        <w:tabs>
          <w:tab w:val="right" w:leader="underscore" w:pos="10196"/>
        </w:tabs>
        <w:rPr>
          <w:rFonts w:eastAsiaTheme="minorEastAsia" w:cstheme="minorBidi"/>
          <w:b w:val="0"/>
          <w:bCs w:val="0"/>
          <w:noProof/>
        </w:rPr>
      </w:pPr>
      <w:hyperlink w:anchor="_Toc43886773" w:history="1">
        <w:r w:rsidR="00C629AA" w:rsidRPr="0028159F">
          <w:rPr>
            <w:rStyle w:val="Hyperlinkki"/>
            <w:noProof/>
          </w:rPr>
          <w:t>Vagushermon stimulaattori, VNS</w:t>
        </w:r>
        <w:r w:rsidR="00C629AA">
          <w:rPr>
            <w:noProof/>
            <w:webHidden/>
          </w:rPr>
          <w:tab/>
        </w:r>
        <w:r w:rsidR="00C629AA">
          <w:rPr>
            <w:noProof/>
            <w:webHidden/>
          </w:rPr>
          <w:fldChar w:fldCharType="begin"/>
        </w:r>
        <w:r w:rsidR="00C629AA">
          <w:rPr>
            <w:noProof/>
            <w:webHidden/>
          </w:rPr>
          <w:instrText xml:space="preserve"> PAGEREF _Toc43886773 \h </w:instrText>
        </w:r>
        <w:r w:rsidR="00C629AA">
          <w:rPr>
            <w:noProof/>
            <w:webHidden/>
          </w:rPr>
        </w:r>
        <w:r w:rsidR="00C629AA">
          <w:rPr>
            <w:noProof/>
            <w:webHidden/>
          </w:rPr>
          <w:fldChar w:fldCharType="separate"/>
        </w:r>
        <w:r w:rsidR="006C31C8">
          <w:rPr>
            <w:noProof/>
            <w:webHidden/>
          </w:rPr>
          <w:t>23</w:t>
        </w:r>
        <w:r w:rsidR="00C629AA">
          <w:rPr>
            <w:noProof/>
            <w:webHidden/>
          </w:rPr>
          <w:fldChar w:fldCharType="end"/>
        </w:r>
      </w:hyperlink>
    </w:p>
    <w:p w14:paraId="3F8E08E4" w14:textId="2FCD24D0" w:rsidR="00C629AA" w:rsidRDefault="00CE6C9B" w:rsidP="00C629AA">
      <w:pPr>
        <w:pStyle w:val="Sisluet2"/>
        <w:tabs>
          <w:tab w:val="right" w:leader="underscore" w:pos="10196"/>
        </w:tabs>
        <w:rPr>
          <w:rFonts w:eastAsiaTheme="minorEastAsia" w:cstheme="minorBidi"/>
          <w:b w:val="0"/>
          <w:bCs w:val="0"/>
          <w:noProof/>
        </w:rPr>
      </w:pPr>
      <w:hyperlink w:anchor="_Toc43886774" w:history="1">
        <w:r w:rsidR="00C629AA" w:rsidRPr="0028159F">
          <w:rPr>
            <w:rStyle w:val="Hyperlinkki"/>
            <w:noProof/>
          </w:rPr>
          <w:t>Muut neurostimulaattorit</w:t>
        </w:r>
        <w:r w:rsidR="00C629AA">
          <w:rPr>
            <w:noProof/>
            <w:webHidden/>
          </w:rPr>
          <w:tab/>
        </w:r>
        <w:r w:rsidR="00C629AA">
          <w:rPr>
            <w:noProof/>
            <w:webHidden/>
          </w:rPr>
          <w:fldChar w:fldCharType="begin"/>
        </w:r>
        <w:r w:rsidR="00C629AA">
          <w:rPr>
            <w:noProof/>
            <w:webHidden/>
          </w:rPr>
          <w:instrText xml:space="preserve"> PAGEREF _Toc43886774 \h </w:instrText>
        </w:r>
        <w:r w:rsidR="00C629AA">
          <w:rPr>
            <w:noProof/>
            <w:webHidden/>
          </w:rPr>
        </w:r>
        <w:r w:rsidR="00C629AA">
          <w:rPr>
            <w:noProof/>
            <w:webHidden/>
          </w:rPr>
          <w:fldChar w:fldCharType="separate"/>
        </w:r>
        <w:r w:rsidR="006C31C8">
          <w:rPr>
            <w:noProof/>
            <w:webHidden/>
          </w:rPr>
          <w:t>25</w:t>
        </w:r>
        <w:r w:rsidR="00C629AA">
          <w:rPr>
            <w:noProof/>
            <w:webHidden/>
          </w:rPr>
          <w:fldChar w:fldCharType="end"/>
        </w:r>
      </w:hyperlink>
    </w:p>
    <w:p w14:paraId="46F7F941" w14:textId="702196A4" w:rsidR="00C629AA" w:rsidRDefault="00CE6C9B" w:rsidP="00C629AA">
      <w:pPr>
        <w:pStyle w:val="Sisluet2"/>
        <w:tabs>
          <w:tab w:val="right" w:leader="underscore" w:pos="10196"/>
        </w:tabs>
        <w:rPr>
          <w:rFonts w:eastAsiaTheme="minorEastAsia" w:cstheme="minorBidi"/>
          <w:b w:val="0"/>
          <w:bCs w:val="0"/>
          <w:noProof/>
        </w:rPr>
      </w:pPr>
      <w:hyperlink w:anchor="_Toc43886775" w:history="1">
        <w:r w:rsidR="00C629AA" w:rsidRPr="0028159F">
          <w:rPr>
            <w:rStyle w:val="Hyperlinkki"/>
            <w:noProof/>
          </w:rPr>
          <w:t>Sydämentahdistin</w:t>
        </w:r>
        <w:r w:rsidR="00C629AA">
          <w:rPr>
            <w:noProof/>
            <w:webHidden/>
          </w:rPr>
          <w:tab/>
        </w:r>
        <w:r w:rsidR="00C629AA">
          <w:rPr>
            <w:noProof/>
            <w:webHidden/>
          </w:rPr>
          <w:fldChar w:fldCharType="begin"/>
        </w:r>
        <w:r w:rsidR="00C629AA">
          <w:rPr>
            <w:noProof/>
            <w:webHidden/>
          </w:rPr>
          <w:instrText xml:space="preserve"> PAGEREF _Toc43886775 \h </w:instrText>
        </w:r>
        <w:r w:rsidR="00C629AA">
          <w:rPr>
            <w:noProof/>
            <w:webHidden/>
          </w:rPr>
        </w:r>
        <w:r w:rsidR="00C629AA">
          <w:rPr>
            <w:noProof/>
            <w:webHidden/>
          </w:rPr>
          <w:fldChar w:fldCharType="separate"/>
        </w:r>
        <w:r w:rsidR="006C31C8">
          <w:rPr>
            <w:noProof/>
            <w:webHidden/>
          </w:rPr>
          <w:t>26</w:t>
        </w:r>
        <w:r w:rsidR="00C629AA">
          <w:rPr>
            <w:noProof/>
            <w:webHidden/>
          </w:rPr>
          <w:fldChar w:fldCharType="end"/>
        </w:r>
      </w:hyperlink>
    </w:p>
    <w:p w14:paraId="32221811" w14:textId="3C254D91" w:rsidR="00C629AA" w:rsidRDefault="00CE6C9B" w:rsidP="00C629AA">
      <w:pPr>
        <w:pStyle w:val="Sisluet3"/>
        <w:tabs>
          <w:tab w:val="right" w:leader="underscore" w:pos="10196"/>
        </w:tabs>
        <w:rPr>
          <w:rFonts w:eastAsiaTheme="minorEastAsia" w:cstheme="minorBidi"/>
          <w:noProof/>
          <w:sz w:val="22"/>
          <w:szCs w:val="22"/>
        </w:rPr>
      </w:pPr>
      <w:hyperlink w:anchor="_Toc43886776" w:history="1">
        <w:r w:rsidR="00C629AA" w:rsidRPr="0028159F">
          <w:rPr>
            <w:rStyle w:val="Hyperlinkki"/>
            <w:noProof/>
          </w:rPr>
          <w:t>Kuvattavuuden selvittäminen ja ajanvaraus, kaikki merkit ja mallit</w:t>
        </w:r>
        <w:r w:rsidR="00C629AA">
          <w:rPr>
            <w:noProof/>
            <w:webHidden/>
          </w:rPr>
          <w:tab/>
        </w:r>
        <w:r w:rsidR="00C629AA">
          <w:rPr>
            <w:noProof/>
            <w:webHidden/>
          </w:rPr>
          <w:fldChar w:fldCharType="begin"/>
        </w:r>
        <w:r w:rsidR="00C629AA">
          <w:rPr>
            <w:noProof/>
            <w:webHidden/>
          </w:rPr>
          <w:instrText xml:space="preserve"> PAGEREF _Toc43886776 \h </w:instrText>
        </w:r>
        <w:r w:rsidR="00C629AA">
          <w:rPr>
            <w:noProof/>
            <w:webHidden/>
          </w:rPr>
        </w:r>
        <w:r w:rsidR="00C629AA">
          <w:rPr>
            <w:noProof/>
            <w:webHidden/>
          </w:rPr>
          <w:fldChar w:fldCharType="separate"/>
        </w:r>
        <w:r w:rsidR="006C31C8">
          <w:rPr>
            <w:noProof/>
            <w:webHidden/>
          </w:rPr>
          <w:t>26</w:t>
        </w:r>
        <w:r w:rsidR="00C629AA">
          <w:rPr>
            <w:noProof/>
            <w:webHidden/>
          </w:rPr>
          <w:fldChar w:fldCharType="end"/>
        </w:r>
      </w:hyperlink>
    </w:p>
    <w:p w14:paraId="61021BC4" w14:textId="500C371C" w:rsidR="00C629AA" w:rsidRDefault="00CE6C9B" w:rsidP="00C629AA">
      <w:pPr>
        <w:pStyle w:val="Sisluet3"/>
        <w:tabs>
          <w:tab w:val="right" w:leader="underscore" w:pos="10196"/>
        </w:tabs>
        <w:rPr>
          <w:rFonts w:eastAsiaTheme="minorEastAsia" w:cstheme="minorBidi"/>
          <w:noProof/>
          <w:sz w:val="22"/>
          <w:szCs w:val="22"/>
        </w:rPr>
      </w:pPr>
      <w:hyperlink w:anchor="_Toc43886777" w:history="1">
        <w:r w:rsidR="00C629AA" w:rsidRPr="0028159F">
          <w:rPr>
            <w:rStyle w:val="Hyperlinkki"/>
            <w:noProof/>
          </w:rPr>
          <w:t>Tutkimuksen suorittaminen</w:t>
        </w:r>
        <w:r w:rsidR="00C629AA">
          <w:rPr>
            <w:noProof/>
            <w:webHidden/>
          </w:rPr>
          <w:tab/>
        </w:r>
        <w:r w:rsidR="00C629AA">
          <w:rPr>
            <w:noProof/>
            <w:webHidden/>
          </w:rPr>
          <w:fldChar w:fldCharType="begin"/>
        </w:r>
        <w:r w:rsidR="00C629AA">
          <w:rPr>
            <w:noProof/>
            <w:webHidden/>
          </w:rPr>
          <w:instrText xml:space="preserve"> PAGEREF _Toc43886777 \h </w:instrText>
        </w:r>
        <w:r w:rsidR="00C629AA">
          <w:rPr>
            <w:noProof/>
            <w:webHidden/>
          </w:rPr>
        </w:r>
        <w:r w:rsidR="00C629AA">
          <w:rPr>
            <w:noProof/>
            <w:webHidden/>
          </w:rPr>
          <w:fldChar w:fldCharType="separate"/>
        </w:r>
        <w:r w:rsidR="006C31C8">
          <w:rPr>
            <w:noProof/>
            <w:webHidden/>
          </w:rPr>
          <w:t>26</w:t>
        </w:r>
        <w:r w:rsidR="00C629AA">
          <w:rPr>
            <w:noProof/>
            <w:webHidden/>
          </w:rPr>
          <w:fldChar w:fldCharType="end"/>
        </w:r>
      </w:hyperlink>
    </w:p>
    <w:p w14:paraId="28F01502" w14:textId="3F26A83A" w:rsidR="00C629AA" w:rsidRDefault="00CE6C9B" w:rsidP="00C629AA">
      <w:pPr>
        <w:pStyle w:val="Sisluet3"/>
        <w:tabs>
          <w:tab w:val="right" w:leader="underscore" w:pos="10196"/>
        </w:tabs>
        <w:rPr>
          <w:rFonts w:eastAsiaTheme="minorEastAsia" w:cstheme="minorBidi"/>
          <w:noProof/>
          <w:sz w:val="22"/>
          <w:szCs w:val="22"/>
        </w:rPr>
      </w:pPr>
      <w:hyperlink w:anchor="_Toc43886778" w:history="1">
        <w:r w:rsidR="00C629AA" w:rsidRPr="0028159F">
          <w:rPr>
            <w:rStyle w:val="Hyperlinkki"/>
            <w:noProof/>
          </w:rPr>
          <w:t>Kehoon jätetyt tahdistimen johtimet</w:t>
        </w:r>
        <w:r w:rsidR="00C629AA">
          <w:rPr>
            <w:noProof/>
            <w:webHidden/>
          </w:rPr>
          <w:tab/>
        </w:r>
        <w:r w:rsidR="00C629AA">
          <w:rPr>
            <w:noProof/>
            <w:webHidden/>
          </w:rPr>
          <w:fldChar w:fldCharType="begin"/>
        </w:r>
        <w:r w:rsidR="00C629AA">
          <w:rPr>
            <w:noProof/>
            <w:webHidden/>
          </w:rPr>
          <w:instrText xml:space="preserve"> PAGEREF _Toc43886778 \h </w:instrText>
        </w:r>
        <w:r w:rsidR="00C629AA">
          <w:rPr>
            <w:noProof/>
            <w:webHidden/>
          </w:rPr>
        </w:r>
        <w:r w:rsidR="00C629AA">
          <w:rPr>
            <w:noProof/>
            <w:webHidden/>
          </w:rPr>
          <w:fldChar w:fldCharType="separate"/>
        </w:r>
        <w:r w:rsidR="006C31C8">
          <w:rPr>
            <w:noProof/>
            <w:webHidden/>
          </w:rPr>
          <w:t>27</w:t>
        </w:r>
        <w:r w:rsidR="00C629AA">
          <w:rPr>
            <w:noProof/>
            <w:webHidden/>
          </w:rPr>
          <w:fldChar w:fldCharType="end"/>
        </w:r>
      </w:hyperlink>
    </w:p>
    <w:p w14:paraId="1D62A94C" w14:textId="78343431" w:rsidR="00C629AA" w:rsidRDefault="00CE6C9B" w:rsidP="00C629AA">
      <w:pPr>
        <w:pStyle w:val="Sisluet3"/>
        <w:tabs>
          <w:tab w:val="right" w:leader="underscore" w:pos="10196"/>
        </w:tabs>
        <w:rPr>
          <w:rFonts w:eastAsiaTheme="minorEastAsia" w:cstheme="minorBidi"/>
          <w:noProof/>
          <w:sz w:val="22"/>
          <w:szCs w:val="22"/>
        </w:rPr>
      </w:pPr>
      <w:hyperlink w:anchor="_Toc43886779" w:history="1">
        <w:r w:rsidR="00C629AA" w:rsidRPr="0028159F">
          <w:rPr>
            <w:rStyle w:val="Hyperlinkki"/>
            <w:noProof/>
          </w:rPr>
          <w:t>MR Conditional –luokitellut tahdistimet</w:t>
        </w:r>
        <w:r w:rsidR="00C629AA">
          <w:rPr>
            <w:noProof/>
            <w:webHidden/>
          </w:rPr>
          <w:tab/>
        </w:r>
        <w:r w:rsidR="00C629AA">
          <w:rPr>
            <w:noProof/>
            <w:webHidden/>
          </w:rPr>
          <w:fldChar w:fldCharType="begin"/>
        </w:r>
        <w:r w:rsidR="00C629AA">
          <w:rPr>
            <w:noProof/>
            <w:webHidden/>
          </w:rPr>
          <w:instrText xml:space="preserve"> PAGEREF _Toc43886779 \h </w:instrText>
        </w:r>
        <w:r w:rsidR="00C629AA">
          <w:rPr>
            <w:noProof/>
            <w:webHidden/>
          </w:rPr>
        </w:r>
        <w:r w:rsidR="00C629AA">
          <w:rPr>
            <w:noProof/>
            <w:webHidden/>
          </w:rPr>
          <w:fldChar w:fldCharType="separate"/>
        </w:r>
        <w:r w:rsidR="006C31C8">
          <w:rPr>
            <w:noProof/>
            <w:webHidden/>
          </w:rPr>
          <w:t>28</w:t>
        </w:r>
        <w:r w:rsidR="00C629AA">
          <w:rPr>
            <w:noProof/>
            <w:webHidden/>
          </w:rPr>
          <w:fldChar w:fldCharType="end"/>
        </w:r>
      </w:hyperlink>
    </w:p>
    <w:p w14:paraId="6D058B98" w14:textId="0652F070" w:rsidR="00C629AA" w:rsidRDefault="00CE6C9B" w:rsidP="00C629AA">
      <w:pPr>
        <w:pStyle w:val="Sisluet2"/>
        <w:tabs>
          <w:tab w:val="right" w:leader="underscore" w:pos="10196"/>
        </w:tabs>
        <w:rPr>
          <w:rFonts w:eastAsiaTheme="minorEastAsia" w:cstheme="minorBidi"/>
          <w:b w:val="0"/>
          <w:bCs w:val="0"/>
          <w:noProof/>
        </w:rPr>
      </w:pPr>
      <w:hyperlink w:anchor="_Toc43886780" w:history="1">
        <w:r w:rsidR="00C629AA" w:rsidRPr="0028159F">
          <w:rPr>
            <w:rStyle w:val="Hyperlinkki"/>
            <w:noProof/>
          </w:rPr>
          <w:t>Sisäkorvaistute (Cochleaimplantti)</w:t>
        </w:r>
        <w:r w:rsidR="00C629AA">
          <w:rPr>
            <w:noProof/>
            <w:webHidden/>
          </w:rPr>
          <w:tab/>
        </w:r>
        <w:r w:rsidR="00C629AA">
          <w:rPr>
            <w:noProof/>
            <w:webHidden/>
          </w:rPr>
          <w:fldChar w:fldCharType="begin"/>
        </w:r>
        <w:r w:rsidR="00C629AA">
          <w:rPr>
            <w:noProof/>
            <w:webHidden/>
          </w:rPr>
          <w:instrText xml:space="preserve"> PAGEREF _Toc43886780 \h </w:instrText>
        </w:r>
        <w:r w:rsidR="00C629AA">
          <w:rPr>
            <w:noProof/>
            <w:webHidden/>
          </w:rPr>
        </w:r>
        <w:r w:rsidR="00C629AA">
          <w:rPr>
            <w:noProof/>
            <w:webHidden/>
          </w:rPr>
          <w:fldChar w:fldCharType="separate"/>
        </w:r>
        <w:r w:rsidR="006C31C8">
          <w:rPr>
            <w:noProof/>
            <w:webHidden/>
          </w:rPr>
          <w:t>30</w:t>
        </w:r>
        <w:r w:rsidR="00C629AA">
          <w:rPr>
            <w:noProof/>
            <w:webHidden/>
          </w:rPr>
          <w:fldChar w:fldCharType="end"/>
        </w:r>
      </w:hyperlink>
    </w:p>
    <w:p w14:paraId="08C92EE6" w14:textId="5DE7F85A" w:rsidR="00C629AA" w:rsidRDefault="00CE6C9B" w:rsidP="00C629AA">
      <w:pPr>
        <w:pStyle w:val="Sisluet2"/>
        <w:tabs>
          <w:tab w:val="right" w:leader="underscore" w:pos="10196"/>
        </w:tabs>
        <w:rPr>
          <w:rFonts w:eastAsiaTheme="minorEastAsia" w:cstheme="minorBidi"/>
          <w:b w:val="0"/>
          <w:bCs w:val="0"/>
          <w:noProof/>
        </w:rPr>
      </w:pPr>
      <w:hyperlink w:anchor="_Toc43886781" w:history="1">
        <w:r w:rsidR="00C629AA" w:rsidRPr="0028159F">
          <w:rPr>
            <w:rStyle w:val="Hyperlinkki"/>
            <w:noProof/>
          </w:rPr>
          <w:t>Välikorvaimplantti</w:t>
        </w:r>
        <w:r w:rsidR="00C629AA">
          <w:rPr>
            <w:noProof/>
            <w:webHidden/>
          </w:rPr>
          <w:tab/>
        </w:r>
        <w:r w:rsidR="00C629AA">
          <w:rPr>
            <w:noProof/>
            <w:webHidden/>
          </w:rPr>
          <w:fldChar w:fldCharType="begin"/>
        </w:r>
        <w:r w:rsidR="00C629AA">
          <w:rPr>
            <w:noProof/>
            <w:webHidden/>
          </w:rPr>
          <w:instrText xml:space="preserve"> PAGEREF _Toc43886781 \h </w:instrText>
        </w:r>
        <w:r w:rsidR="00C629AA">
          <w:rPr>
            <w:noProof/>
            <w:webHidden/>
          </w:rPr>
        </w:r>
        <w:r w:rsidR="00C629AA">
          <w:rPr>
            <w:noProof/>
            <w:webHidden/>
          </w:rPr>
          <w:fldChar w:fldCharType="separate"/>
        </w:r>
        <w:r w:rsidR="006C31C8">
          <w:rPr>
            <w:noProof/>
            <w:webHidden/>
          </w:rPr>
          <w:t>32</w:t>
        </w:r>
        <w:r w:rsidR="00C629AA">
          <w:rPr>
            <w:noProof/>
            <w:webHidden/>
          </w:rPr>
          <w:fldChar w:fldCharType="end"/>
        </w:r>
      </w:hyperlink>
    </w:p>
    <w:p w14:paraId="2918D797" w14:textId="6B448CE4" w:rsidR="00C629AA" w:rsidRDefault="00CE6C9B" w:rsidP="00C629AA">
      <w:pPr>
        <w:pStyle w:val="Sisluet2"/>
        <w:tabs>
          <w:tab w:val="right" w:leader="underscore" w:pos="10196"/>
        </w:tabs>
        <w:rPr>
          <w:rFonts w:eastAsiaTheme="minorEastAsia" w:cstheme="minorBidi"/>
          <w:b w:val="0"/>
          <w:bCs w:val="0"/>
          <w:noProof/>
        </w:rPr>
      </w:pPr>
      <w:hyperlink w:anchor="_Toc43886782" w:history="1">
        <w:r w:rsidR="00C629AA" w:rsidRPr="0028159F">
          <w:rPr>
            <w:rStyle w:val="Hyperlinkki"/>
            <w:noProof/>
          </w:rPr>
          <w:t>Verkkokalvoproteesi</w:t>
        </w:r>
        <w:r w:rsidR="00C629AA">
          <w:rPr>
            <w:noProof/>
            <w:webHidden/>
          </w:rPr>
          <w:tab/>
        </w:r>
        <w:r w:rsidR="00C629AA">
          <w:rPr>
            <w:noProof/>
            <w:webHidden/>
          </w:rPr>
          <w:fldChar w:fldCharType="begin"/>
        </w:r>
        <w:r w:rsidR="00C629AA">
          <w:rPr>
            <w:noProof/>
            <w:webHidden/>
          </w:rPr>
          <w:instrText xml:space="preserve"> PAGEREF _Toc43886782 \h </w:instrText>
        </w:r>
        <w:r w:rsidR="00C629AA">
          <w:rPr>
            <w:noProof/>
            <w:webHidden/>
          </w:rPr>
        </w:r>
        <w:r w:rsidR="00C629AA">
          <w:rPr>
            <w:noProof/>
            <w:webHidden/>
          </w:rPr>
          <w:fldChar w:fldCharType="separate"/>
        </w:r>
        <w:r w:rsidR="006C31C8">
          <w:rPr>
            <w:noProof/>
            <w:webHidden/>
          </w:rPr>
          <w:t>33</w:t>
        </w:r>
        <w:r w:rsidR="00C629AA">
          <w:rPr>
            <w:noProof/>
            <w:webHidden/>
          </w:rPr>
          <w:fldChar w:fldCharType="end"/>
        </w:r>
      </w:hyperlink>
    </w:p>
    <w:p w14:paraId="391391E0" w14:textId="4D92143D" w:rsidR="00C629AA" w:rsidRDefault="00CE6C9B" w:rsidP="00C629AA">
      <w:pPr>
        <w:pStyle w:val="Sisluet1"/>
        <w:tabs>
          <w:tab w:val="right" w:leader="underscore" w:pos="10196"/>
        </w:tabs>
        <w:rPr>
          <w:rFonts w:eastAsiaTheme="minorEastAsia" w:cstheme="minorBidi"/>
          <w:b w:val="0"/>
          <w:bCs/>
          <w:i/>
          <w:iCs/>
          <w:noProof/>
        </w:rPr>
      </w:pPr>
      <w:hyperlink w:anchor="_Toc43886783" w:history="1">
        <w:r w:rsidR="00C629AA" w:rsidRPr="0028159F">
          <w:rPr>
            <w:rStyle w:val="Hyperlinkki"/>
            <w:noProof/>
            <w:lang w:eastAsia="en-US" w:bidi="en-US"/>
          </w:rPr>
          <w:t>Valvonta- ja mittalaitteet</w:t>
        </w:r>
        <w:r w:rsidR="00C629AA">
          <w:rPr>
            <w:noProof/>
            <w:webHidden/>
          </w:rPr>
          <w:tab/>
        </w:r>
        <w:r w:rsidR="00C629AA">
          <w:rPr>
            <w:noProof/>
            <w:webHidden/>
          </w:rPr>
          <w:fldChar w:fldCharType="begin"/>
        </w:r>
        <w:r w:rsidR="00C629AA">
          <w:rPr>
            <w:noProof/>
            <w:webHidden/>
          </w:rPr>
          <w:instrText xml:space="preserve"> PAGEREF _Toc43886783 \h </w:instrText>
        </w:r>
        <w:r w:rsidR="00C629AA">
          <w:rPr>
            <w:noProof/>
            <w:webHidden/>
          </w:rPr>
        </w:r>
        <w:r w:rsidR="00C629AA">
          <w:rPr>
            <w:noProof/>
            <w:webHidden/>
          </w:rPr>
          <w:fldChar w:fldCharType="separate"/>
        </w:r>
        <w:r w:rsidR="006C31C8">
          <w:rPr>
            <w:noProof/>
            <w:webHidden/>
          </w:rPr>
          <w:t>34</w:t>
        </w:r>
        <w:r w:rsidR="00C629AA">
          <w:rPr>
            <w:noProof/>
            <w:webHidden/>
          </w:rPr>
          <w:fldChar w:fldCharType="end"/>
        </w:r>
      </w:hyperlink>
    </w:p>
    <w:p w14:paraId="3ED005EF" w14:textId="1D353518" w:rsidR="00C629AA" w:rsidRDefault="00CE6C9B" w:rsidP="00C629AA">
      <w:pPr>
        <w:pStyle w:val="Sisluet2"/>
        <w:tabs>
          <w:tab w:val="right" w:leader="underscore" w:pos="10196"/>
        </w:tabs>
        <w:rPr>
          <w:rFonts w:eastAsiaTheme="minorEastAsia" w:cstheme="minorBidi"/>
          <w:b w:val="0"/>
          <w:bCs w:val="0"/>
          <w:noProof/>
        </w:rPr>
      </w:pPr>
      <w:hyperlink w:anchor="_Toc43886784" w:history="1">
        <w:r w:rsidR="00C629AA" w:rsidRPr="0028159F">
          <w:rPr>
            <w:rStyle w:val="Hyperlinkki"/>
            <w:noProof/>
          </w:rPr>
          <w:t>Aivopaineen mittari</w:t>
        </w:r>
        <w:r w:rsidR="00C629AA">
          <w:rPr>
            <w:noProof/>
            <w:webHidden/>
          </w:rPr>
          <w:tab/>
        </w:r>
        <w:r w:rsidR="00C629AA">
          <w:rPr>
            <w:noProof/>
            <w:webHidden/>
          </w:rPr>
          <w:fldChar w:fldCharType="begin"/>
        </w:r>
        <w:r w:rsidR="00C629AA">
          <w:rPr>
            <w:noProof/>
            <w:webHidden/>
          </w:rPr>
          <w:instrText xml:space="preserve"> PAGEREF _Toc43886784 \h </w:instrText>
        </w:r>
        <w:r w:rsidR="00C629AA">
          <w:rPr>
            <w:noProof/>
            <w:webHidden/>
          </w:rPr>
        </w:r>
        <w:r w:rsidR="00C629AA">
          <w:rPr>
            <w:noProof/>
            <w:webHidden/>
          </w:rPr>
          <w:fldChar w:fldCharType="separate"/>
        </w:r>
        <w:r w:rsidR="006C31C8">
          <w:rPr>
            <w:noProof/>
            <w:webHidden/>
          </w:rPr>
          <w:t>34</w:t>
        </w:r>
        <w:r w:rsidR="00C629AA">
          <w:rPr>
            <w:noProof/>
            <w:webHidden/>
          </w:rPr>
          <w:fldChar w:fldCharType="end"/>
        </w:r>
      </w:hyperlink>
    </w:p>
    <w:p w14:paraId="4D806735" w14:textId="4ADF8C11" w:rsidR="00C629AA" w:rsidRDefault="00CE6C9B" w:rsidP="00C629AA">
      <w:pPr>
        <w:pStyle w:val="Sisluet2"/>
        <w:tabs>
          <w:tab w:val="right" w:leader="underscore" w:pos="10196"/>
        </w:tabs>
        <w:rPr>
          <w:rFonts w:eastAsiaTheme="minorEastAsia" w:cstheme="minorBidi"/>
          <w:b w:val="0"/>
          <w:bCs w:val="0"/>
          <w:noProof/>
        </w:rPr>
      </w:pPr>
      <w:hyperlink w:anchor="_Toc43886785" w:history="1">
        <w:r w:rsidR="00C629AA" w:rsidRPr="0028159F">
          <w:rPr>
            <w:rStyle w:val="Hyperlinkki"/>
            <w:noProof/>
          </w:rPr>
          <w:t>Rytmivalvuri</w:t>
        </w:r>
        <w:r w:rsidR="00C629AA">
          <w:rPr>
            <w:noProof/>
            <w:webHidden/>
          </w:rPr>
          <w:tab/>
        </w:r>
        <w:r w:rsidR="00C629AA">
          <w:rPr>
            <w:noProof/>
            <w:webHidden/>
          </w:rPr>
          <w:fldChar w:fldCharType="begin"/>
        </w:r>
        <w:r w:rsidR="00C629AA">
          <w:rPr>
            <w:noProof/>
            <w:webHidden/>
          </w:rPr>
          <w:instrText xml:space="preserve"> PAGEREF _Toc43886785 \h </w:instrText>
        </w:r>
        <w:r w:rsidR="00C629AA">
          <w:rPr>
            <w:noProof/>
            <w:webHidden/>
          </w:rPr>
        </w:r>
        <w:r w:rsidR="00C629AA">
          <w:rPr>
            <w:noProof/>
            <w:webHidden/>
          </w:rPr>
          <w:fldChar w:fldCharType="separate"/>
        </w:r>
        <w:r w:rsidR="006C31C8">
          <w:rPr>
            <w:noProof/>
            <w:webHidden/>
          </w:rPr>
          <w:t>35</w:t>
        </w:r>
        <w:r w:rsidR="00C629AA">
          <w:rPr>
            <w:noProof/>
            <w:webHidden/>
          </w:rPr>
          <w:fldChar w:fldCharType="end"/>
        </w:r>
      </w:hyperlink>
    </w:p>
    <w:p w14:paraId="52043DBC" w14:textId="5D0FFDBA" w:rsidR="00C629AA" w:rsidRDefault="00CE6C9B" w:rsidP="00C629AA">
      <w:pPr>
        <w:pStyle w:val="Sisluet2"/>
        <w:tabs>
          <w:tab w:val="right" w:leader="underscore" w:pos="10196"/>
        </w:tabs>
        <w:rPr>
          <w:rFonts w:eastAsiaTheme="minorEastAsia" w:cstheme="minorBidi"/>
          <w:b w:val="0"/>
          <w:bCs w:val="0"/>
          <w:noProof/>
        </w:rPr>
      </w:pPr>
      <w:hyperlink w:anchor="_Toc43886786" w:history="1">
        <w:r w:rsidR="00C629AA" w:rsidRPr="0028159F">
          <w:rPr>
            <w:rStyle w:val="Hyperlinkki"/>
            <w:noProof/>
          </w:rPr>
          <w:t>Endoskooppinen kamerakapseli</w:t>
        </w:r>
        <w:r w:rsidR="00C629AA">
          <w:rPr>
            <w:noProof/>
            <w:webHidden/>
          </w:rPr>
          <w:tab/>
        </w:r>
        <w:r w:rsidR="00C629AA">
          <w:rPr>
            <w:noProof/>
            <w:webHidden/>
          </w:rPr>
          <w:fldChar w:fldCharType="begin"/>
        </w:r>
        <w:r w:rsidR="00C629AA">
          <w:rPr>
            <w:noProof/>
            <w:webHidden/>
          </w:rPr>
          <w:instrText xml:space="preserve"> PAGEREF _Toc43886786 \h </w:instrText>
        </w:r>
        <w:r w:rsidR="00C629AA">
          <w:rPr>
            <w:noProof/>
            <w:webHidden/>
          </w:rPr>
        </w:r>
        <w:r w:rsidR="00C629AA">
          <w:rPr>
            <w:noProof/>
            <w:webHidden/>
          </w:rPr>
          <w:fldChar w:fldCharType="separate"/>
        </w:r>
        <w:r w:rsidR="006C31C8">
          <w:rPr>
            <w:noProof/>
            <w:webHidden/>
          </w:rPr>
          <w:t>36</w:t>
        </w:r>
        <w:r w:rsidR="00C629AA">
          <w:rPr>
            <w:noProof/>
            <w:webHidden/>
          </w:rPr>
          <w:fldChar w:fldCharType="end"/>
        </w:r>
      </w:hyperlink>
    </w:p>
    <w:p w14:paraId="07C13B34" w14:textId="6BBE7AF3" w:rsidR="00C629AA" w:rsidRDefault="00CE6C9B" w:rsidP="00C629AA">
      <w:pPr>
        <w:pStyle w:val="Sisluet2"/>
        <w:tabs>
          <w:tab w:val="right" w:leader="underscore" w:pos="10196"/>
        </w:tabs>
        <w:rPr>
          <w:rFonts w:eastAsiaTheme="minorEastAsia" w:cstheme="minorBidi"/>
          <w:b w:val="0"/>
          <w:bCs w:val="0"/>
          <w:noProof/>
        </w:rPr>
      </w:pPr>
      <w:hyperlink w:anchor="_Toc43886787" w:history="1">
        <w:r w:rsidR="00C629AA" w:rsidRPr="0028159F">
          <w:rPr>
            <w:rStyle w:val="Hyperlinkki"/>
            <w:noProof/>
          </w:rPr>
          <w:t>Glukoosimittarit</w:t>
        </w:r>
        <w:r w:rsidR="00C629AA">
          <w:rPr>
            <w:noProof/>
            <w:webHidden/>
          </w:rPr>
          <w:tab/>
        </w:r>
        <w:r w:rsidR="00C629AA">
          <w:rPr>
            <w:noProof/>
            <w:webHidden/>
          </w:rPr>
          <w:fldChar w:fldCharType="begin"/>
        </w:r>
        <w:r w:rsidR="00C629AA">
          <w:rPr>
            <w:noProof/>
            <w:webHidden/>
          </w:rPr>
          <w:instrText xml:space="preserve"> PAGEREF _Toc43886787 \h </w:instrText>
        </w:r>
        <w:r w:rsidR="00C629AA">
          <w:rPr>
            <w:noProof/>
            <w:webHidden/>
          </w:rPr>
        </w:r>
        <w:r w:rsidR="00C629AA">
          <w:rPr>
            <w:noProof/>
            <w:webHidden/>
          </w:rPr>
          <w:fldChar w:fldCharType="separate"/>
        </w:r>
        <w:r w:rsidR="006C31C8">
          <w:rPr>
            <w:noProof/>
            <w:webHidden/>
          </w:rPr>
          <w:t>37</w:t>
        </w:r>
        <w:r w:rsidR="00C629AA">
          <w:rPr>
            <w:noProof/>
            <w:webHidden/>
          </w:rPr>
          <w:fldChar w:fldCharType="end"/>
        </w:r>
      </w:hyperlink>
    </w:p>
    <w:p w14:paraId="1B08EE91" w14:textId="003677E7" w:rsidR="00C629AA" w:rsidRDefault="00CE6C9B" w:rsidP="00C629AA">
      <w:pPr>
        <w:pStyle w:val="Sisluet2"/>
        <w:tabs>
          <w:tab w:val="right" w:leader="underscore" w:pos="10196"/>
        </w:tabs>
        <w:rPr>
          <w:rFonts w:eastAsiaTheme="minorEastAsia" w:cstheme="minorBidi"/>
          <w:b w:val="0"/>
          <w:bCs w:val="0"/>
          <w:noProof/>
        </w:rPr>
      </w:pPr>
      <w:hyperlink w:anchor="_Toc43886788" w:history="1">
        <w:r w:rsidR="00C629AA" w:rsidRPr="0028159F">
          <w:rPr>
            <w:rStyle w:val="Hyperlinkki"/>
            <w:noProof/>
          </w:rPr>
          <w:t>Lääkeainepumput</w:t>
        </w:r>
        <w:r w:rsidR="00C629AA">
          <w:rPr>
            <w:noProof/>
            <w:webHidden/>
          </w:rPr>
          <w:tab/>
        </w:r>
        <w:r w:rsidR="00C629AA">
          <w:rPr>
            <w:noProof/>
            <w:webHidden/>
          </w:rPr>
          <w:fldChar w:fldCharType="begin"/>
        </w:r>
        <w:r w:rsidR="00C629AA">
          <w:rPr>
            <w:noProof/>
            <w:webHidden/>
          </w:rPr>
          <w:instrText xml:space="preserve"> PAGEREF _Toc43886788 \h </w:instrText>
        </w:r>
        <w:r w:rsidR="00C629AA">
          <w:rPr>
            <w:noProof/>
            <w:webHidden/>
          </w:rPr>
        </w:r>
        <w:r w:rsidR="00C629AA">
          <w:rPr>
            <w:noProof/>
            <w:webHidden/>
          </w:rPr>
          <w:fldChar w:fldCharType="separate"/>
        </w:r>
        <w:r w:rsidR="006C31C8">
          <w:rPr>
            <w:noProof/>
            <w:webHidden/>
          </w:rPr>
          <w:t>38</w:t>
        </w:r>
        <w:r w:rsidR="00C629AA">
          <w:rPr>
            <w:noProof/>
            <w:webHidden/>
          </w:rPr>
          <w:fldChar w:fldCharType="end"/>
        </w:r>
      </w:hyperlink>
    </w:p>
    <w:p w14:paraId="40B4FEC0" w14:textId="507FAFC5" w:rsidR="00C629AA" w:rsidRDefault="00CE6C9B" w:rsidP="00C629AA">
      <w:pPr>
        <w:pStyle w:val="Sisluet1"/>
        <w:tabs>
          <w:tab w:val="right" w:leader="underscore" w:pos="10196"/>
        </w:tabs>
        <w:rPr>
          <w:rFonts w:eastAsiaTheme="minorEastAsia" w:cstheme="minorBidi"/>
          <w:b w:val="0"/>
          <w:bCs/>
          <w:i/>
          <w:iCs/>
          <w:noProof/>
        </w:rPr>
      </w:pPr>
      <w:hyperlink w:anchor="_Toc43886789" w:history="1">
        <w:r w:rsidR="00C629AA" w:rsidRPr="0028159F">
          <w:rPr>
            <w:rStyle w:val="Hyperlinkki"/>
            <w:noProof/>
          </w:rPr>
          <w:t>Passiiviset implantit</w:t>
        </w:r>
        <w:r w:rsidR="00C629AA">
          <w:rPr>
            <w:noProof/>
            <w:webHidden/>
          </w:rPr>
          <w:tab/>
        </w:r>
        <w:r w:rsidR="00C629AA">
          <w:rPr>
            <w:noProof/>
            <w:webHidden/>
          </w:rPr>
          <w:fldChar w:fldCharType="begin"/>
        </w:r>
        <w:r w:rsidR="00C629AA">
          <w:rPr>
            <w:noProof/>
            <w:webHidden/>
          </w:rPr>
          <w:instrText xml:space="preserve"> PAGEREF _Toc43886789 \h </w:instrText>
        </w:r>
        <w:r w:rsidR="00C629AA">
          <w:rPr>
            <w:noProof/>
            <w:webHidden/>
          </w:rPr>
        </w:r>
        <w:r w:rsidR="00C629AA">
          <w:rPr>
            <w:noProof/>
            <w:webHidden/>
          </w:rPr>
          <w:fldChar w:fldCharType="separate"/>
        </w:r>
        <w:r w:rsidR="006C31C8">
          <w:rPr>
            <w:noProof/>
            <w:webHidden/>
          </w:rPr>
          <w:t>42</w:t>
        </w:r>
        <w:r w:rsidR="00C629AA">
          <w:rPr>
            <w:noProof/>
            <w:webHidden/>
          </w:rPr>
          <w:fldChar w:fldCharType="end"/>
        </w:r>
      </w:hyperlink>
    </w:p>
    <w:p w14:paraId="7A9DEFED" w14:textId="5AC4D394" w:rsidR="00C629AA" w:rsidRDefault="00CE6C9B" w:rsidP="00C629AA">
      <w:pPr>
        <w:pStyle w:val="Sisluet2"/>
        <w:tabs>
          <w:tab w:val="right" w:leader="underscore" w:pos="10196"/>
        </w:tabs>
        <w:rPr>
          <w:rFonts w:eastAsiaTheme="minorEastAsia" w:cstheme="minorBidi"/>
          <w:b w:val="0"/>
          <w:bCs w:val="0"/>
          <w:noProof/>
        </w:rPr>
      </w:pPr>
      <w:hyperlink w:anchor="_Toc43886790" w:history="1">
        <w:r w:rsidR="00C629AA" w:rsidRPr="0028159F">
          <w:rPr>
            <w:rStyle w:val="Hyperlinkki"/>
            <w:noProof/>
          </w:rPr>
          <w:t>Aneurysmaklipsit</w:t>
        </w:r>
        <w:r w:rsidR="00C629AA">
          <w:rPr>
            <w:noProof/>
            <w:webHidden/>
          </w:rPr>
          <w:tab/>
        </w:r>
        <w:r w:rsidR="00C629AA">
          <w:rPr>
            <w:noProof/>
            <w:webHidden/>
          </w:rPr>
          <w:fldChar w:fldCharType="begin"/>
        </w:r>
        <w:r w:rsidR="00C629AA">
          <w:rPr>
            <w:noProof/>
            <w:webHidden/>
          </w:rPr>
          <w:instrText xml:space="preserve"> PAGEREF _Toc43886790 \h </w:instrText>
        </w:r>
        <w:r w:rsidR="00C629AA">
          <w:rPr>
            <w:noProof/>
            <w:webHidden/>
          </w:rPr>
        </w:r>
        <w:r w:rsidR="00C629AA">
          <w:rPr>
            <w:noProof/>
            <w:webHidden/>
          </w:rPr>
          <w:fldChar w:fldCharType="separate"/>
        </w:r>
        <w:r w:rsidR="006C31C8">
          <w:rPr>
            <w:noProof/>
            <w:webHidden/>
          </w:rPr>
          <w:t>42</w:t>
        </w:r>
        <w:r w:rsidR="00C629AA">
          <w:rPr>
            <w:noProof/>
            <w:webHidden/>
          </w:rPr>
          <w:fldChar w:fldCharType="end"/>
        </w:r>
      </w:hyperlink>
    </w:p>
    <w:p w14:paraId="180A51AF" w14:textId="0AC7CDC3" w:rsidR="00C629AA" w:rsidRDefault="00CE6C9B" w:rsidP="00C629AA">
      <w:pPr>
        <w:pStyle w:val="Sisluet2"/>
        <w:tabs>
          <w:tab w:val="right" w:leader="underscore" w:pos="10196"/>
        </w:tabs>
        <w:rPr>
          <w:rFonts w:eastAsiaTheme="minorEastAsia" w:cstheme="minorBidi"/>
          <w:b w:val="0"/>
          <w:bCs w:val="0"/>
          <w:noProof/>
        </w:rPr>
      </w:pPr>
      <w:hyperlink w:anchor="_Toc43886791" w:history="1">
        <w:r w:rsidR="00C629AA" w:rsidRPr="0028159F">
          <w:rPr>
            <w:rStyle w:val="Hyperlinkki"/>
            <w:noProof/>
          </w:rPr>
          <w:t>Aneurysmakoilit</w:t>
        </w:r>
        <w:r w:rsidR="00C629AA">
          <w:rPr>
            <w:noProof/>
            <w:webHidden/>
          </w:rPr>
          <w:tab/>
        </w:r>
        <w:r w:rsidR="00C629AA">
          <w:rPr>
            <w:noProof/>
            <w:webHidden/>
          </w:rPr>
          <w:fldChar w:fldCharType="begin"/>
        </w:r>
        <w:r w:rsidR="00C629AA">
          <w:rPr>
            <w:noProof/>
            <w:webHidden/>
          </w:rPr>
          <w:instrText xml:space="preserve"> PAGEREF _Toc43886791 \h </w:instrText>
        </w:r>
        <w:r w:rsidR="00C629AA">
          <w:rPr>
            <w:noProof/>
            <w:webHidden/>
          </w:rPr>
        </w:r>
        <w:r w:rsidR="00C629AA">
          <w:rPr>
            <w:noProof/>
            <w:webHidden/>
          </w:rPr>
          <w:fldChar w:fldCharType="separate"/>
        </w:r>
        <w:r w:rsidR="006C31C8">
          <w:rPr>
            <w:noProof/>
            <w:webHidden/>
          </w:rPr>
          <w:t>44</w:t>
        </w:r>
        <w:r w:rsidR="00C629AA">
          <w:rPr>
            <w:noProof/>
            <w:webHidden/>
          </w:rPr>
          <w:fldChar w:fldCharType="end"/>
        </w:r>
      </w:hyperlink>
    </w:p>
    <w:p w14:paraId="5EEC6058" w14:textId="7C65345E" w:rsidR="00C629AA" w:rsidRDefault="00CE6C9B" w:rsidP="00C629AA">
      <w:pPr>
        <w:pStyle w:val="Sisluet2"/>
        <w:tabs>
          <w:tab w:val="right" w:leader="underscore" w:pos="10196"/>
        </w:tabs>
        <w:rPr>
          <w:rFonts w:eastAsiaTheme="minorEastAsia" w:cstheme="minorBidi"/>
          <w:b w:val="0"/>
          <w:bCs w:val="0"/>
          <w:noProof/>
        </w:rPr>
      </w:pPr>
      <w:hyperlink w:anchor="_Toc43886792" w:history="1">
        <w:r w:rsidR="00C629AA" w:rsidRPr="0028159F">
          <w:rPr>
            <w:rStyle w:val="Hyperlinkki"/>
            <w:noProof/>
          </w:rPr>
          <w:t>Shuntit</w:t>
        </w:r>
        <w:r w:rsidR="00C629AA">
          <w:rPr>
            <w:noProof/>
            <w:webHidden/>
          </w:rPr>
          <w:tab/>
        </w:r>
        <w:r w:rsidR="00C629AA">
          <w:rPr>
            <w:noProof/>
            <w:webHidden/>
          </w:rPr>
          <w:fldChar w:fldCharType="begin"/>
        </w:r>
        <w:r w:rsidR="00C629AA">
          <w:rPr>
            <w:noProof/>
            <w:webHidden/>
          </w:rPr>
          <w:instrText xml:space="preserve"> PAGEREF _Toc43886792 \h </w:instrText>
        </w:r>
        <w:r w:rsidR="00C629AA">
          <w:rPr>
            <w:noProof/>
            <w:webHidden/>
          </w:rPr>
        </w:r>
        <w:r w:rsidR="00C629AA">
          <w:rPr>
            <w:noProof/>
            <w:webHidden/>
          </w:rPr>
          <w:fldChar w:fldCharType="separate"/>
        </w:r>
        <w:r w:rsidR="006C31C8">
          <w:rPr>
            <w:noProof/>
            <w:webHidden/>
          </w:rPr>
          <w:t>46</w:t>
        </w:r>
        <w:r w:rsidR="00C629AA">
          <w:rPr>
            <w:noProof/>
            <w:webHidden/>
          </w:rPr>
          <w:fldChar w:fldCharType="end"/>
        </w:r>
      </w:hyperlink>
    </w:p>
    <w:p w14:paraId="2D38EB88" w14:textId="108447D2" w:rsidR="00C629AA" w:rsidRDefault="00CE6C9B" w:rsidP="00C629AA">
      <w:pPr>
        <w:pStyle w:val="Sisluet2"/>
        <w:tabs>
          <w:tab w:val="right" w:leader="underscore" w:pos="10196"/>
        </w:tabs>
        <w:rPr>
          <w:rFonts w:eastAsiaTheme="minorEastAsia" w:cstheme="minorBidi"/>
          <w:b w:val="0"/>
          <w:bCs w:val="0"/>
          <w:noProof/>
        </w:rPr>
      </w:pPr>
      <w:hyperlink w:anchor="_Toc43886793" w:history="1">
        <w:r w:rsidR="00C629AA" w:rsidRPr="0028159F">
          <w:rPr>
            <w:rStyle w:val="Hyperlinkki"/>
            <w:noProof/>
          </w:rPr>
          <w:t>Verisuonien stentit ja filtterit</w:t>
        </w:r>
        <w:r w:rsidR="00C629AA">
          <w:rPr>
            <w:noProof/>
            <w:webHidden/>
          </w:rPr>
          <w:tab/>
        </w:r>
        <w:r w:rsidR="00C629AA">
          <w:rPr>
            <w:noProof/>
            <w:webHidden/>
          </w:rPr>
          <w:fldChar w:fldCharType="begin"/>
        </w:r>
        <w:r w:rsidR="00C629AA">
          <w:rPr>
            <w:noProof/>
            <w:webHidden/>
          </w:rPr>
          <w:instrText xml:space="preserve"> PAGEREF _Toc43886793 \h </w:instrText>
        </w:r>
        <w:r w:rsidR="00C629AA">
          <w:rPr>
            <w:noProof/>
            <w:webHidden/>
          </w:rPr>
        </w:r>
        <w:r w:rsidR="00C629AA">
          <w:rPr>
            <w:noProof/>
            <w:webHidden/>
          </w:rPr>
          <w:fldChar w:fldCharType="separate"/>
        </w:r>
        <w:r w:rsidR="006C31C8">
          <w:rPr>
            <w:noProof/>
            <w:webHidden/>
          </w:rPr>
          <w:t>49</w:t>
        </w:r>
        <w:r w:rsidR="00C629AA">
          <w:rPr>
            <w:noProof/>
            <w:webHidden/>
          </w:rPr>
          <w:fldChar w:fldCharType="end"/>
        </w:r>
      </w:hyperlink>
    </w:p>
    <w:p w14:paraId="7BB098E5" w14:textId="4A205DC7" w:rsidR="00C629AA" w:rsidRDefault="00CE6C9B" w:rsidP="00C629AA">
      <w:pPr>
        <w:pStyle w:val="Sisluet2"/>
        <w:tabs>
          <w:tab w:val="right" w:leader="underscore" w:pos="10196"/>
        </w:tabs>
        <w:rPr>
          <w:rFonts w:eastAsiaTheme="minorEastAsia" w:cstheme="minorBidi"/>
          <w:b w:val="0"/>
          <w:bCs w:val="0"/>
          <w:noProof/>
        </w:rPr>
      </w:pPr>
      <w:hyperlink w:anchor="_Toc43886794" w:history="1">
        <w:r w:rsidR="00C629AA" w:rsidRPr="0028159F">
          <w:rPr>
            <w:rStyle w:val="Hyperlinkki"/>
            <w:noProof/>
          </w:rPr>
          <w:t>Muut stentit</w:t>
        </w:r>
        <w:r w:rsidR="00C629AA">
          <w:rPr>
            <w:noProof/>
            <w:webHidden/>
          </w:rPr>
          <w:tab/>
        </w:r>
        <w:r w:rsidR="00C629AA">
          <w:rPr>
            <w:noProof/>
            <w:webHidden/>
          </w:rPr>
          <w:fldChar w:fldCharType="begin"/>
        </w:r>
        <w:r w:rsidR="00C629AA">
          <w:rPr>
            <w:noProof/>
            <w:webHidden/>
          </w:rPr>
          <w:instrText xml:space="preserve"> PAGEREF _Toc43886794 \h </w:instrText>
        </w:r>
        <w:r w:rsidR="00C629AA">
          <w:rPr>
            <w:noProof/>
            <w:webHidden/>
          </w:rPr>
        </w:r>
        <w:r w:rsidR="00C629AA">
          <w:rPr>
            <w:noProof/>
            <w:webHidden/>
          </w:rPr>
          <w:fldChar w:fldCharType="separate"/>
        </w:r>
        <w:r w:rsidR="006C31C8">
          <w:rPr>
            <w:noProof/>
            <w:webHidden/>
          </w:rPr>
          <w:t>60</w:t>
        </w:r>
        <w:r w:rsidR="00C629AA">
          <w:rPr>
            <w:noProof/>
            <w:webHidden/>
          </w:rPr>
          <w:fldChar w:fldCharType="end"/>
        </w:r>
      </w:hyperlink>
    </w:p>
    <w:p w14:paraId="40E676E3" w14:textId="720AFA84" w:rsidR="00C629AA" w:rsidRDefault="00CE6C9B" w:rsidP="00C629AA">
      <w:pPr>
        <w:pStyle w:val="Sisluet2"/>
        <w:tabs>
          <w:tab w:val="right" w:leader="underscore" w:pos="10196"/>
        </w:tabs>
        <w:rPr>
          <w:rFonts w:eastAsiaTheme="minorEastAsia" w:cstheme="minorBidi"/>
          <w:b w:val="0"/>
          <w:bCs w:val="0"/>
          <w:noProof/>
        </w:rPr>
      </w:pPr>
      <w:hyperlink w:anchor="_Toc43886795" w:history="1">
        <w:r w:rsidR="00C629AA" w:rsidRPr="0028159F">
          <w:rPr>
            <w:rStyle w:val="Hyperlinkki"/>
            <w:noProof/>
          </w:rPr>
          <w:t>Laskimoportit (vaskuportit) ja katetrit</w:t>
        </w:r>
        <w:r w:rsidR="00C629AA">
          <w:rPr>
            <w:noProof/>
            <w:webHidden/>
          </w:rPr>
          <w:tab/>
        </w:r>
        <w:r w:rsidR="00C629AA">
          <w:rPr>
            <w:noProof/>
            <w:webHidden/>
          </w:rPr>
          <w:fldChar w:fldCharType="begin"/>
        </w:r>
        <w:r w:rsidR="00C629AA">
          <w:rPr>
            <w:noProof/>
            <w:webHidden/>
          </w:rPr>
          <w:instrText xml:space="preserve"> PAGEREF _Toc43886795 \h </w:instrText>
        </w:r>
        <w:r w:rsidR="00C629AA">
          <w:rPr>
            <w:noProof/>
            <w:webHidden/>
          </w:rPr>
        </w:r>
        <w:r w:rsidR="00C629AA">
          <w:rPr>
            <w:noProof/>
            <w:webHidden/>
          </w:rPr>
          <w:fldChar w:fldCharType="separate"/>
        </w:r>
        <w:r w:rsidR="006C31C8">
          <w:rPr>
            <w:noProof/>
            <w:webHidden/>
          </w:rPr>
          <w:t>66</w:t>
        </w:r>
        <w:r w:rsidR="00C629AA">
          <w:rPr>
            <w:noProof/>
            <w:webHidden/>
          </w:rPr>
          <w:fldChar w:fldCharType="end"/>
        </w:r>
      </w:hyperlink>
    </w:p>
    <w:p w14:paraId="646BB94E" w14:textId="18C474DE" w:rsidR="00C629AA" w:rsidRDefault="00CE6C9B" w:rsidP="00C629AA">
      <w:pPr>
        <w:pStyle w:val="Sisluet2"/>
        <w:tabs>
          <w:tab w:val="right" w:leader="underscore" w:pos="10196"/>
        </w:tabs>
        <w:rPr>
          <w:rFonts w:eastAsiaTheme="minorEastAsia" w:cstheme="minorBidi"/>
          <w:b w:val="0"/>
          <w:bCs w:val="0"/>
          <w:noProof/>
        </w:rPr>
      </w:pPr>
      <w:hyperlink w:anchor="_Toc43886796" w:history="1">
        <w:r w:rsidR="00C629AA" w:rsidRPr="0028159F">
          <w:rPr>
            <w:rStyle w:val="Hyperlinkki"/>
            <w:noProof/>
          </w:rPr>
          <w:t>Sydän- ja verisuoniläpät</w:t>
        </w:r>
        <w:r w:rsidR="00C629AA">
          <w:rPr>
            <w:noProof/>
            <w:webHidden/>
          </w:rPr>
          <w:tab/>
        </w:r>
        <w:r w:rsidR="00C629AA">
          <w:rPr>
            <w:noProof/>
            <w:webHidden/>
          </w:rPr>
          <w:fldChar w:fldCharType="begin"/>
        </w:r>
        <w:r w:rsidR="00C629AA">
          <w:rPr>
            <w:noProof/>
            <w:webHidden/>
          </w:rPr>
          <w:instrText xml:space="preserve"> PAGEREF _Toc43886796 \h </w:instrText>
        </w:r>
        <w:r w:rsidR="00C629AA">
          <w:rPr>
            <w:noProof/>
            <w:webHidden/>
          </w:rPr>
        </w:r>
        <w:r w:rsidR="00C629AA">
          <w:rPr>
            <w:noProof/>
            <w:webHidden/>
          </w:rPr>
          <w:fldChar w:fldCharType="separate"/>
        </w:r>
        <w:r w:rsidR="006C31C8">
          <w:rPr>
            <w:noProof/>
            <w:webHidden/>
          </w:rPr>
          <w:t>68</w:t>
        </w:r>
        <w:r w:rsidR="00C629AA">
          <w:rPr>
            <w:noProof/>
            <w:webHidden/>
          </w:rPr>
          <w:fldChar w:fldCharType="end"/>
        </w:r>
      </w:hyperlink>
    </w:p>
    <w:p w14:paraId="13B0D32F" w14:textId="00904694" w:rsidR="00C629AA" w:rsidRDefault="00CE6C9B" w:rsidP="00C629AA">
      <w:pPr>
        <w:pStyle w:val="Sisluet2"/>
        <w:tabs>
          <w:tab w:val="right" w:leader="underscore" w:pos="10196"/>
        </w:tabs>
        <w:rPr>
          <w:rFonts w:eastAsiaTheme="minorEastAsia" w:cstheme="minorBidi"/>
          <w:b w:val="0"/>
          <w:bCs w:val="0"/>
          <w:noProof/>
        </w:rPr>
      </w:pPr>
      <w:hyperlink w:anchor="_Toc43886797" w:history="1">
        <w:r w:rsidR="00C629AA" w:rsidRPr="0028159F">
          <w:rPr>
            <w:rStyle w:val="Hyperlinkki"/>
            <w:noProof/>
          </w:rPr>
          <w:t>Annuloplastiarenkaat (Annuloplasty rings)</w:t>
        </w:r>
        <w:r w:rsidR="00C629AA">
          <w:rPr>
            <w:noProof/>
            <w:webHidden/>
          </w:rPr>
          <w:tab/>
        </w:r>
        <w:r w:rsidR="00C629AA">
          <w:rPr>
            <w:noProof/>
            <w:webHidden/>
          </w:rPr>
          <w:fldChar w:fldCharType="begin"/>
        </w:r>
        <w:r w:rsidR="00C629AA">
          <w:rPr>
            <w:noProof/>
            <w:webHidden/>
          </w:rPr>
          <w:instrText xml:space="preserve"> PAGEREF _Toc43886797 \h </w:instrText>
        </w:r>
        <w:r w:rsidR="00C629AA">
          <w:rPr>
            <w:noProof/>
            <w:webHidden/>
          </w:rPr>
        </w:r>
        <w:r w:rsidR="00C629AA">
          <w:rPr>
            <w:noProof/>
            <w:webHidden/>
          </w:rPr>
          <w:fldChar w:fldCharType="separate"/>
        </w:r>
        <w:r w:rsidR="006C31C8">
          <w:rPr>
            <w:noProof/>
            <w:webHidden/>
          </w:rPr>
          <w:t>70</w:t>
        </w:r>
        <w:r w:rsidR="00C629AA">
          <w:rPr>
            <w:noProof/>
            <w:webHidden/>
          </w:rPr>
          <w:fldChar w:fldCharType="end"/>
        </w:r>
      </w:hyperlink>
    </w:p>
    <w:p w14:paraId="01A2707E" w14:textId="7DBE37C7" w:rsidR="00C629AA" w:rsidRDefault="00CE6C9B" w:rsidP="00C629AA">
      <w:pPr>
        <w:pStyle w:val="Sisluet2"/>
        <w:tabs>
          <w:tab w:val="right" w:leader="underscore" w:pos="10196"/>
        </w:tabs>
        <w:rPr>
          <w:rFonts w:eastAsiaTheme="minorEastAsia" w:cstheme="minorBidi"/>
          <w:b w:val="0"/>
          <w:bCs w:val="0"/>
          <w:noProof/>
        </w:rPr>
      </w:pPr>
      <w:hyperlink w:anchor="_Toc43886798" w:history="1">
        <w:r w:rsidR="00C629AA" w:rsidRPr="0028159F">
          <w:rPr>
            <w:rStyle w:val="Hyperlinkki"/>
            <w:noProof/>
          </w:rPr>
          <w:t>Leikkausklipsit</w:t>
        </w:r>
        <w:r w:rsidR="00C629AA">
          <w:rPr>
            <w:noProof/>
            <w:webHidden/>
          </w:rPr>
          <w:tab/>
        </w:r>
        <w:r w:rsidR="00C629AA">
          <w:rPr>
            <w:noProof/>
            <w:webHidden/>
          </w:rPr>
          <w:fldChar w:fldCharType="begin"/>
        </w:r>
        <w:r w:rsidR="00C629AA">
          <w:rPr>
            <w:noProof/>
            <w:webHidden/>
          </w:rPr>
          <w:instrText xml:space="preserve"> PAGEREF _Toc43886798 \h </w:instrText>
        </w:r>
        <w:r w:rsidR="00C629AA">
          <w:rPr>
            <w:noProof/>
            <w:webHidden/>
          </w:rPr>
        </w:r>
        <w:r w:rsidR="00C629AA">
          <w:rPr>
            <w:noProof/>
            <w:webHidden/>
          </w:rPr>
          <w:fldChar w:fldCharType="separate"/>
        </w:r>
        <w:r w:rsidR="006C31C8">
          <w:rPr>
            <w:noProof/>
            <w:webHidden/>
          </w:rPr>
          <w:t>72</w:t>
        </w:r>
        <w:r w:rsidR="00C629AA">
          <w:rPr>
            <w:noProof/>
            <w:webHidden/>
          </w:rPr>
          <w:fldChar w:fldCharType="end"/>
        </w:r>
      </w:hyperlink>
    </w:p>
    <w:p w14:paraId="4FC25103" w14:textId="796FF9CF" w:rsidR="00C629AA" w:rsidRDefault="00CE6C9B" w:rsidP="00C629AA">
      <w:pPr>
        <w:pStyle w:val="Sisluet2"/>
        <w:tabs>
          <w:tab w:val="right" w:leader="underscore" w:pos="10196"/>
        </w:tabs>
        <w:rPr>
          <w:rFonts w:eastAsiaTheme="minorEastAsia" w:cstheme="minorBidi"/>
          <w:b w:val="0"/>
          <w:bCs w:val="0"/>
          <w:noProof/>
        </w:rPr>
      </w:pPr>
      <w:hyperlink w:anchor="_Toc43886799" w:history="1">
        <w:r w:rsidR="00C629AA" w:rsidRPr="0028159F">
          <w:rPr>
            <w:rStyle w:val="Hyperlinkki"/>
            <w:noProof/>
          </w:rPr>
          <w:t>Silmän alueen implantit</w:t>
        </w:r>
        <w:r w:rsidR="00C629AA">
          <w:rPr>
            <w:noProof/>
            <w:webHidden/>
          </w:rPr>
          <w:tab/>
        </w:r>
        <w:r w:rsidR="00C629AA">
          <w:rPr>
            <w:noProof/>
            <w:webHidden/>
          </w:rPr>
          <w:fldChar w:fldCharType="begin"/>
        </w:r>
        <w:r w:rsidR="00C629AA">
          <w:rPr>
            <w:noProof/>
            <w:webHidden/>
          </w:rPr>
          <w:instrText xml:space="preserve"> PAGEREF _Toc43886799 \h </w:instrText>
        </w:r>
        <w:r w:rsidR="00C629AA">
          <w:rPr>
            <w:noProof/>
            <w:webHidden/>
          </w:rPr>
        </w:r>
        <w:r w:rsidR="00C629AA">
          <w:rPr>
            <w:noProof/>
            <w:webHidden/>
          </w:rPr>
          <w:fldChar w:fldCharType="separate"/>
        </w:r>
        <w:r w:rsidR="006C31C8">
          <w:rPr>
            <w:noProof/>
            <w:webHidden/>
          </w:rPr>
          <w:t>73</w:t>
        </w:r>
        <w:r w:rsidR="00C629AA">
          <w:rPr>
            <w:noProof/>
            <w:webHidden/>
          </w:rPr>
          <w:fldChar w:fldCharType="end"/>
        </w:r>
      </w:hyperlink>
    </w:p>
    <w:p w14:paraId="6CAAC59E" w14:textId="0A7E9504" w:rsidR="00C629AA" w:rsidRDefault="00CE6C9B" w:rsidP="00C629AA">
      <w:pPr>
        <w:pStyle w:val="Sisluet2"/>
        <w:tabs>
          <w:tab w:val="right" w:leader="underscore" w:pos="10196"/>
        </w:tabs>
        <w:rPr>
          <w:rFonts w:eastAsiaTheme="minorEastAsia" w:cstheme="minorBidi"/>
          <w:b w:val="0"/>
          <w:bCs w:val="0"/>
          <w:noProof/>
        </w:rPr>
      </w:pPr>
      <w:hyperlink w:anchor="_Toc43886800" w:history="1">
        <w:r w:rsidR="00C629AA" w:rsidRPr="0028159F">
          <w:rPr>
            <w:rStyle w:val="Hyperlinkki"/>
            <w:noProof/>
          </w:rPr>
          <w:t>Hammasimplantit, -proteesit ja oikomiskojeet</w:t>
        </w:r>
        <w:r w:rsidR="00C629AA">
          <w:rPr>
            <w:noProof/>
            <w:webHidden/>
          </w:rPr>
          <w:tab/>
        </w:r>
        <w:r w:rsidR="00C629AA">
          <w:rPr>
            <w:noProof/>
            <w:webHidden/>
          </w:rPr>
          <w:fldChar w:fldCharType="begin"/>
        </w:r>
        <w:r w:rsidR="00C629AA">
          <w:rPr>
            <w:noProof/>
            <w:webHidden/>
          </w:rPr>
          <w:instrText xml:space="preserve"> PAGEREF _Toc43886800 \h </w:instrText>
        </w:r>
        <w:r w:rsidR="00C629AA">
          <w:rPr>
            <w:noProof/>
            <w:webHidden/>
          </w:rPr>
        </w:r>
        <w:r w:rsidR="00C629AA">
          <w:rPr>
            <w:noProof/>
            <w:webHidden/>
          </w:rPr>
          <w:fldChar w:fldCharType="separate"/>
        </w:r>
        <w:r w:rsidR="006C31C8">
          <w:rPr>
            <w:noProof/>
            <w:webHidden/>
          </w:rPr>
          <w:t>74</w:t>
        </w:r>
        <w:r w:rsidR="00C629AA">
          <w:rPr>
            <w:noProof/>
            <w:webHidden/>
          </w:rPr>
          <w:fldChar w:fldCharType="end"/>
        </w:r>
      </w:hyperlink>
    </w:p>
    <w:p w14:paraId="6E6C286B" w14:textId="46EA19BD" w:rsidR="00C629AA" w:rsidRDefault="00CE6C9B" w:rsidP="00C629AA">
      <w:pPr>
        <w:pStyle w:val="Sisluet2"/>
        <w:tabs>
          <w:tab w:val="right" w:leader="underscore" w:pos="10196"/>
        </w:tabs>
        <w:rPr>
          <w:rFonts w:eastAsiaTheme="minorEastAsia" w:cstheme="minorBidi"/>
          <w:b w:val="0"/>
          <w:bCs w:val="0"/>
          <w:noProof/>
        </w:rPr>
      </w:pPr>
      <w:hyperlink w:anchor="_Toc43886801" w:history="1">
        <w:r w:rsidR="00C629AA" w:rsidRPr="0028159F">
          <w:rPr>
            <w:rStyle w:val="Hyperlinkki"/>
            <w:noProof/>
          </w:rPr>
          <w:t>Suun alueen implantit</w:t>
        </w:r>
        <w:r w:rsidR="00C629AA">
          <w:rPr>
            <w:noProof/>
            <w:webHidden/>
          </w:rPr>
          <w:tab/>
        </w:r>
        <w:r w:rsidR="00C629AA">
          <w:rPr>
            <w:noProof/>
            <w:webHidden/>
          </w:rPr>
          <w:fldChar w:fldCharType="begin"/>
        </w:r>
        <w:r w:rsidR="00C629AA">
          <w:rPr>
            <w:noProof/>
            <w:webHidden/>
          </w:rPr>
          <w:instrText xml:space="preserve"> PAGEREF _Toc43886801 \h </w:instrText>
        </w:r>
        <w:r w:rsidR="00C629AA">
          <w:rPr>
            <w:noProof/>
            <w:webHidden/>
          </w:rPr>
        </w:r>
        <w:r w:rsidR="00C629AA">
          <w:rPr>
            <w:noProof/>
            <w:webHidden/>
          </w:rPr>
          <w:fldChar w:fldCharType="separate"/>
        </w:r>
        <w:r w:rsidR="006C31C8">
          <w:rPr>
            <w:noProof/>
            <w:webHidden/>
          </w:rPr>
          <w:t>74</w:t>
        </w:r>
        <w:r w:rsidR="00C629AA">
          <w:rPr>
            <w:noProof/>
            <w:webHidden/>
          </w:rPr>
          <w:fldChar w:fldCharType="end"/>
        </w:r>
      </w:hyperlink>
    </w:p>
    <w:p w14:paraId="465791F9" w14:textId="13CAC855" w:rsidR="00C629AA" w:rsidRDefault="00CE6C9B" w:rsidP="00C629AA">
      <w:pPr>
        <w:pStyle w:val="Sisluet2"/>
        <w:tabs>
          <w:tab w:val="right" w:leader="underscore" w:pos="10196"/>
        </w:tabs>
        <w:rPr>
          <w:rFonts w:eastAsiaTheme="minorEastAsia" w:cstheme="minorBidi"/>
          <w:b w:val="0"/>
          <w:bCs w:val="0"/>
          <w:noProof/>
        </w:rPr>
      </w:pPr>
      <w:hyperlink w:anchor="_Toc43886802" w:history="1">
        <w:r w:rsidR="00C629AA" w:rsidRPr="0028159F">
          <w:rPr>
            <w:rStyle w:val="Hyperlinkki"/>
            <w:noProof/>
          </w:rPr>
          <w:t>Välikorvaproteesi</w:t>
        </w:r>
        <w:r w:rsidR="00C629AA">
          <w:rPr>
            <w:noProof/>
            <w:webHidden/>
          </w:rPr>
          <w:tab/>
        </w:r>
        <w:r w:rsidR="00C629AA">
          <w:rPr>
            <w:noProof/>
            <w:webHidden/>
          </w:rPr>
          <w:fldChar w:fldCharType="begin"/>
        </w:r>
        <w:r w:rsidR="00C629AA">
          <w:rPr>
            <w:noProof/>
            <w:webHidden/>
          </w:rPr>
          <w:instrText xml:space="preserve"> PAGEREF _Toc43886802 \h </w:instrText>
        </w:r>
        <w:r w:rsidR="00C629AA">
          <w:rPr>
            <w:noProof/>
            <w:webHidden/>
          </w:rPr>
        </w:r>
        <w:r w:rsidR="00C629AA">
          <w:rPr>
            <w:noProof/>
            <w:webHidden/>
          </w:rPr>
          <w:fldChar w:fldCharType="separate"/>
        </w:r>
        <w:r w:rsidR="006C31C8">
          <w:rPr>
            <w:noProof/>
            <w:webHidden/>
          </w:rPr>
          <w:t>76</w:t>
        </w:r>
        <w:r w:rsidR="00C629AA">
          <w:rPr>
            <w:noProof/>
            <w:webHidden/>
          </w:rPr>
          <w:fldChar w:fldCharType="end"/>
        </w:r>
      </w:hyperlink>
    </w:p>
    <w:p w14:paraId="2887D619" w14:textId="131C440C" w:rsidR="00C629AA" w:rsidRDefault="00CE6C9B" w:rsidP="00C629AA">
      <w:pPr>
        <w:pStyle w:val="Sisluet2"/>
        <w:tabs>
          <w:tab w:val="right" w:leader="underscore" w:pos="10196"/>
        </w:tabs>
        <w:rPr>
          <w:rFonts w:eastAsiaTheme="minorEastAsia" w:cstheme="minorBidi"/>
          <w:b w:val="0"/>
          <w:bCs w:val="0"/>
          <w:noProof/>
        </w:rPr>
      </w:pPr>
      <w:hyperlink w:anchor="_Toc43886803" w:history="1">
        <w:r w:rsidR="00C629AA" w:rsidRPr="0028159F">
          <w:rPr>
            <w:rStyle w:val="Hyperlinkki"/>
            <w:noProof/>
          </w:rPr>
          <w:t>Korvien ventilaatioputket</w:t>
        </w:r>
        <w:r w:rsidR="00C629AA">
          <w:rPr>
            <w:noProof/>
            <w:webHidden/>
          </w:rPr>
          <w:tab/>
        </w:r>
        <w:r w:rsidR="00C629AA">
          <w:rPr>
            <w:noProof/>
            <w:webHidden/>
          </w:rPr>
          <w:fldChar w:fldCharType="begin"/>
        </w:r>
        <w:r w:rsidR="00C629AA">
          <w:rPr>
            <w:noProof/>
            <w:webHidden/>
          </w:rPr>
          <w:instrText xml:space="preserve"> PAGEREF _Toc43886803 \h </w:instrText>
        </w:r>
        <w:r w:rsidR="00C629AA">
          <w:rPr>
            <w:noProof/>
            <w:webHidden/>
          </w:rPr>
        </w:r>
        <w:r w:rsidR="00C629AA">
          <w:rPr>
            <w:noProof/>
            <w:webHidden/>
          </w:rPr>
          <w:fldChar w:fldCharType="separate"/>
        </w:r>
        <w:r w:rsidR="006C31C8">
          <w:rPr>
            <w:noProof/>
            <w:webHidden/>
          </w:rPr>
          <w:t>77</w:t>
        </w:r>
        <w:r w:rsidR="00C629AA">
          <w:rPr>
            <w:noProof/>
            <w:webHidden/>
          </w:rPr>
          <w:fldChar w:fldCharType="end"/>
        </w:r>
      </w:hyperlink>
    </w:p>
    <w:p w14:paraId="7E2D5259" w14:textId="308F2C72" w:rsidR="00C629AA" w:rsidRDefault="00CE6C9B" w:rsidP="00C629AA">
      <w:pPr>
        <w:pStyle w:val="Sisluet2"/>
        <w:tabs>
          <w:tab w:val="right" w:leader="underscore" w:pos="10196"/>
        </w:tabs>
        <w:rPr>
          <w:rFonts w:eastAsiaTheme="minorEastAsia" w:cstheme="minorBidi"/>
          <w:b w:val="0"/>
          <w:bCs w:val="0"/>
          <w:noProof/>
        </w:rPr>
      </w:pPr>
      <w:hyperlink w:anchor="_Toc43886804" w:history="1">
        <w:r w:rsidR="00C629AA" w:rsidRPr="0028159F">
          <w:rPr>
            <w:rStyle w:val="Hyperlinkki"/>
            <w:noProof/>
          </w:rPr>
          <w:t>Nivelproteesit</w:t>
        </w:r>
        <w:r w:rsidR="00C629AA">
          <w:rPr>
            <w:noProof/>
            <w:webHidden/>
          </w:rPr>
          <w:tab/>
        </w:r>
        <w:r w:rsidR="00C629AA">
          <w:rPr>
            <w:noProof/>
            <w:webHidden/>
          </w:rPr>
          <w:fldChar w:fldCharType="begin"/>
        </w:r>
        <w:r w:rsidR="00C629AA">
          <w:rPr>
            <w:noProof/>
            <w:webHidden/>
          </w:rPr>
          <w:instrText xml:space="preserve"> PAGEREF _Toc43886804 \h </w:instrText>
        </w:r>
        <w:r w:rsidR="00C629AA">
          <w:rPr>
            <w:noProof/>
            <w:webHidden/>
          </w:rPr>
        </w:r>
        <w:r w:rsidR="00C629AA">
          <w:rPr>
            <w:noProof/>
            <w:webHidden/>
          </w:rPr>
          <w:fldChar w:fldCharType="separate"/>
        </w:r>
        <w:r w:rsidR="006C31C8">
          <w:rPr>
            <w:noProof/>
            <w:webHidden/>
          </w:rPr>
          <w:t>78</w:t>
        </w:r>
        <w:r w:rsidR="00C629AA">
          <w:rPr>
            <w:noProof/>
            <w:webHidden/>
          </w:rPr>
          <w:fldChar w:fldCharType="end"/>
        </w:r>
      </w:hyperlink>
    </w:p>
    <w:p w14:paraId="2BBD154C" w14:textId="0820CBBE" w:rsidR="00C629AA" w:rsidRDefault="00CE6C9B" w:rsidP="00C629AA">
      <w:pPr>
        <w:pStyle w:val="Sisluet2"/>
        <w:tabs>
          <w:tab w:val="right" w:leader="underscore" w:pos="10196"/>
        </w:tabs>
        <w:rPr>
          <w:rFonts w:eastAsiaTheme="minorEastAsia" w:cstheme="minorBidi"/>
          <w:b w:val="0"/>
          <w:bCs w:val="0"/>
          <w:noProof/>
        </w:rPr>
      </w:pPr>
      <w:hyperlink w:anchor="_Toc43886805" w:history="1">
        <w:r w:rsidR="00C629AA" w:rsidRPr="0028159F">
          <w:rPr>
            <w:rStyle w:val="Hyperlinkki"/>
            <w:noProof/>
          </w:rPr>
          <w:t>Selkärangan leikkauksissa käytettävät implantit</w:t>
        </w:r>
        <w:r w:rsidR="00C629AA">
          <w:rPr>
            <w:noProof/>
            <w:webHidden/>
          </w:rPr>
          <w:tab/>
        </w:r>
        <w:r w:rsidR="00C629AA">
          <w:rPr>
            <w:noProof/>
            <w:webHidden/>
          </w:rPr>
          <w:fldChar w:fldCharType="begin"/>
        </w:r>
        <w:r w:rsidR="00C629AA">
          <w:rPr>
            <w:noProof/>
            <w:webHidden/>
          </w:rPr>
          <w:instrText xml:space="preserve"> PAGEREF _Toc43886805 \h </w:instrText>
        </w:r>
        <w:r w:rsidR="00C629AA">
          <w:rPr>
            <w:noProof/>
            <w:webHidden/>
          </w:rPr>
        </w:r>
        <w:r w:rsidR="00C629AA">
          <w:rPr>
            <w:noProof/>
            <w:webHidden/>
          </w:rPr>
          <w:fldChar w:fldCharType="separate"/>
        </w:r>
        <w:r w:rsidR="006C31C8">
          <w:rPr>
            <w:noProof/>
            <w:webHidden/>
          </w:rPr>
          <w:t>80</w:t>
        </w:r>
        <w:r w:rsidR="00C629AA">
          <w:rPr>
            <w:noProof/>
            <w:webHidden/>
          </w:rPr>
          <w:fldChar w:fldCharType="end"/>
        </w:r>
      </w:hyperlink>
    </w:p>
    <w:p w14:paraId="0FE6CCEB" w14:textId="1F611181" w:rsidR="00C629AA" w:rsidRDefault="00CE6C9B" w:rsidP="00C629AA">
      <w:pPr>
        <w:pStyle w:val="Sisluet2"/>
        <w:tabs>
          <w:tab w:val="right" w:leader="underscore" w:pos="10196"/>
        </w:tabs>
        <w:rPr>
          <w:rFonts w:eastAsiaTheme="minorEastAsia" w:cstheme="minorBidi"/>
          <w:b w:val="0"/>
          <w:bCs w:val="0"/>
          <w:noProof/>
        </w:rPr>
      </w:pPr>
      <w:hyperlink w:anchor="_Toc43886806" w:history="1">
        <w:r w:rsidR="00C629AA" w:rsidRPr="0028159F">
          <w:rPr>
            <w:rStyle w:val="Hyperlinkki"/>
            <w:noProof/>
          </w:rPr>
          <w:t>Rintaproteesit</w:t>
        </w:r>
        <w:r w:rsidR="00C629AA">
          <w:rPr>
            <w:noProof/>
            <w:webHidden/>
          </w:rPr>
          <w:tab/>
        </w:r>
        <w:r w:rsidR="00C629AA">
          <w:rPr>
            <w:noProof/>
            <w:webHidden/>
          </w:rPr>
          <w:fldChar w:fldCharType="begin"/>
        </w:r>
        <w:r w:rsidR="00C629AA">
          <w:rPr>
            <w:noProof/>
            <w:webHidden/>
          </w:rPr>
          <w:instrText xml:space="preserve"> PAGEREF _Toc43886806 \h </w:instrText>
        </w:r>
        <w:r w:rsidR="00C629AA">
          <w:rPr>
            <w:noProof/>
            <w:webHidden/>
          </w:rPr>
        </w:r>
        <w:r w:rsidR="00C629AA">
          <w:rPr>
            <w:noProof/>
            <w:webHidden/>
          </w:rPr>
          <w:fldChar w:fldCharType="separate"/>
        </w:r>
        <w:r w:rsidR="006C31C8">
          <w:rPr>
            <w:noProof/>
            <w:webHidden/>
          </w:rPr>
          <w:t>80</w:t>
        </w:r>
        <w:r w:rsidR="00C629AA">
          <w:rPr>
            <w:noProof/>
            <w:webHidden/>
          </w:rPr>
          <w:fldChar w:fldCharType="end"/>
        </w:r>
      </w:hyperlink>
    </w:p>
    <w:p w14:paraId="245011B7" w14:textId="3E82CD35" w:rsidR="00C629AA" w:rsidRDefault="00CE6C9B" w:rsidP="00C629AA">
      <w:pPr>
        <w:pStyle w:val="Sisluet2"/>
        <w:tabs>
          <w:tab w:val="right" w:leader="underscore" w:pos="10196"/>
        </w:tabs>
        <w:rPr>
          <w:rFonts w:eastAsiaTheme="minorEastAsia" w:cstheme="minorBidi"/>
          <w:b w:val="0"/>
          <w:bCs w:val="0"/>
          <w:noProof/>
        </w:rPr>
      </w:pPr>
      <w:hyperlink w:anchor="_Toc43886807" w:history="1">
        <w:r w:rsidR="00C629AA" w:rsidRPr="0028159F">
          <w:rPr>
            <w:rStyle w:val="Hyperlinkki"/>
            <w:noProof/>
          </w:rPr>
          <w:t>Gastrostoomaportti</w:t>
        </w:r>
        <w:r w:rsidR="00C629AA">
          <w:rPr>
            <w:noProof/>
            <w:webHidden/>
          </w:rPr>
          <w:tab/>
        </w:r>
        <w:r w:rsidR="00C629AA">
          <w:rPr>
            <w:noProof/>
            <w:webHidden/>
          </w:rPr>
          <w:fldChar w:fldCharType="begin"/>
        </w:r>
        <w:r w:rsidR="00C629AA">
          <w:rPr>
            <w:noProof/>
            <w:webHidden/>
          </w:rPr>
          <w:instrText xml:space="preserve"> PAGEREF _Toc43886807 \h </w:instrText>
        </w:r>
        <w:r w:rsidR="00C629AA">
          <w:rPr>
            <w:noProof/>
            <w:webHidden/>
          </w:rPr>
        </w:r>
        <w:r w:rsidR="00C629AA">
          <w:rPr>
            <w:noProof/>
            <w:webHidden/>
          </w:rPr>
          <w:fldChar w:fldCharType="separate"/>
        </w:r>
        <w:r w:rsidR="006C31C8">
          <w:rPr>
            <w:noProof/>
            <w:webHidden/>
          </w:rPr>
          <w:t>81</w:t>
        </w:r>
        <w:r w:rsidR="00C629AA">
          <w:rPr>
            <w:noProof/>
            <w:webHidden/>
          </w:rPr>
          <w:fldChar w:fldCharType="end"/>
        </w:r>
      </w:hyperlink>
    </w:p>
    <w:p w14:paraId="2EC451C1" w14:textId="5DDAC2BE" w:rsidR="00C629AA" w:rsidRDefault="00CE6C9B" w:rsidP="00C629AA">
      <w:pPr>
        <w:pStyle w:val="Sisluet2"/>
        <w:tabs>
          <w:tab w:val="right" w:leader="underscore" w:pos="10196"/>
        </w:tabs>
        <w:rPr>
          <w:rFonts w:eastAsiaTheme="minorEastAsia" w:cstheme="minorBidi"/>
          <w:b w:val="0"/>
          <w:bCs w:val="0"/>
          <w:noProof/>
        </w:rPr>
      </w:pPr>
      <w:hyperlink w:anchor="_Toc43886808" w:history="1">
        <w:r w:rsidR="00C629AA" w:rsidRPr="0028159F">
          <w:rPr>
            <w:rStyle w:val="Hyperlinkki"/>
            <w:noProof/>
          </w:rPr>
          <w:t>Sterilisaatioimplantti</w:t>
        </w:r>
        <w:r w:rsidR="00C629AA">
          <w:rPr>
            <w:noProof/>
            <w:webHidden/>
          </w:rPr>
          <w:tab/>
        </w:r>
        <w:r w:rsidR="00C629AA">
          <w:rPr>
            <w:noProof/>
            <w:webHidden/>
          </w:rPr>
          <w:fldChar w:fldCharType="begin"/>
        </w:r>
        <w:r w:rsidR="00C629AA">
          <w:rPr>
            <w:noProof/>
            <w:webHidden/>
          </w:rPr>
          <w:instrText xml:space="preserve"> PAGEREF _Toc43886808 \h </w:instrText>
        </w:r>
        <w:r w:rsidR="00C629AA">
          <w:rPr>
            <w:noProof/>
            <w:webHidden/>
          </w:rPr>
        </w:r>
        <w:r w:rsidR="00C629AA">
          <w:rPr>
            <w:noProof/>
            <w:webHidden/>
          </w:rPr>
          <w:fldChar w:fldCharType="separate"/>
        </w:r>
        <w:r w:rsidR="006C31C8">
          <w:rPr>
            <w:noProof/>
            <w:webHidden/>
          </w:rPr>
          <w:t>81</w:t>
        </w:r>
        <w:r w:rsidR="00C629AA">
          <w:rPr>
            <w:noProof/>
            <w:webHidden/>
          </w:rPr>
          <w:fldChar w:fldCharType="end"/>
        </w:r>
      </w:hyperlink>
    </w:p>
    <w:p w14:paraId="3C811C66" w14:textId="03E62582" w:rsidR="00C629AA" w:rsidRDefault="00CE6C9B" w:rsidP="00C629AA">
      <w:pPr>
        <w:pStyle w:val="Sisluet2"/>
        <w:tabs>
          <w:tab w:val="right" w:leader="underscore" w:pos="10196"/>
        </w:tabs>
        <w:rPr>
          <w:rFonts w:eastAsiaTheme="minorEastAsia" w:cstheme="minorBidi"/>
          <w:b w:val="0"/>
          <w:bCs w:val="0"/>
          <w:noProof/>
        </w:rPr>
      </w:pPr>
      <w:hyperlink w:anchor="_Toc43886809" w:history="1">
        <w:r w:rsidR="00C629AA" w:rsidRPr="0028159F">
          <w:rPr>
            <w:rStyle w:val="Hyperlinkki"/>
            <w:noProof/>
          </w:rPr>
          <w:t>Urologiset implantit</w:t>
        </w:r>
        <w:r w:rsidR="00C629AA">
          <w:rPr>
            <w:noProof/>
            <w:webHidden/>
          </w:rPr>
          <w:tab/>
        </w:r>
        <w:r w:rsidR="00C629AA">
          <w:rPr>
            <w:noProof/>
            <w:webHidden/>
          </w:rPr>
          <w:fldChar w:fldCharType="begin"/>
        </w:r>
        <w:r w:rsidR="00C629AA">
          <w:rPr>
            <w:noProof/>
            <w:webHidden/>
          </w:rPr>
          <w:instrText xml:space="preserve"> PAGEREF _Toc43886809 \h </w:instrText>
        </w:r>
        <w:r w:rsidR="00C629AA">
          <w:rPr>
            <w:noProof/>
            <w:webHidden/>
          </w:rPr>
        </w:r>
        <w:r w:rsidR="00C629AA">
          <w:rPr>
            <w:noProof/>
            <w:webHidden/>
          </w:rPr>
          <w:fldChar w:fldCharType="separate"/>
        </w:r>
        <w:r w:rsidR="006C31C8">
          <w:rPr>
            <w:noProof/>
            <w:webHidden/>
          </w:rPr>
          <w:t>81</w:t>
        </w:r>
        <w:r w:rsidR="00C629AA">
          <w:rPr>
            <w:noProof/>
            <w:webHidden/>
          </w:rPr>
          <w:fldChar w:fldCharType="end"/>
        </w:r>
      </w:hyperlink>
    </w:p>
    <w:p w14:paraId="402B533D" w14:textId="3444A6B2" w:rsidR="00C629AA" w:rsidRDefault="00CE6C9B" w:rsidP="00C629AA">
      <w:pPr>
        <w:pStyle w:val="Sisluet2"/>
        <w:tabs>
          <w:tab w:val="right" w:leader="underscore" w:pos="10196"/>
        </w:tabs>
        <w:rPr>
          <w:rFonts w:eastAsiaTheme="minorEastAsia" w:cstheme="minorBidi"/>
          <w:b w:val="0"/>
          <w:bCs w:val="0"/>
          <w:noProof/>
        </w:rPr>
      </w:pPr>
      <w:hyperlink w:anchor="_Toc43886810" w:history="1">
        <w:r w:rsidR="00C629AA" w:rsidRPr="0028159F">
          <w:rPr>
            <w:rStyle w:val="Hyperlinkki"/>
            <w:noProof/>
          </w:rPr>
          <w:t>Kivesproteesi</w:t>
        </w:r>
        <w:r w:rsidR="00C629AA">
          <w:rPr>
            <w:noProof/>
            <w:webHidden/>
          </w:rPr>
          <w:tab/>
        </w:r>
        <w:r w:rsidR="00C629AA">
          <w:rPr>
            <w:noProof/>
            <w:webHidden/>
          </w:rPr>
          <w:fldChar w:fldCharType="begin"/>
        </w:r>
        <w:r w:rsidR="00C629AA">
          <w:rPr>
            <w:noProof/>
            <w:webHidden/>
          </w:rPr>
          <w:instrText xml:space="preserve"> PAGEREF _Toc43886810 \h </w:instrText>
        </w:r>
        <w:r w:rsidR="00C629AA">
          <w:rPr>
            <w:noProof/>
            <w:webHidden/>
          </w:rPr>
        </w:r>
        <w:r w:rsidR="00C629AA">
          <w:rPr>
            <w:noProof/>
            <w:webHidden/>
          </w:rPr>
          <w:fldChar w:fldCharType="separate"/>
        </w:r>
        <w:r w:rsidR="006C31C8">
          <w:rPr>
            <w:noProof/>
            <w:webHidden/>
          </w:rPr>
          <w:t>83</w:t>
        </w:r>
        <w:r w:rsidR="00C629AA">
          <w:rPr>
            <w:noProof/>
            <w:webHidden/>
          </w:rPr>
          <w:fldChar w:fldCharType="end"/>
        </w:r>
      </w:hyperlink>
    </w:p>
    <w:p w14:paraId="5925315C" w14:textId="676B2D9D" w:rsidR="00C629AA" w:rsidRDefault="00CE6C9B" w:rsidP="00C629AA">
      <w:pPr>
        <w:pStyle w:val="Sisluet2"/>
        <w:tabs>
          <w:tab w:val="right" w:leader="underscore" w:pos="10196"/>
        </w:tabs>
        <w:rPr>
          <w:rFonts w:eastAsiaTheme="minorEastAsia" w:cstheme="minorBidi"/>
          <w:b w:val="0"/>
          <w:bCs w:val="0"/>
          <w:noProof/>
        </w:rPr>
      </w:pPr>
      <w:hyperlink w:anchor="_Toc43886811" w:history="1">
        <w:r w:rsidR="00C629AA" w:rsidRPr="0028159F">
          <w:rPr>
            <w:rStyle w:val="Hyperlinkki"/>
            <w:noProof/>
          </w:rPr>
          <w:t>Sädehoitoon liittyvät vierasesineet</w:t>
        </w:r>
        <w:r w:rsidR="00C629AA">
          <w:rPr>
            <w:noProof/>
            <w:webHidden/>
          </w:rPr>
          <w:tab/>
        </w:r>
        <w:r w:rsidR="00C629AA">
          <w:rPr>
            <w:noProof/>
            <w:webHidden/>
          </w:rPr>
          <w:fldChar w:fldCharType="begin"/>
        </w:r>
        <w:r w:rsidR="00C629AA">
          <w:rPr>
            <w:noProof/>
            <w:webHidden/>
          </w:rPr>
          <w:instrText xml:space="preserve"> PAGEREF _Toc43886811 \h </w:instrText>
        </w:r>
        <w:r w:rsidR="00C629AA">
          <w:rPr>
            <w:noProof/>
            <w:webHidden/>
          </w:rPr>
        </w:r>
        <w:r w:rsidR="00C629AA">
          <w:rPr>
            <w:noProof/>
            <w:webHidden/>
          </w:rPr>
          <w:fldChar w:fldCharType="separate"/>
        </w:r>
        <w:r w:rsidR="006C31C8">
          <w:rPr>
            <w:noProof/>
            <w:webHidden/>
          </w:rPr>
          <w:t>84</w:t>
        </w:r>
        <w:r w:rsidR="00C629AA">
          <w:rPr>
            <w:noProof/>
            <w:webHidden/>
          </w:rPr>
          <w:fldChar w:fldCharType="end"/>
        </w:r>
      </w:hyperlink>
    </w:p>
    <w:p w14:paraId="02E38D56" w14:textId="578C74F9" w:rsidR="00C629AA" w:rsidRDefault="00CE6C9B" w:rsidP="00C629AA">
      <w:pPr>
        <w:pStyle w:val="Sisluet2"/>
        <w:tabs>
          <w:tab w:val="right" w:leader="underscore" w:pos="10196"/>
        </w:tabs>
        <w:rPr>
          <w:rFonts w:eastAsiaTheme="minorEastAsia" w:cstheme="minorBidi"/>
          <w:b w:val="0"/>
          <w:bCs w:val="0"/>
          <w:noProof/>
        </w:rPr>
      </w:pPr>
      <w:hyperlink w:anchor="_Toc43886812" w:history="1">
        <w:r w:rsidR="00C629AA" w:rsidRPr="0028159F">
          <w:rPr>
            <w:rStyle w:val="Hyperlinkki"/>
            <w:noProof/>
          </w:rPr>
          <w:t>Radiologiset markkerit</w:t>
        </w:r>
        <w:r w:rsidR="00C629AA">
          <w:rPr>
            <w:noProof/>
            <w:webHidden/>
          </w:rPr>
          <w:tab/>
        </w:r>
        <w:r w:rsidR="00C629AA">
          <w:rPr>
            <w:noProof/>
            <w:webHidden/>
          </w:rPr>
          <w:fldChar w:fldCharType="begin"/>
        </w:r>
        <w:r w:rsidR="00C629AA">
          <w:rPr>
            <w:noProof/>
            <w:webHidden/>
          </w:rPr>
          <w:instrText xml:space="preserve"> PAGEREF _Toc43886812 \h </w:instrText>
        </w:r>
        <w:r w:rsidR="00C629AA">
          <w:rPr>
            <w:noProof/>
            <w:webHidden/>
          </w:rPr>
        </w:r>
        <w:r w:rsidR="00C629AA">
          <w:rPr>
            <w:noProof/>
            <w:webHidden/>
          </w:rPr>
          <w:fldChar w:fldCharType="separate"/>
        </w:r>
        <w:r w:rsidR="006C31C8">
          <w:rPr>
            <w:noProof/>
            <w:webHidden/>
          </w:rPr>
          <w:t>84</w:t>
        </w:r>
        <w:r w:rsidR="00C629AA">
          <w:rPr>
            <w:noProof/>
            <w:webHidden/>
          </w:rPr>
          <w:fldChar w:fldCharType="end"/>
        </w:r>
      </w:hyperlink>
    </w:p>
    <w:p w14:paraId="6EB1D9D5" w14:textId="385B319B" w:rsidR="00C629AA" w:rsidRDefault="00CE6C9B" w:rsidP="00C629AA">
      <w:pPr>
        <w:pStyle w:val="Sisluet2"/>
        <w:tabs>
          <w:tab w:val="right" w:leader="underscore" w:pos="10196"/>
        </w:tabs>
        <w:rPr>
          <w:rFonts w:eastAsiaTheme="minorEastAsia" w:cstheme="minorBidi"/>
          <w:b w:val="0"/>
          <w:bCs w:val="0"/>
          <w:noProof/>
        </w:rPr>
      </w:pPr>
      <w:hyperlink w:anchor="_Toc43886813" w:history="1">
        <w:r w:rsidR="00C629AA" w:rsidRPr="0028159F">
          <w:rPr>
            <w:rStyle w:val="Hyperlinkki"/>
            <w:noProof/>
          </w:rPr>
          <w:t>Leikkauksissa kaytettävät siirrännäiset</w:t>
        </w:r>
        <w:r w:rsidR="00C629AA">
          <w:rPr>
            <w:noProof/>
            <w:webHidden/>
          </w:rPr>
          <w:tab/>
        </w:r>
        <w:r w:rsidR="00C629AA">
          <w:rPr>
            <w:noProof/>
            <w:webHidden/>
          </w:rPr>
          <w:fldChar w:fldCharType="begin"/>
        </w:r>
        <w:r w:rsidR="00C629AA">
          <w:rPr>
            <w:noProof/>
            <w:webHidden/>
          </w:rPr>
          <w:instrText xml:space="preserve"> PAGEREF _Toc43886813 \h </w:instrText>
        </w:r>
        <w:r w:rsidR="00C629AA">
          <w:rPr>
            <w:noProof/>
            <w:webHidden/>
          </w:rPr>
        </w:r>
        <w:r w:rsidR="00C629AA">
          <w:rPr>
            <w:noProof/>
            <w:webHidden/>
          </w:rPr>
          <w:fldChar w:fldCharType="separate"/>
        </w:r>
        <w:r w:rsidR="006C31C8">
          <w:rPr>
            <w:noProof/>
            <w:webHidden/>
          </w:rPr>
          <w:t>85</w:t>
        </w:r>
        <w:r w:rsidR="00C629AA">
          <w:rPr>
            <w:noProof/>
            <w:webHidden/>
          </w:rPr>
          <w:fldChar w:fldCharType="end"/>
        </w:r>
      </w:hyperlink>
    </w:p>
    <w:p w14:paraId="37FEA60F" w14:textId="77777777" w:rsidR="00C629AA" w:rsidRPr="00525371" w:rsidRDefault="00C629AA" w:rsidP="00C629AA">
      <w:pPr>
        <w:pStyle w:val="Otsikko1"/>
      </w:pPr>
      <w:r>
        <w:rPr>
          <w:lang w:eastAsia="en-US" w:bidi="en-US"/>
        </w:rPr>
        <w:fldChar w:fldCharType="end"/>
      </w:r>
      <w:r w:rsidRPr="00FA3CAC">
        <w:rPr>
          <w:lang w:eastAsia="en-US" w:bidi="en-US"/>
        </w:rPr>
        <w:br w:type="page"/>
      </w:r>
      <w:bookmarkStart w:id="0" w:name="_Toc335637895"/>
      <w:bookmarkStart w:id="1" w:name="_Toc32575449"/>
      <w:bookmarkStart w:id="2" w:name="_Toc43886754"/>
      <w:r w:rsidRPr="00525371">
        <w:lastRenderedPageBreak/>
        <w:t>Johdanto</w:t>
      </w:r>
      <w:bookmarkEnd w:id="0"/>
      <w:bookmarkEnd w:id="1"/>
      <w:bookmarkEnd w:id="2"/>
    </w:p>
    <w:p w14:paraId="3F356A96" w14:textId="77777777" w:rsidR="00C629AA" w:rsidRPr="00FA3CAC" w:rsidRDefault="00C629AA" w:rsidP="00C629AA">
      <w:pPr>
        <w:rPr>
          <w:lang w:eastAsia="en-US" w:bidi="en-US"/>
        </w:rPr>
      </w:pPr>
      <w:r>
        <w:rPr>
          <w:lang w:eastAsia="en-US" w:bidi="en-US"/>
        </w:rPr>
        <w:t>Tämän ohjeistuksen</w:t>
      </w:r>
      <w:r w:rsidRPr="00FA3CAC">
        <w:rPr>
          <w:lang w:eastAsia="en-US" w:bidi="en-US"/>
        </w:rPr>
        <w:t xml:space="preserve"> tarkoitus on koota yhteen paikkaan mahdollisimman paljon tietoa erilaisten lääketieteellisten proteesien, implanttien ja muiden laitteiden vaikutuksesta potilaalle tehtävään magneettitutkimukseen. Tiedot on sovitettu käytettäväksi OYS:n magneettikuvauslaitteilla. Toiminnasta magneettikuvauslaitteen läheisyydessä ja turvallisista kuvauskäytännöistä on lisää tietoa magneettikuvauksen turvallisuuskäsikirjassa</w:t>
      </w:r>
      <w:r>
        <w:rPr>
          <w:lang w:eastAsia="en-US" w:bidi="en-US"/>
        </w:rPr>
        <w:t xml:space="preserve"> intranetissä</w:t>
      </w:r>
      <w:r w:rsidRPr="00FA3CAC">
        <w:rPr>
          <w:lang w:eastAsia="en-US" w:bidi="en-US"/>
        </w:rPr>
        <w:t>.</w:t>
      </w:r>
    </w:p>
    <w:p w14:paraId="7F46CDDC" w14:textId="77777777" w:rsidR="00C629AA" w:rsidRDefault="00C629AA" w:rsidP="00C629AA">
      <w:pPr>
        <w:rPr>
          <w:lang w:eastAsia="en-US" w:bidi="en-US"/>
        </w:rPr>
      </w:pPr>
    </w:p>
    <w:p w14:paraId="5A547B2A" w14:textId="77777777" w:rsidR="00C629AA" w:rsidRPr="00FA3CAC" w:rsidRDefault="00C629AA" w:rsidP="00C629AA">
      <w:pPr>
        <w:rPr>
          <w:lang w:eastAsia="en-US" w:bidi="en-US"/>
        </w:rPr>
      </w:pPr>
      <w:r w:rsidRPr="00FA3CAC">
        <w:rPr>
          <w:lang w:eastAsia="en-US" w:bidi="en-US"/>
        </w:rPr>
        <w:t xml:space="preserve">Tässä dokumentissa sanaa </w:t>
      </w:r>
      <w:r w:rsidRPr="008D3F3C">
        <w:rPr>
          <w:i/>
          <w:lang w:eastAsia="en-US" w:bidi="en-US"/>
        </w:rPr>
        <w:t>implantti</w:t>
      </w:r>
      <w:r w:rsidRPr="00FA3CAC">
        <w:rPr>
          <w:lang w:eastAsia="en-US" w:bidi="en-US"/>
        </w:rPr>
        <w:t xml:space="preserve"> käytetään kuvaamaan mitä tahansa implanttia, proteesia tai muuta kojetta/välinettä, joka on kirurgisesti tai muuten asennettu tai kiinnitetty kehoon. Sanaa laite käytetään kuvaamaan mitä tahansa laitetta tai välinettä joka aiotaan viedä kuvaushuoneeseen.</w:t>
      </w:r>
    </w:p>
    <w:p w14:paraId="7605D90A" w14:textId="77777777" w:rsidR="00C629AA" w:rsidRDefault="00C629AA" w:rsidP="00C629AA">
      <w:pPr>
        <w:rPr>
          <w:i/>
          <w:lang w:eastAsia="en-US" w:bidi="en-US"/>
        </w:rPr>
      </w:pPr>
      <w:bookmarkStart w:id="3" w:name="_Toc335637898"/>
      <w:bookmarkStart w:id="4" w:name="_Toc284587049"/>
      <w:bookmarkStart w:id="5" w:name="_Toc284415351"/>
      <w:bookmarkStart w:id="6" w:name="_Toc284585259"/>
    </w:p>
    <w:p w14:paraId="59644C38" w14:textId="77777777" w:rsidR="00C629AA" w:rsidRPr="00FA3CAC" w:rsidRDefault="00C629AA" w:rsidP="00C629AA">
      <w:pPr>
        <w:rPr>
          <w:lang w:eastAsia="en-US" w:bidi="en-US"/>
        </w:rPr>
      </w:pPr>
      <w:r w:rsidRPr="008D3F3C">
        <w:rPr>
          <w:i/>
          <w:lang w:eastAsia="en-US" w:bidi="en-US"/>
        </w:rPr>
        <w:t>Aktiiviset implantit</w:t>
      </w:r>
      <w:r w:rsidRPr="00FA3CAC">
        <w:rPr>
          <w:lang w:eastAsia="en-US" w:bidi="en-US"/>
        </w:rPr>
        <w:t xml:space="preserve"> sisältävät elektronisia laitteita jotka ovat välittömässä kontaktissa potilaan kehoon. Magneettikuvaus voi aiheuttaa elektroniikan toimintahäiriöitä, laitteen johtimien kuumenemista tai joissakin tapauksissa myös vierasesineen liikkumisen kehossa.</w:t>
      </w:r>
      <w:r>
        <w:rPr>
          <w:lang w:eastAsia="en-US" w:bidi="en-US"/>
        </w:rPr>
        <w:t xml:space="preserve"> Useimmille aktiivisille implanteille laitevalmistaja on määritellyt toimintaohjeet, joita noudattaen kuvaus voidaan suorittaa turvallisesti. Näihin ohjeisiin voi sisältyä implantin toiminnan tarkastaminen ja asettaminen kuvaukselle suotuisaan toimintamoodiin ennen tutkimusta, potilaan voinnin tarkkailu tutkimuksen aikana, kuvausparametrien rajoittaminen sekä implantin toiminnan tarkastaminen ja normaaliin toimintamoodiin palauttaminen tutkimuksen jälkeen.</w:t>
      </w:r>
    </w:p>
    <w:p w14:paraId="77CCD649" w14:textId="77777777" w:rsidR="00C629AA" w:rsidRDefault="00C629AA" w:rsidP="00C629AA">
      <w:pPr>
        <w:rPr>
          <w:i/>
          <w:lang w:eastAsia="en-US" w:bidi="en-US"/>
        </w:rPr>
      </w:pPr>
    </w:p>
    <w:p w14:paraId="0845957A" w14:textId="77777777" w:rsidR="00C629AA" w:rsidRPr="00FA3CAC" w:rsidRDefault="00C629AA" w:rsidP="00C629AA">
      <w:pPr>
        <w:rPr>
          <w:lang w:eastAsia="en-US" w:bidi="en-US"/>
        </w:rPr>
      </w:pPr>
      <w:r w:rsidRPr="008D3F3C">
        <w:rPr>
          <w:i/>
          <w:lang w:eastAsia="en-US" w:bidi="en-US"/>
        </w:rPr>
        <w:t>Passiiviset implantit</w:t>
      </w:r>
      <w:r w:rsidRPr="00FA3CAC">
        <w:rPr>
          <w:lang w:eastAsia="en-US" w:bidi="en-US"/>
        </w:rPr>
        <w:t xml:space="preserve"> eivät sisällä elektroniikkaa mutta saattavat kuitenkin sisältää liikkuvia osia. Pääsääntöisesti passiiviset vierasesineet eivät ole este tutkimukselle, mutta useissa tapauksissa kuvausarvoja ja -tekniikoita joudutaan muuttamaan, ja tietyissä tapauksissa tutkimus joudutaan suorittamaan tietyllä laitteella. Tämän vuoksi vierasesineestä on oltava maininta lähetteessä ja se on kirjattava </w:t>
      </w:r>
      <w:proofErr w:type="spellStart"/>
      <w:r w:rsidRPr="00FA3CAC">
        <w:rPr>
          <w:lang w:eastAsia="en-US" w:bidi="en-US"/>
        </w:rPr>
        <w:t>ESKOon</w:t>
      </w:r>
      <w:proofErr w:type="spellEnd"/>
      <w:r w:rsidRPr="00FA3CAC">
        <w:rPr>
          <w:lang w:eastAsia="en-US" w:bidi="en-US"/>
        </w:rPr>
        <w:t xml:space="preserve"> potilaan riskitietoihin (tarkka merkki ja malli sekä asennus- ja mahdollinen poistoajankohta).</w:t>
      </w:r>
    </w:p>
    <w:p w14:paraId="70840C9C" w14:textId="77777777" w:rsidR="00C629AA" w:rsidRDefault="00C629AA" w:rsidP="00C629AA">
      <w:pPr>
        <w:rPr>
          <w:lang w:eastAsia="en-US" w:bidi="en-US"/>
        </w:rPr>
      </w:pPr>
    </w:p>
    <w:p w14:paraId="14E4ABB8" w14:textId="77777777" w:rsidR="00C629AA" w:rsidRDefault="00C629AA" w:rsidP="00C629AA">
      <w:pPr>
        <w:rPr>
          <w:lang w:eastAsia="en-US" w:bidi="en-US"/>
        </w:rPr>
      </w:pPr>
      <w:r w:rsidRPr="00FA3CAC">
        <w:rPr>
          <w:lang w:eastAsia="en-US" w:bidi="en-US"/>
        </w:rPr>
        <w:t xml:space="preserve">On tärkeää huomata, että tässä dokumentissa on listattu valmistajien antamaa informaatiota niistä kuvausohjeista, joilla magneettitutkimus voidaan suorittaa mahdollisimman turvallisesti. On kuitenkin mahdollista, että vaikka kaikkia ohjeita ja tarpeellista varovaisuutta noudatetaan, potilaalle saattaa koitua epämiellyttäviä tai kivuliaita tuntemuksia. </w:t>
      </w:r>
    </w:p>
    <w:p w14:paraId="239C6CD0" w14:textId="77777777" w:rsidR="00C629AA" w:rsidRDefault="00C629AA" w:rsidP="00C629AA">
      <w:pPr>
        <w:rPr>
          <w:lang w:eastAsia="en-US" w:bidi="en-US"/>
        </w:rPr>
      </w:pPr>
    </w:p>
    <w:p w14:paraId="43073F87" w14:textId="77777777" w:rsidR="00C629AA" w:rsidRDefault="00C629AA" w:rsidP="00C629AA">
      <w:pPr>
        <w:pStyle w:val="Otsikko1"/>
        <w:rPr>
          <w:lang w:eastAsia="en-US" w:bidi="en-US"/>
        </w:rPr>
      </w:pPr>
      <w:bookmarkStart w:id="7" w:name="_Toc335637897"/>
      <w:r w:rsidRPr="00FA3CAC">
        <w:rPr>
          <w:lang w:eastAsia="en-US" w:bidi="en-US"/>
        </w:rPr>
        <w:br w:type="page"/>
      </w:r>
      <w:bookmarkStart w:id="8" w:name="_Toc32575450"/>
      <w:bookmarkStart w:id="9" w:name="_Toc43886755"/>
      <w:r>
        <w:rPr>
          <w:lang w:eastAsia="en-US" w:bidi="en-US"/>
        </w:rPr>
        <w:lastRenderedPageBreak/>
        <w:t>Implanttien ja laitteiden aiheuttamat riskit magneettikuvauksessa</w:t>
      </w:r>
      <w:bookmarkEnd w:id="8"/>
      <w:bookmarkEnd w:id="9"/>
    </w:p>
    <w:p w14:paraId="081D0154" w14:textId="77777777" w:rsidR="00C629AA" w:rsidRDefault="00C629AA" w:rsidP="00C629AA">
      <w:pPr>
        <w:rPr>
          <w:lang w:eastAsia="en-US" w:bidi="en-US"/>
        </w:rPr>
      </w:pPr>
      <w:r>
        <w:rPr>
          <w:lang w:eastAsia="en-US" w:bidi="en-US"/>
        </w:rPr>
        <w:t xml:space="preserve">Magneettikuvauslaite ei hyödynnä ionisoivaa säteilyä. Sen sijaan kuvauslaitteessa on kolme erilaista sähkömagneettista kenttää, joiden kanssa kuvaushuoneeseen viedyt esineet ja laitteet saattavat </w:t>
      </w:r>
      <w:proofErr w:type="spellStart"/>
      <w:r>
        <w:rPr>
          <w:lang w:eastAsia="en-US" w:bidi="en-US"/>
        </w:rPr>
        <w:t>vuorovaikuttaa</w:t>
      </w:r>
      <w:proofErr w:type="spellEnd"/>
      <w:r>
        <w:rPr>
          <w:lang w:eastAsia="en-US" w:bidi="en-US"/>
        </w:rPr>
        <w:t>.</w:t>
      </w:r>
    </w:p>
    <w:p w14:paraId="5BC89A7A" w14:textId="77777777" w:rsidR="00C629AA" w:rsidRDefault="00C629AA" w:rsidP="00C629AA">
      <w:pPr>
        <w:rPr>
          <w:lang w:eastAsia="en-US" w:bidi="en-US"/>
        </w:rPr>
      </w:pPr>
    </w:p>
    <w:p w14:paraId="2E94BF3F" w14:textId="27311B28" w:rsidR="00420438" w:rsidRDefault="00C629AA" w:rsidP="00C629AA">
      <w:pPr>
        <w:rPr>
          <w:lang w:eastAsia="en-US" w:bidi="en-US"/>
        </w:rPr>
      </w:pPr>
      <w:r>
        <w:rPr>
          <w:lang w:eastAsia="en-US" w:bidi="en-US"/>
        </w:rPr>
        <w:t xml:space="preserve">Riskien suuruus riippuu monesta asiasta. </w:t>
      </w:r>
      <w:r w:rsidR="00420438">
        <w:rPr>
          <w:lang w:eastAsia="en-US" w:bidi="en-US"/>
        </w:rPr>
        <w:t>Pääasiallisesti riskin aiheuttavat magne</w:t>
      </w:r>
      <w:r w:rsidR="004D1973">
        <w:rPr>
          <w:lang w:eastAsia="en-US" w:bidi="en-US"/>
        </w:rPr>
        <w:t>ettikenttään reagoivat implantit tai laitteet</w:t>
      </w:r>
      <w:r w:rsidR="00420438">
        <w:rPr>
          <w:lang w:eastAsia="en-US" w:bidi="en-US"/>
        </w:rPr>
        <w:t xml:space="preserve">, erityisesti ferromagneettiset metallit ja materiaalit (vahvasti magnetoituvat materiaalit). Oman kategoriansa tuo myös kehonsisäiset säätö- ja hoitolaitteet, sekä </w:t>
      </w:r>
      <w:proofErr w:type="spellStart"/>
      <w:r w:rsidR="00420438">
        <w:rPr>
          <w:lang w:eastAsia="en-US" w:bidi="en-US"/>
        </w:rPr>
        <w:t>stimulaattorit</w:t>
      </w:r>
      <w:proofErr w:type="spellEnd"/>
      <w:r w:rsidR="00420438">
        <w:rPr>
          <w:lang w:eastAsia="en-US" w:bidi="en-US"/>
        </w:rPr>
        <w:t>. Näiden elektroniikka voi reagoida kentän kanssa aiheuttaen vaaratilanteita.</w:t>
      </w:r>
    </w:p>
    <w:p w14:paraId="4BACBF6D" w14:textId="77777777" w:rsidR="00420438" w:rsidRDefault="00420438" w:rsidP="00C629AA">
      <w:pPr>
        <w:rPr>
          <w:lang w:eastAsia="en-US" w:bidi="en-US"/>
        </w:rPr>
      </w:pPr>
    </w:p>
    <w:p w14:paraId="79075A0E" w14:textId="77777777" w:rsidR="00420438" w:rsidRDefault="00420438" w:rsidP="00420438">
      <w:pPr>
        <w:rPr>
          <w:lang w:eastAsia="en-US" w:bidi="en-US"/>
        </w:rPr>
      </w:pPr>
      <w:r>
        <w:rPr>
          <w:lang w:eastAsia="en-US" w:bidi="en-US"/>
        </w:rPr>
        <w:t>Riskit voidaan karkeasti jakaa kahteen kokonaisuuteen:</w:t>
      </w:r>
    </w:p>
    <w:p w14:paraId="4EFDCA49" w14:textId="77777777" w:rsidR="00420438" w:rsidRPr="00420438" w:rsidRDefault="00420438" w:rsidP="00420438">
      <w:pPr>
        <w:rPr>
          <w:b/>
          <w:lang w:eastAsia="en-US" w:bidi="en-US"/>
        </w:rPr>
      </w:pPr>
    </w:p>
    <w:p w14:paraId="28072545" w14:textId="269790C7" w:rsidR="00420438" w:rsidRPr="00420438" w:rsidRDefault="00420438" w:rsidP="00C32EC0">
      <w:pPr>
        <w:pStyle w:val="Luettelokappale"/>
        <w:numPr>
          <w:ilvl w:val="0"/>
          <w:numId w:val="107"/>
        </w:numPr>
        <w:rPr>
          <w:b/>
          <w:lang w:eastAsia="en-US" w:bidi="en-US"/>
        </w:rPr>
      </w:pPr>
      <w:r w:rsidRPr="00420438">
        <w:rPr>
          <w:b/>
          <w:lang w:eastAsia="en-US" w:bidi="en-US"/>
        </w:rPr>
        <w:t>Magneettikentässä liikkuvat esineet</w:t>
      </w:r>
    </w:p>
    <w:p w14:paraId="1F99EA3A" w14:textId="6B8A66BD" w:rsidR="00420438" w:rsidRDefault="00420438" w:rsidP="00C32EC0">
      <w:pPr>
        <w:pStyle w:val="Luettelokappale"/>
        <w:numPr>
          <w:ilvl w:val="0"/>
          <w:numId w:val="108"/>
        </w:numPr>
        <w:rPr>
          <w:lang w:eastAsia="en-US" w:bidi="en-US"/>
        </w:rPr>
      </w:pPr>
      <w:r>
        <w:rPr>
          <w:lang w:eastAsia="en-US" w:bidi="en-US"/>
        </w:rPr>
        <w:t>Kaikki kuvaushuoneeseen tuotava</w:t>
      </w:r>
      <w:r w:rsidR="00DA79DB">
        <w:rPr>
          <w:lang w:eastAsia="en-US" w:bidi="en-US"/>
        </w:rPr>
        <w:t>t</w:t>
      </w:r>
      <w:r>
        <w:rPr>
          <w:lang w:eastAsia="en-US" w:bidi="en-US"/>
        </w:rPr>
        <w:t xml:space="preserve"> fer</w:t>
      </w:r>
      <w:r w:rsidR="00DA79DB">
        <w:rPr>
          <w:lang w:eastAsia="en-US" w:bidi="en-US"/>
        </w:rPr>
        <w:t>romagneettist</w:t>
      </w:r>
      <w:r w:rsidR="004D1973">
        <w:rPr>
          <w:lang w:eastAsia="en-US" w:bidi="en-US"/>
        </w:rPr>
        <w:t>a</w:t>
      </w:r>
      <w:r>
        <w:rPr>
          <w:lang w:eastAsia="en-US" w:bidi="en-US"/>
        </w:rPr>
        <w:t xml:space="preserve"> materiaali</w:t>
      </w:r>
      <w:r w:rsidR="004D1973">
        <w:rPr>
          <w:lang w:eastAsia="en-US" w:bidi="en-US"/>
        </w:rPr>
        <w:t>a olevat esineet ja kappaleet</w:t>
      </w:r>
      <w:r w:rsidR="00DA79DB">
        <w:rPr>
          <w:lang w:eastAsia="en-US" w:bidi="en-US"/>
        </w:rPr>
        <w:t xml:space="preserve"> pyrkivät</w:t>
      </w:r>
      <w:r>
        <w:rPr>
          <w:lang w:eastAsia="en-US" w:bidi="en-US"/>
        </w:rPr>
        <w:t xml:space="preserve"> suuntautumaan magneettikentän kenttäviivojen </w:t>
      </w:r>
      <w:proofErr w:type="spellStart"/>
      <w:r>
        <w:rPr>
          <w:lang w:eastAsia="en-US" w:bidi="en-US"/>
        </w:rPr>
        <w:t>suuntaiseti</w:t>
      </w:r>
      <w:proofErr w:type="spellEnd"/>
      <w:r>
        <w:rPr>
          <w:lang w:eastAsia="en-US" w:bidi="en-US"/>
        </w:rPr>
        <w:t>, eli kohti putken keskusta (</w:t>
      </w:r>
      <w:proofErr w:type="spellStart"/>
      <w:r>
        <w:rPr>
          <w:lang w:eastAsia="en-US" w:bidi="en-US"/>
        </w:rPr>
        <w:t>isosentriä</w:t>
      </w:r>
      <w:proofErr w:type="spellEnd"/>
      <w:r>
        <w:rPr>
          <w:lang w:eastAsia="en-US" w:bidi="en-US"/>
        </w:rPr>
        <w:t>)</w:t>
      </w:r>
    </w:p>
    <w:p w14:paraId="02499A27" w14:textId="4F36B748" w:rsidR="00420438" w:rsidRDefault="00420438" w:rsidP="00C32EC0">
      <w:pPr>
        <w:pStyle w:val="Luettelokappale"/>
        <w:numPr>
          <w:ilvl w:val="0"/>
          <w:numId w:val="108"/>
        </w:numPr>
        <w:rPr>
          <w:lang w:eastAsia="en-US" w:bidi="en-US"/>
        </w:rPr>
      </w:pPr>
      <w:proofErr w:type="spellStart"/>
      <w:r>
        <w:rPr>
          <w:lang w:eastAsia="en-US" w:bidi="en-US"/>
        </w:rPr>
        <w:t>Kehonsisällä</w:t>
      </w:r>
      <w:proofErr w:type="spellEnd"/>
      <w:r>
        <w:rPr>
          <w:lang w:eastAsia="en-US" w:bidi="en-US"/>
        </w:rPr>
        <w:t xml:space="preserve"> nämä materiaalit voivat liikkuessaan aiheuttaa kudosvaurioita, tai </w:t>
      </w:r>
      <w:r w:rsidR="00DA79DB">
        <w:rPr>
          <w:lang w:eastAsia="en-US" w:bidi="en-US"/>
        </w:rPr>
        <w:t>jopa irrota kudoksesta aiheuttaen haavaumia</w:t>
      </w:r>
    </w:p>
    <w:p w14:paraId="01223541" w14:textId="51A746E4" w:rsidR="00DA79DB" w:rsidRDefault="00DA79DB" w:rsidP="00C32EC0">
      <w:pPr>
        <w:pStyle w:val="Luettelokappale"/>
        <w:numPr>
          <w:ilvl w:val="0"/>
          <w:numId w:val="108"/>
        </w:numPr>
        <w:rPr>
          <w:lang w:eastAsia="en-US" w:bidi="en-US"/>
        </w:rPr>
      </w:pPr>
      <w:r>
        <w:rPr>
          <w:lang w:eastAsia="en-US" w:bidi="en-US"/>
        </w:rPr>
        <w:t>Erityisesti haastavia ovat vieraat metalliesineet, jotka voivat olla herkkienkin kudosten läheisyydessä. Esimerkiksi metallisirut silmäkuopassa tai sodanaikaset sirpaleet ympäri kroppaa.</w:t>
      </w:r>
    </w:p>
    <w:p w14:paraId="19578746" w14:textId="36073711" w:rsidR="00DA79DB" w:rsidRPr="00010A2F" w:rsidRDefault="00DA79DB" w:rsidP="00DA79DB">
      <w:pPr>
        <w:ind w:left="360"/>
        <w:rPr>
          <w:b/>
          <w:lang w:eastAsia="en-US" w:bidi="en-US"/>
        </w:rPr>
      </w:pPr>
    </w:p>
    <w:p w14:paraId="4DD844B1" w14:textId="47533520" w:rsidR="00DA79DB" w:rsidRPr="00010A2F" w:rsidRDefault="00DA79DB" w:rsidP="00C32EC0">
      <w:pPr>
        <w:pStyle w:val="Luettelokappale"/>
        <w:numPr>
          <w:ilvl w:val="0"/>
          <w:numId w:val="107"/>
        </w:numPr>
        <w:rPr>
          <w:b/>
          <w:lang w:eastAsia="en-US" w:bidi="en-US"/>
        </w:rPr>
      </w:pPr>
      <w:r w:rsidRPr="00010A2F">
        <w:rPr>
          <w:b/>
          <w:lang w:eastAsia="en-US" w:bidi="en-US"/>
        </w:rPr>
        <w:t>Magneettikentässä lämpenevät esineet</w:t>
      </w:r>
    </w:p>
    <w:p w14:paraId="59C6551C" w14:textId="77777777" w:rsidR="00010A2F" w:rsidRDefault="00010A2F" w:rsidP="00C32EC0">
      <w:pPr>
        <w:pStyle w:val="Luettelokappale"/>
        <w:numPr>
          <w:ilvl w:val="0"/>
          <w:numId w:val="109"/>
        </w:numPr>
        <w:rPr>
          <w:lang w:eastAsia="en-US" w:bidi="en-US"/>
        </w:rPr>
      </w:pPr>
      <w:r>
        <w:rPr>
          <w:lang w:eastAsia="en-US" w:bidi="en-US"/>
        </w:rPr>
        <w:t xml:space="preserve">Magneettikuvauksessa protonien viritykseen käytettävät RF-pulssit, sekä lokaalisti nopeastikin muuttuvat magneettikentät lämmittävät jo itsessään kuvattavaa kohdetta </w:t>
      </w:r>
    </w:p>
    <w:p w14:paraId="5E29E497" w14:textId="04E04DE8" w:rsidR="00DA79DB" w:rsidRDefault="00010A2F" w:rsidP="00C32EC0">
      <w:pPr>
        <w:pStyle w:val="Luettelokappale"/>
        <w:numPr>
          <w:ilvl w:val="0"/>
          <w:numId w:val="109"/>
        </w:numPr>
        <w:rPr>
          <w:lang w:eastAsia="en-US" w:bidi="en-US"/>
        </w:rPr>
      </w:pPr>
      <w:r>
        <w:rPr>
          <w:lang w:eastAsia="en-US" w:bidi="en-US"/>
        </w:rPr>
        <w:t>Erityisesti metallit lämpenevät herkästi kuvauksissa ja voivat pitkäkestoisen kuvauksen aikana aiheuttaa paikallisia palovammoja</w:t>
      </w:r>
    </w:p>
    <w:p w14:paraId="030AC6A3" w14:textId="105DD3D2" w:rsidR="00010A2F" w:rsidRDefault="00010A2F" w:rsidP="00010A2F">
      <w:pPr>
        <w:pStyle w:val="Luettelokappale"/>
        <w:rPr>
          <w:lang w:eastAsia="en-US" w:bidi="en-US"/>
        </w:rPr>
      </w:pPr>
    </w:p>
    <w:p w14:paraId="7A93EA37" w14:textId="1F5E043D" w:rsidR="00010A2F" w:rsidRPr="00010A2F" w:rsidRDefault="00010A2F" w:rsidP="00C32EC0">
      <w:pPr>
        <w:pStyle w:val="Luettelokappale"/>
        <w:numPr>
          <w:ilvl w:val="0"/>
          <w:numId w:val="107"/>
        </w:numPr>
        <w:rPr>
          <w:b/>
          <w:lang w:eastAsia="en-US" w:bidi="en-US"/>
        </w:rPr>
      </w:pPr>
      <w:r w:rsidRPr="00010A2F">
        <w:rPr>
          <w:b/>
          <w:lang w:eastAsia="en-US" w:bidi="en-US"/>
        </w:rPr>
        <w:t>Indusoituvat virrat</w:t>
      </w:r>
    </w:p>
    <w:p w14:paraId="74D56CD4" w14:textId="5E55CC4D" w:rsidR="00010A2F" w:rsidRDefault="00010A2F" w:rsidP="00C32EC0">
      <w:pPr>
        <w:pStyle w:val="Luettelokappale"/>
        <w:numPr>
          <w:ilvl w:val="0"/>
          <w:numId w:val="110"/>
        </w:numPr>
        <w:rPr>
          <w:lang w:eastAsia="en-US" w:bidi="en-US"/>
        </w:rPr>
      </w:pPr>
      <w:r>
        <w:rPr>
          <w:lang w:eastAsia="en-US" w:bidi="en-US"/>
        </w:rPr>
        <w:t>Paikallisesti muuttuvat gradienttikentät indusoivat virtaa sopiviin johteisiin tai yleisesti suljettuihin silmukoihin</w:t>
      </w:r>
    </w:p>
    <w:p w14:paraId="1C8B9A90" w14:textId="330BBE05" w:rsidR="00010A2F" w:rsidRDefault="00010A2F" w:rsidP="00C32EC0">
      <w:pPr>
        <w:pStyle w:val="Luettelokappale"/>
        <w:numPr>
          <w:ilvl w:val="0"/>
          <w:numId w:val="110"/>
        </w:numPr>
        <w:rPr>
          <w:lang w:eastAsia="en-US" w:bidi="en-US"/>
        </w:rPr>
      </w:pPr>
      <w:r>
        <w:rPr>
          <w:lang w:eastAsia="en-US" w:bidi="en-US"/>
        </w:rPr>
        <w:t>Syntyvät virrat voivat kuumentaa ympäröivää kudosta tai aiheuttaa paikallisia palovammoja johteiden päissä tai silmukan yhdyskohdissa</w:t>
      </w:r>
    </w:p>
    <w:p w14:paraId="12217887" w14:textId="497AD431" w:rsidR="00010A2F" w:rsidRPr="00010A2F" w:rsidRDefault="00010A2F" w:rsidP="00010A2F">
      <w:pPr>
        <w:pStyle w:val="Luettelokappale"/>
        <w:rPr>
          <w:b/>
          <w:lang w:eastAsia="en-US" w:bidi="en-US"/>
        </w:rPr>
      </w:pPr>
    </w:p>
    <w:p w14:paraId="082B2BAE" w14:textId="50F18B56" w:rsidR="00010A2F" w:rsidRDefault="00010A2F" w:rsidP="00C32EC0">
      <w:pPr>
        <w:pStyle w:val="Luettelokappale"/>
        <w:numPr>
          <w:ilvl w:val="0"/>
          <w:numId w:val="107"/>
        </w:numPr>
        <w:rPr>
          <w:b/>
          <w:lang w:eastAsia="en-US" w:bidi="en-US"/>
        </w:rPr>
      </w:pPr>
      <w:r w:rsidRPr="00010A2F">
        <w:rPr>
          <w:b/>
          <w:lang w:eastAsia="en-US" w:bidi="en-US"/>
        </w:rPr>
        <w:t>A</w:t>
      </w:r>
      <w:r>
        <w:rPr>
          <w:b/>
          <w:lang w:eastAsia="en-US" w:bidi="en-US"/>
        </w:rPr>
        <w:t>ktiivise</w:t>
      </w:r>
      <w:r w:rsidRPr="00010A2F">
        <w:rPr>
          <w:b/>
          <w:lang w:eastAsia="en-US" w:bidi="en-US"/>
        </w:rPr>
        <w:t>t implantit</w:t>
      </w:r>
      <w:r w:rsidR="004D1973">
        <w:rPr>
          <w:b/>
          <w:lang w:eastAsia="en-US" w:bidi="en-US"/>
        </w:rPr>
        <w:t>, valvonta ja mittalaitteet</w:t>
      </w:r>
      <w:r>
        <w:rPr>
          <w:b/>
          <w:lang w:eastAsia="en-US" w:bidi="en-US"/>
        </w:rPr>
        <w:t xml:space="preserve"> ja niiden toiminta</w:t>
      </w:r>
    </w:p>
    <w:p w14:paraId="62987FAD" w14:textId="6742C13E" w:rsidR="00010A2F" w:rsidRPr="004D1973" w:rsidRDefault="00010A2F" w:rsidP="00C32EC0">
      <w:pPr>
        <w:pStyle w:val="Luettelokappale"/>
        <w:numPr>
          <w:ilvl w:val="0"/>
          <w:numId w:val="111"/>
        </w:numPr>
        <w:rPr>
          <w:lang w:eastAsia="en-US" w:bidi="en-US"/>
        </w:rPr>
      </w:pPr>
      <w:r w:rsidRPr="004D1973">
        <w:rPr>
          <w:lang w:eastAsia="en-US" w:bidi="en-US"/>
        </w:rPr>
        <w:t xml:space="preserve">Monet tahdistimet, </w:t>
      </w:r>
      <w:proofErr w:type="spellStart"/>
      <w:r w:rsidRPr="004D1973">
        <w:rPr>
          <w:lang w:eastAsia="en-US" w:bidi="en-US"/>
        </w:rPr>
        <w:t>kipustimulaattorit</w:t>
      </w:r>
      <w:proofErr w:type="spellEnd"/>
      <w:r w:rsidRPr="004D1973">
        <w:rPr>
          <w:lang w:eastAsia="en-US" w:bidi="en-US"/>
        </w:rPr>
        <w:t>,</w:t>
      </w:r>
      <w:r w:rsidR="004D1973" w:rsidRPr="004D1973">
        <w:rPr>
          <w:lang w:eastAsia="en-US" w:bidi="en-US"/>
        </w:rPr>
        <w:t xml:space="preserve"> lääkeainepumput,</w:t>
      </w:r>
      <w:r w:rsidRPr="004D1973">
        <w:rPr>
          <w:lang w:eastAsia="en-US" w:bidi="en-US"/>
        </w:rPr>
        <w:t xml:space="preserve"> kuulolaitteet ym. o</w:t>
      </w:r>
      <w:r w:rsidR="004D1973" w:rsidRPr="004D1973">
        <w:rPr>
          <w:lang w:eastAsia="en-US" w:bidi="en-US"/>
        </w:rPr>
        <w:t>vat usein MRI-yhteensopivia tietyin ehdoin tai tietyin laitteen asetuksin</w:t>
      </w:r>
    </w:p>
    <w:p w14:paraId="1E59A944" w14:textId="2B31C9EE" w:rsidR="004D1973" w:rsidRPr="004D1973" w:rsidRDefault="004D1973" w:rsidP="00C32EC0">
      <w:pPr>
        <w:pStyle w:val="Luettelokappale"/>
        <w:numPr>
          <w:ilvl w:val="0"/>
          <w:numId w:val="111"/>
        </w:numPr>
        <w:rPr>
          <w:lang w:eastAsia="en-US" w:bidi="en-US"/>
        </w:rPr>
      </w:pPr>
      <w:r w:rsidRPr="004D1973">
        <w:rPr>
          <w:lang w:eastAsia="en-US" w:bidi="en-US"/>
        </w:rPr>
        <w:t>Aktiivisien laitteiden vaarat ovat monimuotiset:</w:t>
      </w:r>
    </w:p>
    <w:p w14:paraId="301C81CF" w14:textId="769C6CB4" w:rsidR="004D1973" w:rsidRPr="004D1973" w:rsidRDefault="004D1973" w:rsidP="00C32EC0">
      <w:pPr>
        <w:pStyle w:val="Luettelokappale"/>
        <w:numPr>
          <w:ilvl w:val="1"/>
          <w:numId w:val="111"/>
        </w:numPr>
        <w:rPr>
          <w:lang w:eastAsia="en-US" w:bidi="en-US"/>
        </w:rPr>
      </w:pPr>
      <w:r w:rsidRPr="004D1973">
        <w:rPr>
          <w:lang w:eastAsia="en-US" w:bidi="en-US"/>
        </w:rPr>
        <w:t>Laitteen rikkoutuminen tai vioittuminen</w:t>
      </w:r>
    </w:p>
    <w:p w14:paraId="7B4EC4A4" w14:textId="660996B7" w:rsidR="004D1973" w:rsidRPr="004D1973" w:rsidRDefault="004D1973" w:rsidP="00C32EC0">
      <w:pPr>
        <w:pStyle w:val="Luettelokappale"/>
        <w:numPr>
          <w:ilvl w:val="1"/>
          <w:numId w:val="111"/>
        </w:numPr>
        <w:rPr>
          <w:lang w:eastAsia="en-US" w:bidi="en-US"/>
        </w:rPr>
      </w:pPr>
      <w:r w:rsidRPr="004D1973">
        <w:rPr>
          <w:lang w:eastAsia="en-US" w:bidi="en-US"/>
        </w:rPr>
        <w:t>Laitteen kytkeytyminen päälle tai pois kuvauksen aikana (esim. johtoihin indusoituvan virran kautta)</w:t>
      </w:r>
    </w:p>
    <w:p w14:paraId="768277A7" w14:textId="1A1B53BC" w:rsidR="004D1973" w:rsidRPr="004D1973" w:rsidRDefault="004D1973" w:rsidP="00C32EC0">
      <w:pPr>
        <w:pStyle w:val="Luettelokappale"/>
        <w:numPr>
          <w:ilvl w:val="1"/>
          <w:numId w:val="111"/>
        </w:numPr>
        <w:rPr>
          <w:lang w:eastAsia="en-US" w:bidi="en-US"/>
        </w:rPr>
      </w:pPr>
      <w:r w:rsidRPr="004D1973">
        <w:rPr>
          <w:lang w:eastAsia="en-US" w:bidi="en-US"/>
        </w:rPr>
        <w:t>Laitteen kytkeytyminen väärään tilaan kuvauksen aikana tai kuvauksen seurauksena</w:t>
      </w:r>
    </w:p>
    <w:p w14:paraId="11B17703" w14:textId="34C839E9" w:rsidR="004D1973" w:rsidRPr="00010A2F" w:rsidRDefault="004D1973" w:rsidP="004D1973">
      <w:pPr>
        <w:pStyle w:val="Luettelokappale"/>
        <w:ind w:left="1440"/>
        <w:rPr>
          <w:b/>
          <w:lang w:eastAsia="en-US" w:bidi="en-US"/>
        </w:rPr>
      </w:pPr>
    </w:p>
    <w:p w14:paraId="6E2D8A65" w14:textId="50D247D8" w:rsidR="00010A2F" w:rsidRDefault="00010A2F" w:rsidP="004D1973">
      <w:pPr>
        <w:rPr>
          <w:lang w:eastAsia="en-US" w:bidi="en-US"/>
        </w:rPr>
      </w:pPr>
    </w:p>
    <w:p w14:paraId="2E1B021C" w14:textId="05D2EED7" w:rsidR="004D1973" w:rsidRDefault="004D1973" w:rsidP="004D1973">
      <w:pPr>
        <w:rPr>
          <w:lang w:eastAsia="en-US" w:bidi="en-US"/>
        </w:rPr>
      </w:pPr>
      <w:r>
        <w:rPr>
          <w:lang w:eastAsia="en-US" w:bidi="en-US"/>
        </w:rPr>
        <w:t>Riskeistä huolimatta useimmat implantit ja vierasesineet voidaan kuvat</w:t>
      </w:r>
      <w:r w:rsidR="00E62EC3">
        <w:rPr>
          <w:lang w:eastAsia="en-US" w:bidi="en-US"/>
        </w:rPr>
        <w:t>a</w:t>
      </w:r>
      <w:r>
        <w:rPr>
          <w:lang w:eastAsia="en-US" w:bidi="en-US"/>
        </w:rPr>
        <w:t xml:space="preserve"> turvallisesti noudattaen valmistajien antamia ohjeita tai yleisesti sovittuja turvallisia käytäntöjä </w:t>
      </w:r>
      <w:r>
        <w:rPr>
          <w:lang w:eastAsia="en-US" w:bidi="en-US"/>
        </w:rPr>
        <w:sym w:font="Wingdings" w:char="F04A"/>
      </w:r>
      <w:r>
        <w:rPr>
          <w:lang w:eastAsia="en-US" w:bidi="en-US"/>
        </w:rPr>
        <w:t xml:space="preserve"> </w:t>
      </w:r>
    </w:p>
    <w:p w14:paraId="3C6C8BC5" w14:textId="715D418D" w:rsidR="00420438" w:rsidRDefault="00420438" w:rsidP="00420438">
      <w:pPr>
        <w:pStyle w:val="Luettelokappale"/>
        <w:ind w:left="357"/>
        <w:rPr>
          <w:lang w:eastAsia="en-US" w:bidi="en-US"/>
        </w:rPr>
      </w:pPr>
      <w:r>
        <w:rPr>
          <w:lang w:eastAsia="en-US" w:bidi="en-US"/>
        </w:rPr>
        <w:t xml:space="preserve"> </w:t>
      </w:r>
    </w:p>
    <w:p w14:paraId="39DB258B" w14:textId="71E63834" w:rsidR="00C629AA" w:rsidRDefault="00C629AA" w:rsidP="00C629AA">
      <w:pPr>
        <w:rPr>
          <w:lang w:eastAsia="en-US" w:bidi="en-US"/>
        </w:rPr>
      </w:pPr>
      <w:r>
        <w:rPr>
          <w:lang w:eastAsia="en-US" w:bidi="en-US"/>
        </w:rPr>
        <w:br w:type="page"/>
      </w:r>
    </w:p>
    <w:p w14:paraId="0D56B3B3" w14:textId="77777777" w:rsidR="00EB38F4" w:rsidRPr="00FA3CAC" w:rsidRDefault="00EB38F4" w:rsidP="00EB38F4">
      <w:pPr>
        <w:pStyle w:val="Otsikko1"/>
        <w:rPr>
          <w:lang w:eastAsia="en-US" w:bidi="en-US"/>
        </w:rPr>
      </w:pPr>
      <w:bookmarkStart w:id="10" w:name="_Toc32575452"/>
      <w:bookmarkStart w:id="11" w:name="_Toc43886763"/>
      <w:bookmarkStart w:id="12" w:name="_Toc32575451"/>
      <w:bookmarkStart w:id="13" w:name="_Toc43886756"/>
      <w:r w:rsidRPr="00FA3CAC">
        <w:rPr>
          <w:lang w:eastAsia="en-US" w:bidi="en-US"/>
        </w:rPr>
        <w:lastRenderedPageBreak/>
        <w:t xml:space="preserve">Magneettikuvauskelpoisuuden </w:t>
      </w:r>
      <w:r>
        <w:rPr>
          <w:lang w:eastAsia="en-US" w:bidi="en-US"/>
        </w:rPr>
        <w:t>määrittäminen</w:t>
      </w:r>
      <w:bookmarkEnd w:id="10"/>
      <w:bookmarkEnd w:id="11"/>
    </w:p>
    <w:p w14:paraId="52389E23" w14:textId="29AD8C41" w:rsidR="00EB38F4" w:rsidRPr="00FA3CAC" w:rsidRDefault="00EB38F4" w:rsidP="00EB38F4">
      <w:pPr>
        <w:rPr>
          <w:lang w:eastAsia="en-US" w:bidi="en-US"/>
        </w:rPr>
      </w:pPr>
      <w:r w:rsidRPr="00FA3CAC">
        <w:rPr>
          <w:lang w:eastAsia="en-US" w:bidi="en-US"/>
        </w:rPr>
        <w:t>Kaikkien MRI-ympäristössä käytettyjen välineiden tulee olla</w:t>
      </w:r>
      <w:r>
        <w:rPr>
          <w:lang w:eastAsia="en-US" w:bidi="en-US"/>
        </w:rPr>
        <w:t xml:space="preserve"> merkittyjä. Tämä koskee kaikkia </w:t>
      </w:r>
      <w:r w:rsidRPr="00FA3CAC">
        <w:rPr>
          <w:lang w:eastAsia="en-US" w:bidi="en-US"/>
        </w:rPr>
        <w:t>varusteita</w:t>
      </w:r>
      <w:r w:rsidR="00D509D3">
        <w:rPr>
          <w:lang w:eastAsia="en-US" w:bidi="en-US"/>
        </w:rPr>
        <w:t>,</w:t>
      </w:r>
      <w:r w:rsidRPr="00FA3CAC">
        <w:rPr>
          <w:lang w:eastAsia="en-US" w:bidi="en-US"/>
        </w:rPr>
        <w:t xml:space="preserve"> joita käytetään kuvaushuoneessa rutiiniluontoisesti</w:t>
      </w:r>
      <w:r w:rsidR="00D509D3">
        <w:rPr>
          <w:lang w:eastAsia="en-US" w:bidi="en-US"/>
        </w:rPr>
        <w:t>,</w:t>
      </w:r>
      <w:r w:rsidRPr="00FA3CAC">
        <w:rPr>
          <w:lang w:eastAsia="en-US" w:bidi="en-US"/>
        </w:rPr>
        <w:t xml:space="preserve"> sekä esineitä jotka mahdollisesti joudutaan viemään kuvaushuoneeseen hätätapauksessa. </w:t>
      </w:r>
      <w:r w:rsidRPr="00153AB7">
        <w:rPr>
          <w:lang w:eastAsia="en-US" w:bidi="en-US"/>
        </w:rPr>
        <w:t>Varusteet luokitellaan kolmeen luokkaan ja merkitään seuraavanlaisin symbolein</w:t>
      </w:r>
      <w:r w:rsidRPr="00FA3CAC">
        <w:rPr>
          <w:rFonts w:ascii="Times New Roman" w:hAnsi="Times New Roman"/>
          <w:sz w:val="24"/>
          <w:szCs w:val="24"/>
          <w:vertAlign w:val="superscript"/>
          <w:lang w:val="en-US" w:eastAsia="en-US" w:bidi="en-US"/>
        </w:rPr>
        <w:footnoteReference w:id="1"/>
      </w:r>
    </w:p>
    <w:tbl>
      <w:tblPr>
        <w:tblStyle w:val="TaulukkoRuudukk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440"/>
      </w:tblGrid>
      <w:tr w:rsidR="00EB38F4" w:rsidRPr="00FA3CAC" w14:paraId="49897FEE" w14:textId="77777777" w:rsidTr="00FA109D">
        <w:tc>
          <w:tcPr>
            <w:tcW w:w="7338" w:type="dxa"/>
          </w:tcPr>
          <w:p w14:paraId="611782D3" w14:textId="3D0F77E8" w:rsidR="00EB38F4" w:rsidRPr="00FA3CAC" w:rsidRDefault="00EB38F4" w:rsidP="00FA109D">
            <w:pPr>
              <w:rPr>
                <w:b/>
                <w:szCs w:val="24"/>
                <w:lang w:bidi="en-US"/>
              </w:rPr>
            </w:pPr>
            <w:r w:rsidRPr="00FA3CAC">
              <w:rPr>
                <w:b/>
                <w:szCs w:val="24"/>
                <w:lang w:bidi="en-US"/>
              </w:rPr>
              <w:t xml:space="preserve">MR </w:t>
            </w:r>
            <w:proofErr w:type="spellStart"/>
            <w:r w:rsidRPr="00FA3CAC">
              <w:rPr>
                <w:b/>
                <w:szCs w:val="24"/>
                <w:lang w:bidi="en-US"/>
              </w:rPr>
              <w:t>Safe</w:t>
            </w:r>
            <w:proofErr w:type="spellEnd"/>
            <w:r w:rsidRPr="00FA3CAC">
              <w:rPr>
                <w:b/>
                <w:szCs w:val="24"/>
                <w:lang w:bidi="en-US"/>
              </w:rPr>
              <w:t xml:space="preserve"> (turvallinen)</w:t>
            </w:r>
          </w:p>
          <w:p w14:paraId="5E02B7E2" w14:textId="77777777" w:rsidR="00EB38F4" w:rsidRPr="00FA3CAC" w:rsidRDefault="00EB38F4" w:rsidP="00FA109D">
            <w:pPr>
              <w:rPr>
                <w:sz w:val="24"/>
                <w:szCs w:val="24"/>
                <w:lang w:bidi="en-US"/>
              </w:rPr>
            </w:pPr>
            <w:r w:rsidRPr="00FA3CAC">
              <w:rPr>
                <w:sz w:val="24"/>
                <w:szCs w:val="24"/>
                <w:lang w:bidi="en-US"/>
              </w:rPr>
              <w:t>Varusteet, joihin ei liity mitään riskejä MRI-ympäristön takia missään kenttävoimakkuudessa. Esineet joissa ei ole lainkaan metallia tai muuta sähköä johtavaa materiaalia.</w:t>
            </w:r>
          </w:p>
        </w:tc>
        <w:tc>
          <w:tcPr>
            <w:tcW w:w="2440" w:type="dxa"/>
            <w:vAlign w:val="center"/>
          </w:tcPr>
          <w:p w14:paraId="29555423" w14:textId="77777777" w:rsidR="00EB38F4" w:rsidRPr="00FA3CAC" w:rsidRDefault="00EB38F4" w:rsidP="00FC4130">
            <w:pPr>
              <w:jc w:val="center"/>
              <w:rPr>
                <w:sz w:val="24"/>
                <w:szCs w:val="24"/>
                <w:lang w:val="en-US" w:bidi="en-US"/>
              </w:rPr>
            </w:pPr>
            <w:r w:rsidRPr="00FA3CAC">
              <w:rPr>
                <w:noProof/>
                <w:sz w:val="24"/>
                <w:szCs w:val="24"/>
              </w:rPr>
              <w:drawing>
                <wp:inline distT="0" distB="0" distL="0" distR="0" wp14:anchorId="14AF3B41" wp14:editId="2180E303">
                  <wp:extent cx="869950" cy="901700"/>
                  <wp:effectExtent l="0" t="0" r="6350" b="0"/>
                  <wp:docPr id="2" name="Picture 0" descr="medicalproductsdirect_2107_3153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calproductsdirect_2107_315313549.jpg"/>
                          <pic:cNvPicPr>
                            <a:picLocks noChangeAspect="1" noChangeArrowheads="1"/>
                          </pic:cNvPicPr>
                        </pic:nvPicPr>
                        <pic:blipFill>
                          <a:blip r:embed="rId13" cstate="email">
                            <a:extLst>
                              <a:ext uri="{28A0092B-C50C-407E-A947-70E740481C1C}">
                                <a14:useLocalDpi xmlns:a14="http://schemas.microsoft.com/office/drawing/2010/main"/>
                              </a:ext>
                            </a:extLst>
                          </a:blip>
                          <a:srcRect l="2686" t="1633" r="3415" b="24248"/>
                          <a:stretch>
                            <a:fillRect/>
                          </a:stretch>
                        </pic:blipFill>
                        <pic:spPr bwMode="auto">
                          <a:xfrm>
                            <a:off x="0" y="0"/>
                            <a:ext cx="869950" cy="901700"/>
                          </a:xfrm>
                          <a:prstGeom prst="rect">
                            <a:avLst/>
                          </a:prstGeom>
                          <a:noFill/>
                          <a:ln>
                            <a:noFill/>
                          </a:ln>
                        </pic:spPr>
                      </pic:pic>
                    </a:graphicData>
                  </a:graphic>
                </wp:inline>
              </w:drawing>
            </w:r>
          </w:p>
        </w:tc>
      </w:tr>
      <w:tr w:rsidR="00EB38F4" w:rsidRPr="00FA3CAC" w14:paraId="4C68E1AC" w14:textId="77777777" w:rsidTr="00FA109D">
        <w:tc>
          <w:tcPr>
            <w:tcW w:w="7338" w:type="dxa"/>
          </w:tcPr>
          <w:p w14:paraId="3AFDB6A9" w14:textId="482C919B" w:rsidR="00EB38F4" w:rsidRPr="00FA3CAC" w:rsidRDefault="00EB38F4" w:rsidP="00FA109D">
            <w:pPr>
              <w:rPr>
                <w:b/>
                <w:szCs w:val="24"/>
                <w:lang w:bidi="en-US"/>
              </w:rPr>
            </w:pPr>
            <w:r w:rsidRPr="00FA3CAC">
              <w:rPr>
                <w:b/>
                <w:szCs w:val="24"/>
                <w:lang w:bidi="en-US"/>
              </w:rPr>
              <w:t xml:space="preserve">MR </w:t>
            </w:r>
            <w:proofErr w:type="spellStart"/>
            <w:r w:rsidRPr="00FA3CAC">
              <w:rPr>
                <w:b/>
                <w:szCs w:val="24"/>
                <w:lang w:bidi="en-US"/>
              </w:rPr>
              <w:t>Conditional</w:t>
            </w:r>
            <w:proofErr w:type="spellEnd"/>
            <w:r w:rsidRPr="00FA3CAC">
              <w:rPr>
                <w:b/>
                <w:szCs w:val="24"/>
                <w:lang w:bidi="en-US"/>
              </w:rPr>
              <w:t xml:space="preserve"> (ehdollisesti turvallinen)</w:t>
            </w:r>
          </w:p>
          <w:p w14:paraId="32554C22" w14:textId="77777777" w:rsidR="00EB38F4" w:rsidRPr="00FA3CAC" w:rsidRDefault="00EB38F4" w:rsidP="00FA109D">
            <w:pPr>
              <w:rPr>
                <w:sz w:val="24"/>
                <w:szCs w:val="24"/>
                <w:lang w:val="en-US" w:bidi="en-US"/>
              </w:rPr>
            </w:pPr>
            <w:r w:rsidRPr="00FA3CAC">
              <w:rPr>
                <w:sz w:val="24"/>
                <w:szCs w:val="24"/>
                <w:lang w:bidi="en-US"/>
              </w:rPr>
              <w:t xml:space="preserve">Varusteet, joiden turvallisuus MRI-ympäristössä edellyttää tiettyjen ehtojen täyttymistä. Varoitusmerkin läheisyyteen täytyy liittää selvitys erityisehdoista, kuten sallitusta maksimikenttävoimakkuudesta. Esimerkiksi erityisvalmisteiset MRI-yhteensopivat pyörätuolit, tippatelineet yms., potilasvalvontalaitteet, lääkepumppujen suoja sekä tietyt implantit. </w:t>
            </w:r>
            <w:proofErr w:type="spellStart"/>
            <w:r w:rsidRPr="00FA3CAC">
              <w:rPr>
                <w:b/>
                <w:bCs/>
                <w:sz w:val="24"/>
                <w:szCs w:val="24"/>
                <w:lang w:val="en-US" w:bidi="en-US"/>
              </w:rPr>
              <w:t>Epäselvissä</w:t>
            </w:r>
            <w:proofErr w:type="spellEnd"/>
            <w:r w:rsidRPr="00FA3CAC">
              <w:rPr>
                <w:b/>
                <w:bCs/>
                <w:sz w:val="24"/>
                <w:szCs w:val="24"/>
                <w:lang w:val="en-US" w:bidi="en-US"/>
              </w:rPr>
              <w:t xml:space="preserve"> </w:t>
            </w:r>
            <w:proofErr w:type="spellStart"/>
            <w:r w:rsidRPr="00FA3CAC">
              <w:rPr>
                <w:b/>
                <w:bCs/>
                <w:sz w:val="24"/>
                <w:szCs w:val="24"/>
                <w:lang w:val="en-US" w:bidi="en-US"/>
              </w:rPr>
              <w:t>tapauksissa</w:t>
            </w:r>
            <w:proofErr w:type="spellEnd"/>
            <w:r w:rsidRPr="00FA3CAC">
              <w:rPr>
                <w:b/>
                <w:bCs/>
                <w:sz w:val="24"/>
                <w:szCs w:val="24"/>
                <w:lang w:val="en-US" w:bidi="en-US"/>
              </w:rPr>
              <w:t xml:space="preserve"> </w:t>
            </w:r>
            <w:proofErr w:type="spellStart"/>
            <w:r w:rsidRPr="00FA3CAC">
              <w:rPr>
                <w:b/>
                <w:bCs/>
                <w:sz w:val="24"/>
                <w:szCs w:val="24"/>
                <w:lang w:val="en-US" w:bidi="en-US"/>
              </w:rPr>
              <w:t>otetaan</w:t>
            </w:r>
            <w:proofErr w:type="spellEnd"/>
            <w:r w:rsidRPr="00FA3CAC">
              <w:rPr>
                <w:b/>
                <w:bCs/>
                <w:sz w:val="24"/>
                <w:szCs w:val="24"/>
                <w:lang w:val="en-US" w:bidi="en-US"/>
              </w:rPr>
              <w:t xml:space="preserve"> </w:t>
            </w:r>
            <w:proofErr w:type="spellStart"/>
            <w:r w:rsidRPr="00FA3CAC">
              <w:rPr>
                <w:b/>
                <w:bCs/>
                <w:sz w:val="24"/>
                <w:szCs w:val="24"/>
                <w:lang w:val="en-US" w:bidi="en-US"/>
              </w:rPr>
              <w:t>yhteys</w:t>
            </w:r>
            <w:proofErr w:type="spellEnd"/>
            <w:r w:rsidRPr="00FA3CAC">
              <w:rPr>
                <w:b/>
                <w:bCs/>
                <w:sz w:val="24"/>
                <w:szCs w:val="24"/>
                <w:lang w:val="en-US" w:bidi="en-US"/>
              </w:rPr>
              <w:t xml:space="preserve"> </w:t>
            </w:r>
            <w:proofErr w:type="spellStart"/>
            <w:r w:rsidRPr="00FA3CAC">
              <w:rPr>
                <w:b/>
                <w:bCs/>
                <w:sz w:val="24"/>
                <w:szCs w:val="24"/>
                <w:lang w:val="en-US" w:bidi="en-US"/>
              </w:rPr>
              <w:t>vastuufyysikkoon</w:t>
            </w:r>
            <w:proofErr w:type="spellEnd"/>
            <w:r w:rsidRPr="00FA3CAC">
              <w:rPr>
                <w:b/>
                <w:bCs/>
                <w:sz w:val="24"/>
                <w:szCs w:val="24"/>
                <w:lang w:val="en-US" w:bidi="en-US"/>
              </w:rPr>
              <w:t>.</w:t>
            </w:r>
          </w:p>
        </w:tc>
        <w:tc>
          <w:tcPr>
            <w:tcW w:w="2440" w:type="dxa"/>
            <w:vAlign w:val="center"/>
          </w:tcPr>
          <w:p w14:paraId="0D568CEC" w14:textId="77777777" w:rsidR="00EB38F4" w:rsidRPr="00FA3CAC" w:rsidRDefault="00EB38F4" w:rsidP="00FC4130">
            <w:pPr>
              <w:jc w:val="center"/>
              <w:rPr>
                <w:sz w:val="24"/>
                <w:szCs w:val="24"/>
                <w:lang w:val="en-US" w:bidi="en-US"/>
              </w:rPr>
            </w:pPr>
            <w:r w:rsidRPr="00FA3CAC">
              <w:rPr>
                <w:noProof/>
                <w:sz w:val="24"/>
                <w:szCs w:val="24"/>
              </w:rPr>
              <w:drawing>
                <wp:inline distT="0" distB="0" distL="0" distR="0" wp14:anchorId="6891BEFB" wp14:editId="3A589BAB">
                  <wp:extent cx="1066800" cy="1079500"/>
                  <wp:effectExtent l="0" t="0" r="0" b="6350"/>
                  <wp:docPr id="3" name="Picture 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productsdirect_2107_315165644.jpg"/>
                          <pic:cNvPicPr>
                            <a:picLocks noChangeAspect="1" noChangeArrowheads="1"/>
                          </pic:cNvPicPr>
                        </pic:nvPicPr>
                        <pic:blipFill>
                          <a:blip r:embed="rId14" cstate="email">
                            <a:extLst>
                              <a:ext uri="{28A0092B-C50C-407E-A947-70E740481C1C}">
                                <a14:useLocalDpi xmlns:a14="http://schemas.microsoft.com/office/drawing/2010/main"/>
                              </a:ext>
                            </a:extLst>
                          </a:blip>
                          <a:srcRect l="4407" t="2194" r="5072" b="24765"/>
                          <a:stretch>
                            <a:fillRect/>
                          </a:stretch>
                        </pic:blipFill>
                        <pic:spPr bwMode="auto">
                          <a:xfrm>
                            <a:off x="0" y="0"/>
                            <a:ext cx="1066800" cy="1079500"/>
                          </a:xfrm>
                          <a:prstGeom prst="rect">
                            <a:avLst/>
                          </a:prstGeom>
                          <a:noFill/>
                          <a:ln>
                            <a:noFill/>
                          </a:ln>
                        </pic:spPr>
                      </pic:pic>
                    </a:graphicData>
                  </a:graphic>
                </wp:inline>
              </w:drawing>
            </w:r>
          </w:p>
        </w:tc>
      </w:tr>
      <w:tr w:rsidR="00EB38F4" w:rsidRPr="00FA3CAC" w14:paraId="0E7002E8" w14:textId="77777777" w:rsidTr="00FC4130">
        <w:trPr>
          <w:trHeight w:val="1510"/>
        </w:trPr>
        <w:tc>
          <w:tcPr>
            <w:tcW w:w="7338" w:type="dxa"/>
          </w:tcPr>
          <w:p w14:paraId="6EA65634" w14:textId="103B5FF1" w:rsidR="00EB38F4" w:rsidRPr="00FA3CAC" w:rsidRDefault="00EB38F4" w:rsidP="00FA109D">
            <w:pPr>
              <w:rPr>
                <w:b/>
                <w:szCs w:val="24"/>
                <w:lang w:bidi="en-US"/>
              </w:rPr>
            </w:pPr>
            <w:r w:rsidRPr="00FA3CAC">
              <w:rPr>
                <w:b/>
                <w:szCs w:val="24"/>
                <w:lang w:bidi="en-US"/>
              </w:rPr>
              <w:t xml:space="preserve">MR </w:t>
            </w:r>
            <w:proofErr w:type="spellStart"/>
            <w:r w:rsidRPr="00FA3CAC">
              <w:rPr>
                <w:b/>
                <w:szCs w:val="24"/>
                <w:lang w:bidi="en-US"/>
              </w:rPr>
              <w:t>Unsafe</w:t>
            </w:r>
            <w:proofErr w:type="spellEnd"/>
            <w:r w:rsidRPr="00FA3CAC">
              <w:rPr>
                <w:b/>
                <w:szCs w:val="24"/>
                <w:lang w:bidi="en-US"/>
              </w:rPr>
              <w:t xml:space="preserve"> (vaarallinen magneettikentässä)</w:t>
            </w:r>
          </w:p>
          <w:p w14:paraId="7E45F71B" w14:textId="77777777" w:rsidR="00EB38F4" w:rsidRPr="00FA3CAC" w:rsidRDefault="00EB38F4" w:rsidP="00FA109D">
            <w:pPr>
              <w:rPr>
                <w:sz w:val="24"/>
                <w:szCs w:val="24"/>
                <w:lang w:val="en-US" w:bidi="en-US"/>
              </w:rPr>
            </w:pPr>
            <w:r w:rsidRPr="00FA3CAC">
              <w:rPr>
                <w:sz w:val="24"/>
                <w:szCs w:val="24"/>
                <w:lang w:bidi="en-US"/>
              </w:rPr>
              <w:t xml:space="preserve">Varusteet, jotka ovat vaarallisia magneettikentässä ja joita ei missään tilanteessa saa viedä kuvaushuoneeseen. </w:t>
            </w:r>
            <w:proofErr w:type="spellStart"/>
            <w:r w:rsidRPr="00FA3CAC">
              <w:rPr>
                <w:sz w:val="24"/>
                <w:szCs w:val="24"/>
                <w:lang w:val="en-US" w:bidi="en-US"/>
              </w:rPr>
              <w:t>Esimerkiksi</w:t>
            </w:r>
            <w:proofErr w:type="spellEnd"/>
            <w:r w:rsidRPr="00FA3CAC">
              <w:rPr>
                <w:sz w:val="24"/>
                <w:szCs w:val="24"/>
                <w:lang w:val="en-US" w:bidi="en-US"/>
              </w:rPr>
              <w:t xml:space="preserve"> </w:t>
            </w:r>
            <w:proofErr w:type="spellStart"/>
            <w:r w:rsidRPr="00FA3CAC">
              <w:rPr>
                <w:sz w:val="24"/>
                <w:szCs w:val="24"/>
                <w:lang w:val="en-US" w:bidi="en-US"/>
              </w:rPr>
              <w:t>tavalliset</w:t>
            </w:r>
            <w:proofErr w:type="spellEnd"/>
            <w:r w:rsidRPr="00FA3CAC">
              <w:rPr>
                <w:sz w:val="24"/>
                <w:szCs w:val="24"/>
                <w:lang w:val="en-US" w:bidi="en-US"/>
              </w:rPr>
              <w:t xml:space="preserve"> </w:t>
            </w:r>
            <w:proofErr w:type="spellStart"/>
            <w:r w:rsidRPr="00FA3CAC">
              <w:rPr>
                <w:sz w:val="24"/>
                <w:szCs w:val="24"/>
                <w:lang w:val="en-US" w:bidi="en-US"/>
              </w:rPr>
              <w:t>happipullot</w:t>
            </w:r>
            <w:proofErr w:type="spellEnd"/>
            <w:r w:rsidRPr="00FA3CAC">
              <w:rPr>
                <w:sz w:val="24"/>
                <w:szCs w:val="24"/>
                <w:lang w:val="en-US" w:bidi="en-US"/>
              </w:rPr>
              <w:t xml:space="preserve"> ja </w:t>
            </w:r>
            <w:proofErr w:type="spellStart"/>
            <w:r w:rsidRPr="00FA3CAC">
              <w:rPr>
                <w:sz w:val="24"/>
                <w:szCs w:val="24"/>
                <w:lang w:val="en-US" w:bidi="en-US"/>
              </w:rPr>
              <w:t>sammuttimet</w:t>
            </w:r>
            <w:proofErr w:type="spellEnd"/>
            <w:r w:rsidRPr="00FA3CAC">
              <w:rPr>
                <w:sz w:val="24"/>
                <w:szCs w:val="24"/>
                <w:lang w:val="en-US" w:bidi="en-US"/>
              </w:rPr>
              <w:t xml:space="preserve">, </w:t>
            </w:r>
            <w:proofErr w:type="spellStart"/>
            <w:r w:rsidRPr="00FA3CAC">
              <w:rPr>
                <w:sz w:val="24"/>
                <w:szCs w:val="24"/>
                <w:lang w:val="en-US" w:bidi="en-US"/>
              </w:rPr>
              <w:t>potilaspedit</w:t>
            </w:r>
            <w:proofErr w:type="spellEnd"/>
            <w:r w:rsidRPr="00FA3CAC">
              <w:rPr>
                <w:sz w:val="24"/>
                <w:szCs w:val="24"/>
                <w:lang w:val="en-US" w:bidi="en-US"/>
              </w:rPr>
              <w:t xml:space="preserve"> </w:t>
            </w:r>
            <w:proofErr w:type="spellStart"/>
            <w:r w:rsidRPr="00FA3CAC">
              <w:rPr>
                <w:sz w:val="24"/>
                <w:szCs w:val="24"/>
                <w:lang w:val="en-US" w:bidi="en-US"/>
              </w:rPr>
              <w:t>sekä</w:t>
            </w:r>
            <w:proofErr w:type="spellEnd"/>
            <w:r w:rsidRPr="00FA3CAC">
              <w:rPr>
                <w:sz w:val="24"/>
                <w:szCs w:val="24"/>
                <w:lang w:val="en-US" w:bidi="en-US"/>
              </w:rPr>
              <w:t xml:space="preserve"> </w:t>
            </w:r>
            <w:proofErr w:type="spellStart"/>
            <w:r w:rsidRPr="00FA3CAC">
              <w:rPr>
                <w:sz w:val="24"/>
                <w:szCs w:val="24"/>
                <w:lang w:val="en-US" w:bidi="en-US"/>
              </w:rPr>
              <w:t>defibrillaattorit</w:t>
            </w:r>
            <w:proofErr w:type="spellEnd"/>
            <w:r w:rsidRPr="00FA3CAC">
              <w:rPr>
                <w:sz w:val="24"/>
                <w:szCs w:val="24"/>
                <w:lang w:val="en-US" w:bidi="en-US"/>
              </w:rPr>
              <w:t>.</w:t>
            </w:r>
          </w:p>
        </w:tc>
        <w:tc>
          <w:tcPr>
            <w:tcW w:w="2440" w:type="dxa"/>
            <w:vAlign w:val="center"/>
          </w:tcPr>
          <w:p w14:paraId="5D25CE81" w14:textId="67415932" w:rsidR="00EB38F4" w:rsidRPr="00FA3CAC" w:rsidRDefault="00EB38F4" w:rsidP="00FC4130">
            <w:pPr>
              <w:jc w:val="center"/>
              <w:rPr>
                <w:sz w:val="24"/>
                <w:szCs w:val="24"/>
                <w:lang w:val="en-US" w:bidi="en-US"/>
              </w:rPr>
            </w:pPr>
            <w:r w:rsidRPr="00FA3CAC">
              <w:rPr>
                <w:noProof/>
                <w:sz w:val="24"/>
                <w:szCs w:val="24"/>
              </w:rPr>
              <w:drawing>
                <wp:inline distT="0" distB="0" distL="0" distR="0" wp14:anchorId="7458CBF4" wp14:editId="31001475">
                  <wp:extent cx="1079500" cy="1073150"/>
                  <wp:effectExtent l="0" t="0" r="6350" b="0"/>
                  <wp:docPr id="4"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5" cstate="email">
                            <a:extLst>
                              <a:ext uri="{28A0092B-C50C-407E-A947-70E740481C1C}">
                                <a14:useLocalDpi xmlns:a14="http://schemas.microsoft.com/office/drawing/2010/main"/>
                              </a:ext>
                            </a:extLst>
                          </a:blip>
                          <a:srcRect l="3423" t="4120" r="3648" b="21349"/>
                          <a:stretch>
                            <a:fillRect/>
                          </a:stretch>
                        </pic:blipFill>
                        <pic:spPr bwMode="auto">
                          <a:xfrm>
                            <a:off x="0" y="0"/>
                            <a:ext cx="1079500" cy="1073150"/>
                          </a:xfrm>
                          <a:prstGeom prst="rect">
                            <a:avLst/>
                          </a:prstGeom>
                          <a:noFill/>
                          <a:ln>
                            <a:noFill/>
                          </a:ln>
                        </pic:spPr>
                      </pic:pic>
                    </a:graphicData>
                  </a:graphic>
                </wp:inline>
              </w:drawing>
            </w:r>
          </w:p>
        </w:tc>
      </w:tr>
      <w:tr w:rsidR="00FC4130" w:rsidRPr="00FA3CAC" w14:paraId="6C387A74" w14:textId="77777777" w:rsidTr="00FC4130">
        <w:trPr>
          <w:trHeight w:val="1932"/>
        </w:trPr>
        <w:tc>
          <w:tcPr>
            <w:tcW w:w="7338" w:type="dxa"/>
          </w:tcPr>
          <w:p w14:paraId="09FD338F" w14:textId="3373D10C" w:rsidR="00FC4130" w:rsidRPr="00FC4130" w:rsidRDefault="003F0DC9" w:rsidP="00FA109D">
            <w:pPr>
              <w:rPr>
                <w:szCs w:val="24"/>
                <w:lang w:bidi="en-US"/>
              </w:rPr>
            </w:pPr>
            <w:r>
              <w:rPr>
                <w:b/>
                <w:szCs w:val="24"/>
                <w:lang w:bidi="en-US"/>
              </w:rPr>
              <w:t>Voi kuvata (käytetään tässä listassa)</w:t>
            </w:r>
            <w:r w:rsidR="00FC4130">
              <w:rPr>
                <w:b/>
                <w:szCs w:val="24"/>
                <w:lang w:bidi="en-US"/>
              </w:rPr>
              <w:br/>
            </w:r>
            <w:r>
              <w:rPr>
                <w:szCs w:val="24"/>
                <w:lang w:bidi="en-US"/>
              </w:rPr>
              <w:t xml:space="preserve">MR </w:t>
            </w:r>
            <w:proofErr w:type="spellStart"/>
            <w:r>
              <w:rPr>
                <w:szCs w:val="24"/>
                <w:lang w:bidi="en-US"/>
              </w:rPr>
              <w:t>Safe</w:t>
            </w:r>
            <w:proofErr w:type="spellEnd"/>
            <w:r>
              <w:rPr>
                <w:szCs w:val="24"/>
                <w:lang w:bidi="en-US"/>
              </w:rPr>
              <w:t>-luokiteltujen vierasesineiden lisäksi tähän ryhmään kuuluu k</w:t>
            </w:r>
            <w:r w:rsidR="00FC4130">
              <w:rPr>
                <w:szCs w:val="24"/>
                <w:lang w:bidi="en-US"/>
              </w:rPr>
              <w:t>äyttökokemuksen tai konsultointien pohjalta (laitetoimittajat, radiologi</w:t>
            </w:r>
            <w:r>
              <w:rPr>
                <w:szCs w:val="24"/>
                <w:lang w:bidi="en-US"/>
              </w:rPr>
              <w:t xml:space="preserve">t ym.) </w:t>
            </w:r>
            <w:r w:rsidR="00FC4130">
              <w:rPr>
                <w:szCs w:val="24"/>
                <w:lang w:bidi="en-US"/>
              </w:rPr>
              <w:t>kuvantamiskelpoiseksi</w:t>
            </w:r>
            <w:r>
              <w:rPr>
                <w:szCs w:val="24"/>
                <w:lang w:bidi="en-US"/>
              </w:rPr>
              <w:t xml:space="preserve"> todetut vierasesineet.</w:t>
            </w:r>
          </w:p>
          <w:p w14:paraId="5AA932A4" w14:textId="38090D57" w:rsidR="00FC4130" w:rsidRPr="00FA3CAC" w:rsidRDefault="00FC4130" w:rsidP="00FA109D">
            <w:pPr>
              <w:rPr>
                <w:b/>
                <w:szCs w:val="24"/>
                <w:lang w:bidi="en-US"/>
              </w:rPr>
            </w:pPr>
          </w:p>
        </w:tc>
        <w:tc>
          <w:tcPr>
            <w:tcW w:w="2440" w:type="dxa"/>
            <w:vAlign w:val="center"/>
          </w:tcPr>
          <w:p w14:paraId="28089492" w14:textId="5107BD90" w:rsidR="00FC4130" w:rsidRPr="00FA3CAC" w:rsidRDefault="00FC4130" w:rsidP="00FC4130">
            <w:pPr>
              <w:jc w:val="center"/>
              <w:rPr>
                <w:noProof/>
                <w:sz w:val="24"/>
                <w:szCs w:val="24"/>
              </w:rPr>
            </w:pPr>
            <w:r>
              <w:rPr>
                <w:noProof/>
              </w:rPr>
              <w:drawing>
                <wp:inline distT="0" distB="0" distL="0" distR="0" wp14:anchorId="2E8EE8AE" wp14:editId="7122ED62">
                  <wp:extent cx="838415" cy="839470"/>
                  <wp:effectExtent l="0" t="0" r="0" b="0"/>
                  <wp:docPr id="23" name="Kuva 23"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868" cy="840925"/>
                          </a:xfrm>
                          <a:prstGeom prst="rect">
                            <a:avLst/>
                          </a:prstGeom>
                          <a:noFill/>
                          <a:ln>
                            <a:noFill/>
                          </a:ln>
                        </pic:spPr>
                      </pic:pic>
                    </a:graphicData>
                  </a:graphic>
                </wp:inline>
              </w:drawing>
            </w:r>
          </w:p>
        </w:tc>
      </w:tr>
    </w:tbl>
    <w:p w14:paraId="7A2C422A" w14:textId="77777777" w:rsidR="00EB38F4" w:rsidRPr="00FA3CAC" w:rsidRDefault="00EB38F4" w:rsidP="00EB38F4">
      <w:pPr>
        <w:rPr>
          <w:lang w:eastAsia="en-US" w:bidi="en-US"/>
        </w:rPr>
      </w:pPr>
    </w:p>
    <w:p w14:paraId="0EF334D4" w14:textId="3C5D70E2" w:rsidR="00EB38F4" w:rsidRDefault="00EB38F4" w:rsidP="00EB38F4">
      <w:pPr>
        <w:rPr>
          <w:lang w:eastAsia="en-US" w:bidi="en-US"/>
        </w:rPr>
      </w:pPr>
    </w:p>
    <w:p w14:paraId="233E6E54" w14:textId="0EA815CE" w:rsidR="00EB38F4" w:rsidRDefault="00EB38F4" w:rsidP="00EB38F4">
      <w:pPr>
        <w:rPr>
          <w:lang w:eastAsia="en-US" w:bidi="en-US"/>
        </w:rPr>
      </w:pPr>
      <w:r>
        <w:rPr>
          <w:lang w:eastAsia="en-US" w:bidi="en-US"/>
        </w:rPr>
        <w:br w:type="page"/>
      </w:r>
    </w:p>
    <w:p w14:paraId="2D1B40AB" w14:textId="77777777" w:rsidR="00EB38F4" w:rsidRPr="00FA3CAC" w:rsidRDefault="00EB38F4" w:rsidP="00EB38F4">
      <w:pPr>
        <w:pStyle w:val="Otsikko2"/>
        <w:rPr>
          <w:lang w:eastAsia="en-US" w:bidi="en-US"/>
        </w:rPr>
      </w:pPr>
      <w:bookmarkStart w:id="14" w:name="_Toc32575453"/>
      <w:bookmarkStart w:id="15" w:name="_Toc43886764"/>
      <w:bookmarkStart w:id="16" w:name="_Toc43886765"/>
      <w:bookmarkStart w:id="17" w:name="_Toc284587050"/>
      <w:r w:rsidRPr="00FA3CAC">
        <w:rPr>
          <w:lang w:eastAsia="en-US" w:bidi="en-US"/>
        </w:rPr>
        <w:lastRenderedPageBreak/>
        <w:t>OYS:n magneetit kuvausehtojen kannalta</w:t>
      </w:r>
      <w:bookmarkEnd w:id="14"/>
      <w:bookmarkEnd w:id="15"/>
    </w:p>
    <w:p w14:paraId="098CA3C9" w14:textId="77777777" w:rsidR="00EB38F4" w:rsidRDefault="00EB38F4" w:rsidP="00EB38F4">
      <w:pPr>
        <w:rPr>
          <w:lang w:eastAsia="en-US" w:bidi="en-US"/>
        </w:rPr>
      </w:pPr>
      <w:r>
        <w:rPr>
          <w:lang w:eastAsia="en-US" w:bidi="en-US"/>
        </w:rPr>
        <w:t xml:space="preserve">OYS:lla on tällä hetkellä käytössä kahdeksan </w:t>
      </w:r>
      <w:proofErr w:type="spellStart"/>
      <w:r>
        <w:rPr>
          <w:lang w:eastAsia="en-US" w:bidi="en-US"/>
        </w:rPr>
        <w:t>magneettikvauslaitetta</w:t>
      </w:r>
      <w:proofErr w:type="spellEnd"/>
      <w:r>
        <w:rPr>
          <w:lang w:eastAsia="en-US" w:bidi="en-US"/>
        </w:rPr>
        <w:t>:</w:t>
      </w:r>
    </w:p>
    <w:p w14:paraId="73740A51" w14:textId="77777777" w:rsidR="00EB38F4" w:rsidRPr="00D12AC7" w:rsidRDefault="00EB38F4" w:rsidP="00EB38F4">
      <w:pPr>
        <w:pStyle w:val="Luettelokappale"/>
        <w:numPr>
          <w:ilvl w:val="0"/>
          <w:numId w:val="9"/>
        </w:numPr>
        <w:rPr>
          <w:lang w:eastAsia="en-US" w:bidi="en-US"/>
        </w:rPr>
      </w:pPr>
      <w:r w:rsidRPr="00D12AC7">
        <w:rPr>
          <w:lang w:eastAsia="en-US" w:bidi="en-US"/>
        </w:rPr>
        <w:t xml:space="preserve">GE Optima MR450w (1.5T, Optima: K115 ja Optima2:K116) </w:t>
      </w:r>
      <w:r>
        <w:rPr>
          <w:lang w:eastAsia="en-US" w:bidi="en-US"/>
        </w:rPr>
        <w:t xml:space="preserve">2 kpl </w:t>
      </w:r>
      <w:r w:rsidRPr="00D12AC7">
        <w:rPr>
          <w:lang w:eastAsia="en-US" w:bidi="en-US"/>
        </w:rPr>
        <w:t>päivystysröntgenissä</w:t>
      </w:r>
    </w:p>
    <w:p w14:paraId="45BCBD63" w14:textId="77777777" w:rsidR="00EB38F4" w:rsidRPr="00776277" w:rsidRDefault="00EB38F4" w:rsidP="00EB38F4">
      <w:pPr>
        <w:pStyle w:val="Luettelokappale"/>
        <w:numPr>
          <w:ilvl w:val="0"/>
          <w:numId w:val="9"/>
        </w:numPr>
        <w:rPr>
          <w:lang w:val="sv-SE" w:eastAsia="en-US" w:bidi="en-US"/>
        </w:rPr>
      </w:pPr>
      <w:r w:rsidRPr="00776277">
        <w:rPr>
          <w:lang w:val="sv-SE" w:eastAsia="en-US" w:bidi="en-US"/>
        </w:rPr>
        <w:t xml:space="preserve">Siemens </w:t>
      </w:r>
      <w:proofErr w:type="spellStart"/>
      <w:r w:rsidRPr="00776277">
        <w:rPr>
          <w:lang w:val="sv-SE" w:eastAsia="en-US" w:bidi="en-US"/>
        </w:rPr>
        <w:t>Skyra</w:t>
      </w:r>
      <w:proofErr w:type="spellEnd"/>
      <w:r w:rsidRPr="00776277">
        <w:rPr>
          <w:lang w:val="sv-SE" w:eastAsia="en-US" w:bidi="en-US"/>
        </w:rPr>
        <w:t xml:space="preserve"> (3T, </w:t>
      </w:r>
      <w:proofErr w:type="spellStart"/>
      <w:r w:rsidRPr="00776277">
        <w:rPr>
          <w:lang w:val="sv-SE" w:eastAsia="en-US" w:bidi="en-US"/>
        </w:rPr>
        <w:t>Skyra</w:t>
      </w:r>
      <w:proofErr w:type="spellEnd"/>
      <w:r w:rsidRPr="00776277">
        <w:rPr>
          <w:lang w:val="sv-SE" w:eastAsia="en-US" w:bidi="en-US"/>
        </w:rPr>
        <w:t xml:space="preserve">: RMR3T) </w:t>
      </w:r>
      <w:proofErr w:type="spellStart"/>
      <w:r w:rsidRPr="00776277">
        <w:rPr>
          <w:lang w:val="sv-SE" w:eastAsia="en-US" w:bidi="en-US"/>
        </w:rPr>
        <w:t>avohoitotalon</w:t>
      </w:r>
      <w:proofErr w:type="spellEnd"/>
      <w:r w:rsidRPr="00776277">
        <w:rPr>
          <w:lang w:val="sv-SE" w:eastAsia="en-US" w:bidi="en-US"/>
        </w:rPr>
        <w:t xml:space="preserve"> </w:t>
      </w:r>
      <w:proofErr w:type="spellStart"/>
      <w:r w:rsidRPr="00776277">
        <w:rPr>
          <w:lang w:val="sv-SE" w:eastAsia="en-US" w:bidi="en-US"/>
        </w:rPr>
        <w:t>röntgenissä</w:t>
      </w:r>
      <w:proofErr w:type="spellEnd"/>
    </w:p>
    <w:p w14:paraId="74BA5175" w14:textId="77777777" w:rsidR="00EB38F4" w:rsidRPr="00D12AC7" w:rsidRDefault="00EB38F4" w:rsidP="00EB38F4">
      <w:pPr>
        <w:pStyle w:val="Luettelokappale"/>
        <w:numPr>
          <w:ilvl w:val="0"/>
          <w:numId w:val="9"/>
        </w:numPr>
        <w:rPr>
          <w:lang w:eastAsia="en-US" w:bidi="en-US"/>
        </w:rPr>
      </w:pPr>
      <w:r w:rsidRPr="00D12AC7">
        <w:rPr>
          <w:lang w:eastAsia="en-US" w:bidi="en-US"/>
        </w:rPr>
        <w:t xml:space="preserve">Siemens </w:t>
      </w:r>
      <w:proofErr w:type="spellStart"/>
      <w:r w:rsidRPr="00D12AC7">
        <w:rPr>
          <w:lang w:eastAsia="en-US" w:bidi="en-US"/>
        </w:rPr>
        <w:t>Aera</w:t>
      </w:r>
      <w:proofErr w:type="spellEnd"/>
      <w:r w:rsidRPr="00D12AC7">
        <w:rPr>
          <w:lang w:eastAsia="en-US" w:bidi="en-US"/>
        </w:rPr>
        <w:t xml:space="preserve"> (1.5T, </w:t>
      </w:r>
      <w:proofErr w:type="spellStart"/>
      <w:r w:rsidRPr="00D12AC7">
        <w:rPr>
          <w:lang w:eastAsia="en-US" w:bidi="en-US"/>
        </w:rPr>
        <w:t>Aera</w:t>
      </w:r>
      <w:proofErr w:type="spellEnd"/>
      <w:r w:rsidRPr="00D12AC7">
        <w:rPr>
          <w:lang w:eastAsia="en-US" w:bidi="en-US"/>
        </w:rPr>
        <w:t>, RMRI7) avohoitotalon röntgenissä</w:t>
      </w:r>
    </w:p>
    <w:p w14:paraId="2AD3F52F" w14:textId="77777777" w:rsidR="00EB38F4" w:rsidRPr="00D12AC7" w:rsidRDefault="00EB38F4" w:rsidP="00EB38F4">
      <w:pPr>
        <w:pStyle w:val="Luettelokappale"/>
        <w:numPr>
          <w:ilvl w:val="0"/>
          <w:numId w:val="9"/>
        </w:numPr>
        <w:rPr>
          <w:lang w:eastAsia="en-US" w:bidi="en-US"/>
        </w:rPr>
      </w:pPr>
      <w:r w:rsidRPr="00D12AC7">
        <w:rPr>
          <w:lang w:eastAsia="en-US" w:bidi="en-US"/>
        </w:rPr>
        <w:t xml:space="preserve">Siemens </w:t>
      </w:r>
      <w:proofErr w:type="spellStart"/>
      <w:r w:rsidRPr="00D12AC7">
        <w:rPr>
          <w:lang w:eastAsia="en-US" w:bidi="en-US"/>
        </w:rPr>
        <w:t>Vida</w:t>
      </w:r>
      <w:proofErr w:type="spellEnd"/>
      <w:r w:rsidRPr="00D12AC7">
        <w:rPr>
          <w:lang w:eastAsia="en-US" w:bidi="en-US"/>
        </w:rPr>
        <w:t xml:space="preserve"> (3T, </w:t>
      </w:r>
      <w:proofErr w:type="spellStart"/>
      <w:r w:rsidRPr="00D12AC7">
        <w:rPr>
          <w:lang w:eastAsia="en-US" w:bidi="en-US"/>
        </w:rPr>
        <w:t>Vida</w:t>
      </w:r>
      <w:proofErr w:type="spellEnd"/>
      <w:r w:rsidRPr="00D12AC7">
        <w:rPr>
          <w:lang w:eastAsia="en-US" w:bidi="en-US"/>
        </w:rPr>
        <w:t>, RMRI8) avohoitotalon röntgenissä</w:t>
      </w:r>
    </w:p>
    <w:p w14:paraId="2071D355" w14:textId="103F6A1A" w:rsidR="00EB38F4" w:rsidRPr="00D12AC7" w:rsidRDefault="00E15FF5" w:rsidP="00EB38F4">
      <w:pPr>
        <w:pStyle w:val="Luettelokappale"/>
        <w:numPr>
          <w:ilvl w:val="0"/>
          <w:numId w:val="9"/>
        </w:numPr>
        <w:rPr>
          <w:lang w:eastAsia="en-US" w:bidi="en-US"/>
        </w:rPr>
      </w:pPr>
      <w:r>
        <w:rPr>
          <w:lang w:eastAsia="en-US" w:bidi="en-US"/>
        </w:rPr>
        <w:t>Siemens Sola</w:t>
      </w:r>
      <w:r w:rsidR="00EB38F4" w:rsidRPr="00D12AC7">
        <w:rPr>
          <w:lang w:eastAsia="en-US" w:bidi="en-US"/>
        </w:rPr>
        <w:t xml:space="preserve"> (1.5T, </w:t>
      </w:r>
      <w:r>
        <w:rPr>
          <w:lang w:eastAsia="en-US" w:bidi="en-US"/>
        </w:rPr>
        <w:t>Sola</w:t>
      </w:r>
      <w:r w:rsidR="00EB38F4" w:rsidRPr="00D12AC7">
        <w:rPr>
          <w:lang w:eastAsia="en-US" w:bidi="en-US"/>
        </w:rPr>
        <w:t>, L641), lasten röntgenissä</w:t>
      </w:r>
    </w:p>
    <w:p w14:paraId="49C533C1" w14:textId="77777777" w:rsidR="00EB38F4" w:rsidRPr="00D12AC7" w:rsidRDefault="00EB38F4" w:rsidP="00EB38F4">
      <w:pPr>
        <w:pStyle w:val="Luettelokappale"/>
        <w:numPr>
          <w:ilvl w:val="0"/>
          <w:numId w:val="9"/>
        </w:numPr>
        <w:rPr>
          <w:lang w:eastAsia="en-US" w:bidi="en-US"/>
        </w:rPr>
      </w:pPr>
      <w:r w:rsidRPr="00D12AC7">
        <w:rPr>
          <w:lang w:eastAsia="en-US" w:bidi="en-US"/>
        </w:rPr>
        <w:t xml:space="preserve">GE </w:t>
      </w:r>
      <w:proofErr w:type="spellStart"/>
      <w:r w:rsidRPr="00D12AC7">
        <w:rPr>
          <w:lang w:eastAsia="en-US" w:bidi="en-US"/>
        </w:rPr>
        <w:t>Signa</w:t>
      </w:r>
      <w:proofErr w:type="spellEnd"/>
      <w:r w:rsidRPr="00D12AC7">
        <w:rPr>
          <w:lang w:eastAsia="en-US" w:bidi="en-US"/>
        </w:rPr>
        <w:t xml:space="preserve"> </w:t>
      </w:r>
      <w:proofErr w:type="spellStart"/>
      <w:r w:rsidRPr="00D12AC7">
        <w:rPr>
          <w:lang w:eastAsia="en-US" w:bidi="en-US"/>
        </w:rPr>
        <w:t>HDx</w:t>
      </w:r>
      <w:proofErr w:type="spellEnd"/>
      <w:r w:rsidRPr="00D12AC7">
        <w:rPr>
          <w:lang w:eastAsia="en-US" w:bidi="en-US"/>
        </w:rPr>
        <w:t xml:space="preserve"> mobile (1.5T, rekka) rekkamagneetti tällä hetkellä OYS:n pihalla</w:t>
      </w:r>
    </w:p>
    <w:p w14:paraId="2D5F3EB8" w14:textId="77777777" w:rsidR="00EB38F4" w:rsidRPr="00D12AC7" w:rsidRDefault="00EB38F4" w:rsidP="00EB38F4">
      <w:pPr>
        <w:pStyle w:val="Luettelokappale"/>
        <w:numPr>
          <w:ilvl w:val="0"/>
          <w:numId w:val="9"/>
        </w:numPr>
        <w:rPr>
          <w:lang w:eastAsia="en-US" w:bidi="en-US"/>
        </w:rPr>
      </w:pPr>
      <w:r w:rsidRPr="00D12AC7">
        <w:rPr>
          <w:lang w:eastAsia="en-US" w:bidi="en-US"/>
        </w:rPr>
        <w:t xml:space="preserve">GE </w:t>
      </w:r>
      <w:proofErr w:type="spellStart"/>
      <w:r w:rsidRPr="00D12AC7">
        <w:rPr>
          <w:lang w:eastAsia="en-US" w:bidi="en-US"/>
        </w:rPr>
        <w:t>Signa</w:t>
      </w:r>
      <w:proofErr w:type="spellEnd"/>
      <w:r w:rsidRPr="00D12AC7">
        <w:rPr>
          <w:lang w:eastAsia="en-US" w:bidi="en-US"/>
        </w:rPr>
        <w:t xml:space="preserve"> Voyager mobile (1,5T, uusi rekka) rekkamagneetti etupäässä </w:t>
      </w:r>
      <w:proofErr w:type="spellStart"/>
      <w:r w:rsidRPr="00D12AC7">
        <w:rPr>
          <w:lang w:eastAsia="en-US" w:bidi="en-US"/>
        </w:rPr>
        <w:t>Oulaskankaalla</w:t>
      </w:r>
      <w:proofErr w:type="spellEnd"/>
      <w:r w:rsidRPr="00D12AC7">
        <w:rPr>
          <w:lang w:eastAsia="en-US" w:bidi="en-US"/>
        </w:rPr>
        <w:t xml:space="preserve"> ja Raahessa</w:t>
      </w:r>
    </w:p>
    <w:p w14:paraId="39F5D6E3" w14:textId="77777777" w:rsidR="00EB38F4" w:rsidRDefault="00EB38F4" w:rsidP="00EB38F4">
      <w:pPr>
        <w:rPr>
          <w:lang w:eastAsia="en-US" w:bidi="en-US"/>
        </w:rPr>
      </w:pPr>
    </w:p>
    <w:p w14:paraId="2741853A" w14:textId="77777777" w:rsidR="00EB38F4" w:rsidRPr="00FA3CAC" w:rsidRDefault="00EB38F4" w:rsidP="00EB38F4">
      <w:pPr>
        <w:rPr>
          <w:lang w:eastAsia="en-US" w:bidi="en-US"/>
        </w:rPr>
      </w:pPr>
      <w:r w:rsidRPr="00FA3CAC">
        <w:rPr>
          <w:lang w:eastAsia="en-US" w:bidi="en-US"/>
        </w:rPr>
        <w:t>Tällä listalla magneetteja on ryhmitelty seuraavasti (suluissa RIS-kuvaushuoneet):</w:t>
      </w:r>
    </w:p>
    <w:p w14:paraId="17A0D5D8" w14:textId="77777777" w:rsidR="00EB38F4" w:rsidRDefault="00EB38F4" w:rsidP="00EB38F4">
      <w:pPr>
        <w:rPr>
          <w:rFonts w:ascii="Cambria" w:hAnsi="Cambria"/>
          <w:b/>
          <w:bCs/>
          <w:lang w:eastAsia="en-US" w:bidi="en-US"/>
        </w:rPr>
      </w:pPr>
    </w:p>
    <w:p w14:paraId="103875CC" w14:textId="2048E19A" w:rsidR="00EB38F4" w:rsidRPr="00364686" w:rsidRDefault="003F0DC9" w:rsidP="00EB38F4">
      <w:pPr>
        <w:rPr>
          <w:lang w:eastAsia="en-US" w:bidi="en-US"/>
        </w:rPr>
      </w:pPr>
      <w:r>
        <w:rPr>
          <w:rFonts w:ascii="Cambria" w:hAnsi="Cambria"/>
          <w:b/>
          <w:bCs/>
          <w:lang w:eastAsia="en-US" w:bidi="en-US"/>
        </w:rPr>
        <w:t xml:space="preserve">Kaikki OYS:n </w:t>
      </w:r>
      <w:r w:rsidR="00EB38F4" w:rsidRPr="00364686">
        <w:rPr>
          <w:rFonts w:ascii="Cambria" w:hAnsi="Cambria"/>
          <w:b/>
          <w:bCs/>
          <w:lang w:eastAsia="en-US" w:bidi="en-US"/>
        </w:rPr>
        <w:t>magneetit:</w:t>
      </w:r>
      <w:r w:rsidR="00EB38F4" w:rsidRPr="00364686">
        <w:rPr>
          <w:lang w:eastAsia="en-US" w:bidi="en-US"/>
        </w:rPr>
        <w:t xml:space="preserve"> kaikki OYS:ssa kullakin hetkellä käytössä olevat magneetit</w:t>
      </w:r>
    </w:p>
    <w:p w14:paraId="610BBAAB" w14:textId="247A7E7B" w:rsidR="00EB38F4" w:rsidRPr="00364686" w:rsidRDefault="00EB38F4" w:rsidP="00EB38F4">
      <w:pPr>
        <w:rPr>
          <w:lang w:eastAsia="en-US" w:bidi="en-US"/>
        </w:rPr>
      </w:pPr>
      <w:r w:rsidRPr="00364686">
        <w:rPr>
          <w:rFonts w:ascii="Cambria" w:hAnsi="Cambria"/>
          <w:b/>
          <w:bCs/>
          <w:lang w:eastAsia="en-US" w:bidi="en-US"/>
        </w:rPr>
        <w:t xml:space="preserve">Päivystysröntgenin </w:t>
      </w:r>
      <w:r w:rsidR="003F0DC9">
        <w:rPr>
          <w:rFonts w:ascii="Cambria" w:hAnsi="Cambria"/>
          <w:b/>
          <w:bCs/>
          <w:lang w:eastAsia="en-US" w:bidi="en-US"/>
        </w:rPr>
        <w:t xml:space="preserve">Optimat </w:t>
      </w:r>
      <w:r w:rsidRPr="00364686">
        <w:rPr>
          <w:rFonts w:ascii="Cambria" w:hAnsi="Cambria"/>
          <w:b/>
          <w:bCs/>
          <w:lang w:eastAsia="en-US" w:bidi="en-US"/>
        </w:rPr>
        <w:t xml:space="preserve">ja avohoitotalon </w:t>
      </w:r>
      <w:proofErr w:type="spellStart"/>
      <w:r w:rsidRPr="00364686">
        <w:rPr>
          <w:rFonts w:ascii="Cambria" w:hAnsi="Cambria"/>
          <w:b/>
          <w:bCs/>
          <w:lang w:eastAsia="en-US" w:bidi="en-US"/>
        </w:rPr>
        <w:t>Aera</w:t>
      </w:r>
      <w:proofErr w:type="spellEnd"/>
      <w:r w:rsidRPr="00364686">
        <w:rPr>
          <w:rFonts w:ascii="Cambria" w:hAnsi="Cambria"/>
          <w:b/>
          <w:bCs/>
          <w:lang w:eastAsia="en-US" w:bidi="en-US"/>
        </w:rPr>
        <w:t>(1.5T):</w:t>
      </w:r>
      <w:r w:rsidRPr="00364686">
        <w:rPr>
          <w:lang w:eastAsia="en-US" w:bidi="en-US"/>
        </w:rPr>
        <w:t xml:space="preserve"> Optima (K115) , Optima2 (K116) ja Siemens </w:t>
      </w:r>
      <w:proofErr w:type="spellStart"/>
      <w:r w:rsidRPr="00364686">
        <w:rPr>
          <w:lang w:eastAsia="en-US" w:bidi="en-US"/>
        </w:rPr>
        <w:t>Aera</w:t>
      </w:r>
      <w:proofErr w:type="spellEnd"/>
      <w:r w:rsidRPr="00364686">
        <w:rPr>
          <w:lang w:eastAsia="en-US" w:bidi="en-US"/>
        </w:rPr>
        <w:t xml:space="preserve"> (RMRI7)</w:t>
      </w:r>
    </w:p>
    <w:p w14:paraId="1A052EBB" w14:textId="77777777" w:rsidR="00EB38F4" w:rsidRPr="00364686" w:rsidRDefault="00EB38F4" w:rsidP="00EB38F4">
      <w:pPr>
        <w:rPr>
          <w:lang w:eastAsia="en-US" w:bidi="en-US"/>
        </w:rPr>
      </w:pPr>
      <w:r w:rsidRPr="00364686">
        <w:rPr>
          <w:rFonts w:ascii="Cambria" w:hAnsi="Cambria"/>
          <w:b/>
          <w:bCs/>
          <w:lang w:eastAsia="en-US" w:bidi="en-US"/>
        </w:rPr>
        <w:t>Rekka (1.5T):</w:t>
      </w:r>
      <w:r w:rsidRPr="00364686">
        <w:rPr>
          <w:lang w:eastAsia="en-US" w:bidi="en-US"/>
        </w:rPr>
        <w:t xml:space="preserve"> </w:t>
      </w:r>
      <w:proofErr w:type="spellStart"/>
      <w:r w:rsidRPr="00364686">
        <w:rPr>
          <w:lang w:eastAsia="en-US" w:bidi="en-US"/>
        </w:rPr>
        <w:t>PPSHP:n</w:t>
      </w:r>
      <w:proofErr w:type="spellEnd"/>
      <w:r w:rsidRPr="00364686">
        <w:rPr>
          <w:lang w:eastAsia="en-US" w:bidi="en-US"/>
        </w:rPr>
        <w:t xml:space="preserve"> omistama rekkamagneetti GE </w:t>
      </w:r>
      <w:proofErr w:type="spellStart"/>
      <w:r w:rsidRPr="00364686">
        <w:rPr>
          <w:lang w:eastAsia="en-US" w:bidi="en-US"/>
        </w:rPr>
        <w:t>HDxt</w:t>
      </w:r>
      <w:proofErr w:type="spellEnd"/>
      <w:r w:rsidRPr="00364686">
        <w:rPr>
          <w:lang w:eastAsia="en-US" w:bidi="en-US"/>
        </w:rPr>
        <w:t xml:space="preserve"> (REKKA MK)</w:t>
      </w:r>
    </w:p>
    <w:p w14:paraId="53DE7208" w14:textId="77777777" w:rsidR="00EB38F4" w:rsidRPr="00364686" w:rsidRDefault="00EB38F4" w:rsidP="00EB38F4">
      <w:pPr>
        <w:rPr>
          <w:lang w:eastAsia="en-US" w:bidi="en-US"/>
        </w:rPr>
      </w:pPr>
      <w:r w:rsidRPr="00364686">
        <w:rPr>
          <w:rFonts w:asciiTheme="majorHAnsi" w:hAnsiTheme="majorHAnsi"/>
          <w:b/>
          <w:lang w:eastAsia="en-US" w:bidi="en-US"/>
        </w:rPr>
        <w:t>Uusi Rekka (1.5T):</w:t>
      </w:r>
      <w:r w:rsidRPr="00364686">
        <w:rPr>
          <w:lang w:eastAsia="en-US" w:bidi="en-US"/>
        </w:rPr>
        <w:t xml:space="preserve"> </w:t>
      </w:r>
      <w:proofErr w:type="spellStart"/>
      <w:r w:rsidRPr="00364686">
        <w:rPr>
          <w:lang w:eastAsia="en-US" w:bidi="en-US"/>
        </w:rPr>
        <w:t>PPSHP:n</w:t>
      </w:r>
      <w:proofErr w:type="spellEnd"/>
      <w:r w:rsidRPr="00364686">
        <w:rPr>
          <w:lang w:eastAsia="en-US" w:bidi="en-US"/>
        </w:rPr>
        <w:t xml:space="preserve"> omistama uudempi rekkamagneetti GE </w:t>
      </w:r>
      <w:proofErr w:type="spellStart"/>
      <w:r w:rsidRPr="00364686">
        <w:rPr>
          <w:lang w:eastAsia="en-US" w:bidi="en-US"/>
        </w:rPr>
        <w:t>Signa</w:t>
      </w:r>
      <w:proofErr w:type="spellEnd"/>
      <w:r w:rsidRPr="00364686">
        <w:rPr>
          <w:lang w:eastAsia="en-US" w:bidi="en-US"/>
        </w:rPr>
        <w:t xml:space="preserve"> Voyager, </w:t>
      </w:r>
      <w:proofErr w:type="spellStart"/>
      <w:r w:rsidRPr="00364686">
        <w:rPr>
          <w:lang w:eastAsia="en-US" w:bidi="en-US"/>
        </w:rPr>
        <w:t>Oulaskangas</w:t>
      </w:r>
      <w:proofErr w:type="spellEnd"/>
      <w:r w:rsidRPr="00364686">
        <w:rPr>
          <w:lang w:eastAsia="en-US" w:bidi="en-US"/>
        </w:rPr>
        <w:t xml:space="preserve"> ja Raahe</w:t>
      </w:r>
    </w:p>
    <w:p w14:paraId="17C97C4B" w14:textId="77777777" w:rsidR="00EB38F4" w:rsidRPr="00364686" w:rsidRDefault="00EB38F4" w:rsidP="00EB38F4">
      <w:pPr>
        <w:rPr>
          <w:lang w:eastAsia="en-US" w:bidi="en-US"/>
        </w:rPr>
      </w:pPr>
      <w:r w:rsidRPr="00364686">
        <w:rPr>
          <w:rFonts w:ascii="Cambria" w:hAnsi="Cambria"/>
          <w:b/>
          <w:bCs/>
          <w:lang w:eastAsia="en-US" w:bidi="en-US"/>
        </w:rPr>
        <w:t>Lasten röntgenin magneetti (1.5T):</w:t>
      </w:r>
      <w:r w:rsidRPr="00364686">
        <w:rPr>
          <w:lang w:eastAsia="en-US" w:bidi="en-US"/>
        </w:rPr>
        <w:t xml:space="preserve"> (L641)</w:t>
      </w:r>
    </w:p>
    <w:p w14:paraId="27B2057E" w14:textId="77777777" w:rsidR="00EB38F4" w:rsidRPr="00364686" w:rsidRDefault="00EB38F4" w:rsidP="00EB38F4">
      <w:pPr>
        <w:rPr>
          <w:lang w:eastAsia="en-US" w:bidi="en-US"/>
        </w:rPr>
      </w:pPr>
      <w:r w:rsidRPr="00364686">
        <w:rPr>
          <w:rFonts w:ascii="Cambria" w:hAnsi="Cambria"/>
          <w:b/>
          <w:lang w:eastAsia="en-US" w:bidi="en-US"/>
        </w:rPr>
        <w:t xml:space="preserve">Avohoitotalon </w:t>
      </w:r>
      <w:proofErr w:type="spellStart"/>
      <w:r w:rsidRPr="00364686">
        <w:rPr>
          <w:rFonts w:ascii="Cambria" w:hAnsi="Cambria"/>
          <w:b/>
          <w:lang w:eastAsia="en-US" w:bidi="en-US"/>
        </w:rPr>
        <w:t>Aera</w:t>
      </w:r>
      <w:proofErr w:type="spellEnd"/>
      <w:r w:rsidRPr="00364686">
        <w:rPr>
          <w:rFonts w:ascii="Cambria" w:hAnsi="Cambria"/>
          <w:b/>
          <w:lang w:eastAsia="en-US" w:bidi="en-US"/>
        </w:rPr>
        <w:t xml:space="preserve"> (1.5T):</w:t>
      </w:r>
      <w:r w:rsidRPr="00364686">
        <w:rPr>
          <w:lang w:eastAsia="en-US" w:bidi="en-US"/>
        </w:rPr>
        <w:t xml:space="preserve"> (RMRI7)</w:t>
      </w:r>
    </w:p>
    <w:p w14:paraId="738967BF" w14:textId="77777777" w:rsidR="00EB38F4" w:rsidRPr="00364686" w:rsidRDefault="00EB38F4" w:rsidP="00EB38F4">
      <w:pPr>
        <w:rPr>
          <w:lang w:eastAsia="en-US" w:bidi="en-US"/>
        </w:rPr>
      </w:pPr>
      <w:r w:rsidRPr="00364686">
        <w:rPr>
          <w:rFonts w:ascii="Cambria" w:hAnsi="Cambria"/>
          <w:b/>
          <w:bCs/>
          <w:lang w:eastAsia="en-US" w:bidi="en-US"/>
        </w:rPr>
        <w:t>OYS:n 1.5T magneetit:</w:t>
      </w:r>
      <w:r w:rsidRPr="00364686">
        <w:rPr>
          <w:lang w:eastAsia="en-US" w:bidi="en-US"/>
        </w:rPr>
        <w:t xml:space="preserve"> (K115, K116, RMRI7, REKKA MK ja L641)</w:t>
      </w:r>
    </w:p>
    <w:p w14:paraId="795DF455" w14:textId="77777777" w:rsidR="00EB38F4" w:rsidRPr="00364686" w:rsidRDefault="00EB38F4" w:rsidP="00EB38F4">
      <w:pPr>
        <w:rPr>
          <w:lang w:eastAsia="en-US" w:bidi="en-US"/>
        </w:rPr>
      </w:pPr>
      <w:r w:rsidRPr="00364686">
        <w:rPr>
          <w:rFonts w:ascii="Cambria" w:hAnsi="Cambria"/>
          <w:b/>
          <w:bCs/>
          <w:lang w:eastAsia="en-US" w:bidi="en-US"/>
        </w:rPr>
        <w:t xml:space="preserve">Avohoitotalon </w:t>
      </w:r>
      <w:proofErr w:type="spellStart"/>
      <w:r w:rsidRPr="00364686">
        <w:rPr>
          <w:rFonts w:ascii="Cambria" w:hAnsi="Cambria"/>
          <w:b/>
          <w:bCs/>
          <w:lang w:eastAsia="en-US" w:bidi="en-US"/>
        </w:rPr>
        <w:t>Skyra</w:t>
      </w:r>
      <w:proofErr w:type="spellEnd"/>
      <w:r w:rsidRPr="00364686">
        <w:rPr>
          <w:rFonts w:ascii="Cambria" w:hAnsi="Cambria"/>
          <w:b/>
          <w:bCs/>
          <w:lang w:eastAsia="en-US" w:bidi="en-US"/>
        </w:rPr>
        <w:t xml:space="preserve"> (3T):</w:t>
      </w:r>
      <w:r w:rsidRPr="00364686">
        <w:rPr>
          <w:lang w:eastAsia="en-US" w:bidi="en-US"/>
        </w:rPr>
        <w:t xml:space="preserve"> (RMR3T)</w:t>
      </w:r>
    </w:p>
    <w:p w14:paraId="24735B17" w14:textId="77777777" w:rsidR="00EB38F4" w:rsidRPr="00364686" w:rsidRDefault="00EB38F4" w:rsidP="00EB38F4">
      <w:pPr>
        <w:rPr>
          <w:lang w:eastAsia="en-US" w:bidi="en-US"/>
        </w:rPr>
      </w:pPr>
      <w:r w:rsidRPr="00364686">
        <w:rPr>
          <w:rFonts w:ascii="Cambria" w:hAnsi="Cambria"/>
          <w:b/>
          <w:lang w:eastAsia="en-US" w:bidi="en-US"/>
        </w:rPr>
        <w:t xml:space="preserve">Avohoitotalon </w:t>
      </w:r>
      <w:proofErr w:type="spellStart"/>
      <w:r w:rsidRPr="00364686">
        <w:rPr>
          <w:rFonts w:ascii="Cambria" w:hAnsi="Cambria"/>
          <w:b/>
          <w:lang w:eastAsia="en-US" w:bidi="en-US"/>
        </w:rPr>
        <w:t>Vida</w:t>
      </w:r>
      <w:proofErr w:type="spellEnd"/>
      <w:r w:rsidRPr="00364686">
        <w:rPr>
          <w:rFonts w:ascii="Cambria" w:hAnsi="Cambria"/>
          <w:b/>
          <w:lang w:eastAsia="en-US" w:bidi="en-US"/>
        </w:rPr>
        <w:t xml:space="preserve"> (3T):</w:t>
      </w:r>
      <w:r w:rsidRPr="00364686">
        <w:rPr>
          <w:lang w:eastAsia="en-US" w:bidi="en-US"/>
        </w:rPr>
        <w:t xml:space="preserve"> (RMRI8)</w:t>
      </w:r>
    </w:p>
    <w:p w14:paraId="787A3EB8" w14:textId="77777777" w:rsidR="00EB38F4" w:rsidRPr="00364686" w:rsidRDefault="00EB38F4" w:rsidP="00EB38F4">
      <w:pPr>
        <w:rPr>
          <w:lang w:eastAsia="en-US" w:bidi="en-US"/>
        </w:rPr>
      </w:pPr>
      <w:r w:rsidRPr="00364686">
        <w:rPr>
          <w:rFonts w:asciiTheme="majorHAnsi" w:hAnsiTheme="majorHAnsi"/>
          <w:b/>
          <w:lang w:eastAsia="en-US" w:bidi="en-US"/>
        </w:rPr>
        <w:t>OYS:n 3T magneetit:</w:t>
      </w:r>
      <w:r w:rsidRPr="00364686">
        <w:rPr>
          <w:lang w:eastAsia="en-US" w:bidi="en-US"/>
        </w:rPr>
        <w:t xml:space="preserve"> (RMR3T ja RMRI8)</w:t>
      </w:r>
    </w:p>
    <w:p w14:paraId="04C50FFC" w14:textId="77777777" w:rsidR="00EB38F4" w:rsidRPr="00FA3CAC" w:rsidRDefault="00EB38F4" w:rsidP="00EB38F4">
      <w:pPr>
        <w:rPr>
          <w:lang w:eastAsia="en-US" w:bidi="en-US"/>
        </w:rPr>
      </w:pPr>
    </w:p>
    <w:p w14:paraId="1702E2D5" w14:textId="77777777" w:rsidR="00EB38F4" w:rsidRPr="00FA3CAC" w:rsidRDefault="00EB38F4" w:rsidP="00EB38F4">
      <w:pPr>
        <w:rPr>
          <w:lang w:eastAsia="en-US" w:bidi="en-US"/>
        </w:rPr>
      </w:pPr>
      <w:bookmarkStart w:id="18" w:name="_Toc335637901"/>
      <w:r>
        <w:rPr>
          <w:lang w:eastAsia="en-US" w:bidi="en-US"/>
        </w:rPr>
        <w:t>Kaikissa OYS:n magneettikuvauslaitteissa on lähettävä polvikela.</w:t>
      </w:r>
    </w:p>
    <w:p w14:paraId="64C4C644" w14:textId="77777777" w:rsidR="00EB38F4" w:rsidRDefault="00EB38F4" w:rsidP="00EB38F4">
      <w:pPr>
        <w:rPr>
          <w:lang w:eastAsia="en-US" w:bidi="en-US"/>
        </w:rPr>
      </w:pPr>
    </w:p>
    <w:p w14:paraId="6BF70414" w14:textId="292BBBE1" w:rsidR="00EB38F4" w:rsidRPr="00FA3CAC" w:rsidRDefault="00E15FF5" w:rsidP="00EB38F4">
      <w:pPr>
        <w:rPr>
          <w:lang w:eastAsia="en-US" w:bidi="en-US"/>
        </w:rPr>
      </w:pPr>
      <w:r>
        <w:rPr>
          <w:lang w:eastAsia="en-US" w:bidi="en-US"/>
        </w:rPr>
        <w:t>Päivystysröntgenin Optim</w:t>
      </w:r>
      <w:r w:rsidR="00EB38F4">
        <w:rPr>
          <w:lang w:eastAsia="en-US" w:bidi="en-US"/>
        </w:rPr>
        <w:t>o</w:t>
      </w:r>
      <w:r w:rsidR="00EB38F4" w:rsidRPr="00FA3CAC">
        <w:rPr>
          <w:lang w:eastAsia="en-US" w:bidi="en-US"/>
        </w:rPr>
        <w:t>issa</w:t>
      </w:r>
      <w:r>
        <w:rPr>
          <w:lang w:eastAsia="en-US" w:bidi="en-US"/>
        </w:rPr>
        <w:t>, lasten röntgenin Solassa</w:t>
      </w:r>
      <w:r w:rsidR="00EB38F4" w:rsidRPr="00FA3CAC">
        <w:rPr>
          <w:lang w:eastAsia="en-US" w:bidi="en-US"/>
        </w:rPr>
        <w:t xml:space="preserve"> sekä avohoitotalon </w:t>
      </w:r>
      <w:proofErr w:type="spellStart"/>
      <w:r w:rsidR="00EB38F4" w:rsidRPr="00FA3CAC">
        <w:rPr>
          <w:lang w:eastAsia="en-US" w:bidi="en-US"/>
        </w:rPr>
        <w:t>Aerassa</w:t>
      </w:r>
      <w:proofErr w:type="spellEnd"/>
      <w:r w:rsidR="00EB38F4">
        <w:rPr>
          <w:lang w:eastAsia="en-US" w:bidi="en-US"/>
        </w:rPr>
        <w:t xml:space="preserve"> ja Vidassa</w:t>
      </w:r>
      <w:r w:rsidR="00EB38F4" w:rsidRPr="00FA3CAC">
        <w:rPr>
          <w:lang w:eastAsia="en-US" w:bidi="en-US"/>
        </w:rPr>
        <w:t xml:space="preserve"> on </w:t>
      </w:r>
      <w:r w:rsidR="00EB38F4">
        <w:rPr>
          <w:lang w:eastAsia="en-US" w:bidi="en-US"/>
        </w:rPr>
        <w:t>lähettävä pääkela</w:t>
      </w:r>
      <w:r w:rsidR="00EB38F4" w:rsidRPr="00FA3CAC">
        <w:rPr>
          <w:lang w:eastAsia="en-US" w:bidi="en-US"/>
        </w:rPr>
        <w:t xml:space="preserve">. </w:t>
      </w:r>
    </w:p>
    <w:p w14:paraId="7E646A40" w14:textId="77777777" w:rsidR="00EB38F4" w:rsidRDefault="00EB38F4" w:rsidP="00EB38F4">
      <w:pPr>
        <w:rPr>
          <w:lang w:eastAsia="en-US" w:bidi="en-US"/>
        </w:rPr>
      </w:pPr>
    </w:p>
    <w:p w14:paraId="6D4D042C" w14:textId="390B6433" w:rsidR="00EB38F4" w:rsidRPr="00FA3CAC" w:rsidRDefault="00EB38F4" w:rsidP="00EB38F4">
      <w:pPr>
        <w:rPr>
          <w:lang w:eastAsia="en-US" w:bidi="en-US"/>
        </w:rPr>
      </w:pPr>
      <w:r w:rsidRPr="00FA3CAC">
        <w:rPr>
          <w:lang w:eastAsia="en-US" w:bidi="en-US"/>
        </w:rPr>
        <w:t>Rekkamagneet</w:t>
      </w:r>
      <w:r w:rsidR="00E15FF5">
        <w:rPr>
          <w:lang w:eastAsia="en-US" w:bidi="en-US"/>
        </w:rPr>
        <w:t>e</w:t>
      </w:r>
      <w:r w:rsidRPr="00FA3CAC">
        <w:rPr>
          <w:lang w:eastAsia="en-US" w:bidi="en-US"/>
        </w:rPr>
        <w:t>i</w:t>
      </w:r>
      <w:r w:rsidR="00E15FF5">
        <w:rPr>
          <w:lang w:eastAsia="en-US" w:bidi="en-US"/>
        </w:rPr>
        <w:t xml:space="preserve">ssa </w:t>
      </w:r>
      <w:r w:rsidRPr="00FA3CAC">
        <w:rPr>
          <w:lang w:eastAsia="en-US" w:bidi="en-US"/>
        </w:rPr>
        <w:t>on lähettävä pääkela ja polvikela, mutta hätätilanteisiin kutsuttava apuhenkilökunta on kaukana. Tämän takia rekkamagneetissa tulisi välttää sellaisten potilaiden kuvaamista joilla on aktiivinen implantti tai kehonsisäinen valvontalaite.</w:t>
      </w:r>
    </w:p>
    <w:p w14:paraId="22CC3DAD" w14:textId="427C14C2" w:rsidR="00EB38F4" w:rsidRPr="00FA3CAC" w:rsidRDefault="00EB38F4" w:rsidP="00EB38F4">
      <w:pPr>
        <w:pStyle w:val="Otsikko2"/>
        <w:rPr>
          <w:i/>
          <w:iCs/>
          <w:lang w:eastAsia="en-US" w:bidi="en-US"/>
        </w:rPr>
      </w:pPr>
      <w:r w:rsidRPr="00FA3CAC">
        <w:rPr>
          <w:lang w:eastAsia="en-US" w:bidi="en-US"/>
        </w:rPr>
        <w:br w:type="page"/>
      </w:r>
      <w:bookmarkEnd w:id="18"/>
      <w:bookmarkEnd w:id="16"/>
      <w:bookmarkEnd w:id="17"/>
    </w:p>
    <w:p w14:paraId="1066D7A3" w14:textId="2FB599FC" w:rsidR="00EB38F4" w:rsidRPr="00FA3CAC" w:rsidRDefault="00E15FF5" w:rsidP="00EB38F4">
      <w:pPr>
        <w:pStyle w:val="Otsikko2"/>
        <w:rPr>
          <w:color w:val="17365D"/>
          <w:szCs w:val="26"/>
          <w:lang w:eastAsia="en-US" w:bidi="en-US"/>
        </w:rPr>
      </w:pPr>
      <w:bookmarkStart w:id="19" w:name="_Toc32575456"/>
      <w:bookmarkStart w:id="20" w:name="_Toc43886768"/>
      <w:r>
        <w:rPr>
          <w:lang w:eastAsia="en-US" w:bidi="en-US"/>
        </w:rPr>
        <w:lastRenderedPageBreak/>
        <w:t>Yleisten materiaalien MRI</w:t>
      </w:r>
      <w:bookmarkEnd w:id="19"/>
      <w:bookmarkEnd w:id="20"/>
      <w:r>
        <w:rPr>
          <w:lang w:eastAsia="en-US" w:bidi="en-US"/>
        </w:rPr>
        <w:t>-kuvattavuus</w:t>
      </w:r>
    </w:p>
    <w:p w14:paraId="546B4E1F" w14:textId="77777777" w:rsidR="00EB38F4" w:rsidRPr="00FA3CAC" w:rsidRDefault="00EB38F4" w:rsidP="00EB38F4">
      <w:pPr>
        <w:rPr>
          <w:lang w:eastAsia="en-US" w:bidi="en-US"/>
        </w:rPr>
      </w:pPr>
      <w:r w:rsidRPr="00FA3CAC">
        <w:rPr>
          <w:lang w:eastAsia="en-US" w:bidi="en-US"/>
        </w:rPr>
        <w:t>HUOM! Käytä ensisijaisesti merkin ja mallin mukaisia tietoja. Mikäli näitä ei ole saatavilla ja vierasesineen materiaali on varmuudella tiedossa, näitä ohjeita voi soveltaa.</w:t>
      </w:r>
    </w:p>
    <w:p w14:paraId="33A0E729" w14:textId="77777777" w:rsidR="00EB38F4" w:rsidRPr="00FA3CAC" w:rsidRDefault="00EB38F4" w:rsidP="00EB38F4">
      <w:pPr>
        <w:rPr>
          <w:lang w:eastAsia="en-US" w:bidi="en-US"/>
        </w:rPr>
      </w:pPr>
      <w:r w:rsidRPr="00FA3CAC">
        <w:rPr>
          <w:lang w:eastAsia="en-US" w:bidi="en-US"/>
        </w:rPr>
        <w:t>Teflon (PTFE)</w:t>
      </w:r>
    </w:p>
    <w:p w14:paraId="3ED0D8F3" w14:textId="77777777" w:rsidR="00EB38F4" w:rsidRPr="00FA3CAC" w:rsidRDefault="00EB38F4" w:rsidP="00EB38F4">
      <w:pPr>
        <w:rPr>
          <w:lang w:eastAsia="en-US" w:bidi="en-US"/>
        </w:rPr>
      </w:pPr>
      <w:proofErr w:type="spellStart"/>
      <w:r w:rsidRPr="00FA3CAC">
        <w:rPr>
          <w:lang w:eastAsia="en-US" w:bidi="en-US"/>
        </w:rPr>
        <w:t>Dacron</w:t>
      </w:r>
      <w:proofErr w:type="spellEnd"/>
    </w:p>
    <w:p w14:paraId="6D1FBFEF" w14:textId="77777777" w:rsidR="00EB38F4" w:rsidRPr="00FA3CAC" w:rsidRDefault="00EB38F4" w:rsidP="00EB38F4">
      <w:pPr>
        <w:rPr>
          <w:lang w:eastAsia="en-US" w:bidi="en-US"/>
        </w:rPr>
      </w:pPr>
      <w:proofErr w:type="spellStart"/>
      <w:r w:rsidRPr="00FA3CAC">
        <w:rPr>
          <w:lang w:eastAsia="en-US" w:bidi="en-US"/>
        </w:rPr>
        <w:t>Nitinol</w:t>
      </w:r>
      <w:proofErr w:type="spellEnd"/>
    </w:p>
    <w:p w14:paraId="761335F9" w14:textId="77777777" w:rsidR="00EB38F4" w:rsidRPr="00FA3CAC" w:rsidRDefault="00EB38F4" w:rsidP="00EB38F4">
      <w:pPr>
        <w:rPr>
          <w:lang w:eastAsia="en-US" w:bidi="en-US"/>
        </w:rPr>
      </w:pPr>
      <w:r w:rsidRPr="00FA3CAC">
        <w:rPr>
          <w:lang w:eastAsia="en-US" w:bidi="en-US"/>
        </w:rPr>
        <w:t>Polyuretaani (PUR)</w:t>
      </w:r>
    </w:p>
    <w:p w14:paraId="5A0A7EED" w14:textId="77777777" w:rsidR="00EB38F4" w:rsidRPr="00FA3CAC" w:rsidRDefault="00EB38F4" w:rsidP="00EB38F4">
      <w:pPr>
        <w:rPr>
          <w:lang w:eastAsia="en-US" w:bidi="en-US"/>
        </w:rPr>
      </w:pPr>
      <w:r w:rsidRPr="00FA3CAC">
        <w:rPr>
          <w:lang w:eastAsia="en-US" w:bidi="en-US"/>
        </w:rPr>
        <w:t>Prolen</w:t>
      </w:r>
    </w:p>
    <w:p w14:paraId="5FB43279" w14:textId="77777777" w:rsidR="00EB38F4" w:rsidRPr="00FA3CAC" w:rsidRDefault="00EB38F4" w:rsidP="00EB38F4">
      <w:pPr>
        <w:rPr>
          <w:lang w:eastAsia="en-US" w:bidi="en-US"/>
        </w:rPr>
      </w:pPr>
      <w:proofErr w:type="spellStart"/>
      <w:r w:rsidRPr="00FA3CAC">
        <w:rPr>
          <w:lang w:eastAsia="en-US" w:bidi="en-US"/>
        </w:rPr>
        <w:t>Tantalum</w:t>
      </w:r>
      <w:proofErr w:type="spellEnd"/>
    </w:p>
    <w:p w14:paraId="1F0126C6" w14:textId="77777777" w:rsidR="00EB38F4" w:rsidRPr="00FA3CAC" w:rsidRDefault="00EB38F4" w:rsidP="00EB38F4">
      <w:pPr>
        <w:rPr>
          <w:lang w:eastAsia="en-US" w:bidi="en-US"/>
        </w:rPr>
      </w:pPr>
      <w:proofErr w:type="spellStart"/>
      <w:r w:rsidRPr="00FA3CAC">
        <w:rPr>
          <w:lang w:eastAsia="en-US" w:bidi="en-US"/>
        </w:rPr>
        <w:t>Duragen</w:t>
      </w:r>
      <w:proofErr w:type="spellEnd"/>
    </w:p>
    <w:p w14:paraId="0A39331B" w14:textId="4403B5C6" w:rsidR="00EB38F4" w:rsidRPr="00FA3CAC" w:rsidRDefault="00840534" w:rsidP="00EB38F4">
      <w:pPr>
        <w:rPr>
          <w:lang w:eastAsia="en-US" w:bidi="en-US"/>
        </w:rPr>
      </w:pPr>
      <w:r>
        <w:rPr>
          <w:lang w:eastAsia="en-US" w:bidi="en-US"/>
        </w:rPr>
        <w:t>PEEK</w:t>
      </w:r>
    </w:p>
    <w:p w14:paraId="4F6A36A0" w14:textId="77777777" w:rsidR="00EB38F4" w:rsidRPr="00FA3CAC" w:rsidRDefault="00EB38F4" w:rsidP="00EB38F4">
      <w:pPr>
        <w:rPr>
          <w:lang w:eastAsia="en-US" w:bidi="en-US"/>
        </w:rPr>
      </w:pPr>
      <w:proofErr w:type="spellStart"/>
      <w:r w:rsidRPr="00FA3CAC">
        <w:rPr>
          <w:lang w:eastAsia="en-US" w:bidi="en-US"/>
        </w:rPr>
        <w:t>Cerclage</w:t>
      </w:r>
      <w:proofErr w:type="spellEnd"/>
      <w:r w:rsidRPr="00FA3CAC">
        <w:rPr>
          <w:lang w:eastAsia="en-US" w:bidi="en-US"/>
        </w:rPr>
        <w:t xml:space="preserve"> – teräslankaa, kuvattavuus selvitettävä tapauskohtaisesti</w:t>
      </w:r>
    </w:p>
    <w:p w14:paraId="38BE6B39" w14:textId="77777777" w:rsidR="00EB38F4" w:rsidRPr="00FA3CAC" w:rsidRDefault="00EB38F4" w:rsidP="00EB38F4">
      <w:pPr>
        <w:rPr>
          <w:lang w:eastAsia="en-US" w:bidi="en-US"/>
        </w:rPr>
      </w:pPr>
    </w:p>
    <w:p w14:paraId="7C242E0A" w14:textId="77777777" w:rsidR="00EB38F4" w:rsidRPr="00FA3CAC" w:rsidRDefault="00EB38F4" w:rsidP="00EB38F4">
      <w:pPr>
        <w:rPr>
          <w:lang w:eastAsia="en-US" w:bidi="en-US"/>
        </w:rPr>
      </w:pPr>
      <w:r w:rsidRPr="00FA3CAC">
        <w:rPr>
          <w:lang w:eastAsia="en-US" w:bidi="en-US"/>
        </w:rPr>
        <w:t>Näitä materiaaleja EI SAA KUVATA: 17-7PH, 301 SS, 304 SS, 404 SS, 405 SS, DR14, DR 16, DR21</w:t>
      </w:r>
      <w:r w:rsidRPr="00FA3CAC">
        <w:rPr>
          <w:lang w:eastAsia="en-US" w:bidi="en-US"/>
        </w:rPr>
        <w:fldChar w:fldCharType="begin"/>
      </w:r>
      <w:r w:rsidRPr="00FA3CAC">
        <w:rPr>
          <w:lang w:eastAsia="en-US" w:bidi="en-US"/>
        </w:rPr>
        <w:instrText xml:space="preserve"> ADDIN EN.CITE &lt;EndNote&gt;&lt;Cite&gt;&lt;RecNum&gt;444&lt;/RecNum&gt;&lt;DisplayText&gt;[2]&lt;/DisplayText&gt;&lt;record&gt;&lt;rec-number&gt;444&lt;/rec-number&gt;&lt;foreign-keys&gt;&lt;key app="EN" db-id="svzdxxr5nzvrzxewtz5v9afn09dzavaft2dt"&gt;444&lt;/key&gt;&lt;/foreign-keys&gt;&lt;ref-type name="Web Page"&gt;12&lt;/ref-type&gt;&lt;contributors&gt;&lt;/contributors&gt;&lt;titles&gt;&lt;title&gt;www.mrisafety.com&lt;/title&gt;&lt;/titles&gt;&lt;dates&gt;&lt;/dates&gt;&lt;urls&gt;&lt;/urls&gt;&lt;/record&gt;&lt;/Cite&gt;&lt;/EndNote&gt;</w:instrText>
      </w:r>
      <w:r w:rsidRPr="00FA3CAC">
        <w:rPr>
          <w:lang w:eastAsia="en-US" w:bidi="en-US"/>
        </w:rPr>
        <w:fldChar w:fldCharType="separate"/>
      </w:r>
      <w:r w:rsidRPr="00FA3CAC">
        <w:rPr>
          <w:noProof/>
          <w:lang w:eastAsia="en-US" w:bidi="en-US"/>
        </w:rPr>
        <w:t>[</w:t>
      </w:r>
      <w:hyperlink w:anchor="_ENREF_2" w:tooltip=",  #444" w:history="1">
        <w:r w:rsidRPr="00FA3CAC">
          <w:rPr>
            <w:noProof/>
            <w:lang w:eastAsia="en-US" w:bidi="en-US"/>
          </w:rPr>
          <w:t>2</w:t>
        </w:r>
      </w:hyperlink>
      <w:r w:rsidRPr="00FA3CAC">
        <w:rPr>
          <w:noProof/>
          <w:lang w:eastAsia="en-US" w:bidi="en-US"/>
        </w:rPr>
        <w:t>]</w:t>
      </w:r>
      <w:r w:rsidRPr="00FA3CAC">
        <w:rPr>
          <w:lang w:eastAsia="en-US" w:bidi="en-US"/>
        </w:rPr>
        <w:fldChar w:fldCharType="end"/>
      </w:r>
    </w:p>
    <w:p w14:paraId="273C1C91" w14:textId="130728A7" w:rsidR="00C629AA" w:rsidRDefault="00EB38F4" w:rsidP="00EB38F4">
      <w:pPr>
        <w:pStyle w:val="Otsikko1"/>
        <w:rPr>
          <w:lang w:eastAsia="en-US" w:bidi="en-US"/>
        </w:rPr>
      </w:pPr>
      <w:r w:rsidRPr="00FA3CAC">
        <w:rPr>
          <w:lang w:eastAsia="en-US" w:bidi="en-US"/>
        </w:rPr>
        <w:br w:type="page"/>
      </w:r>
      <w:r w:rsidR="00C629AA">
        <w:rPr>
          <w:lang w:eastAsia="en-US" w:bidi="en-US"/>
        </w:rPr>
        <w:lastRenderedPageBreak/>
        <w:t>Implanttien ja laitteiden turvallinen kuvaaminen</w:t>
      </w:r>
      <w:bookmarkEnd w:id="12"/>
      <w:bookmarkEnd w:id="13"/>
    </w:p>
    <w:p w14:paraId="48209CB3" w14:textId="174517AE" w:rsidR="00C629AA" w:rsidRDefault="009B23F7" w:rsidP="00C629AA">
      <w:pPr>
        <w:rPr>
          <w:lang w:eastAsia="en-US" w:bidi="en-US"/>
        </w:rPr>
      </w:pPr>
      <w:r>
        <w:rPr>
          <w:lang w:eastAsia="en-US" w:bidi="en-US"/>
        </w:rPr>
        <w:t xml:space="preserve">Valmistajat määrittävät MR-ehdollisille (MR </w:t>
      </w:r>
      <w:proofErr w:type="spellStart"/>
      <w:r>
        <w:rPr>
          <w:lang w:eastAsia="en-US" w:bidi="en-US"/>
        </w:rPr>
        <w:t>conditional</w:t>
      </w:r>
      <w:proofErr w:type="spellEnd"/>
      <w:r>
        <w:rPr>
          <w:lang w:eastAsia="en-US" w:bidi="en-US"/>
        </w:rPr>
        <w:t xml:space="preserve">) vierasesineille usein </w:t>
      </w:r>
      <w:proofErr w:type="spellStart"/>
      <w:r>
        <w:rPr>
          <w:lang w:eastAsia="en-US" w:bidi="en-US"/>
        </w:rPr>
        <w:t>tieyt</w:t>
      </w:r>
      <w:proofErr w:type="spellEnd"/>
      <w:r>
        <w:rPr>
          <w:lang w:eastAsia="en-US" w:bidi="en-US"/>
        </w:rPr>
        <w:t xml:space="preserve"> kuvausehdot, joita noudattamalla implantit ja laitteet ovat turvallisia kuvata.</w:t>
      </w:r>
      <w:r w:rsidR="0035002A">
        <w:rPr>
          <w:lang w:eastAsia="en-US" w:bidi="en-US"/>
        </w:rPr>
        <w:t xml:space="preserve"> Alla on listattu useimmiten esiintyviä kuvasehtoja, kaikkia ehtoja ei näistä yleensä ilmoiteta, vaan ehdot ovat</w:t>
      </w:r>
      <w:r w:rsidR="00800BEE">
        <w:rPr>
          <w:lang w:eastAsia="en-US" w:bidi="en-US"/>
        </w:rPr>
        <w:t xml:space="preserve"> yleensä</w:t>
      </w:r>
      <w:r w:rsidR="0035002A">
        <w:rPr>
          <w:lang w:eastAsia="en-US" w:bidi="en-US"/>
        </w:rPr>
        <w:t xml:space="preserve"> </w:t>
      </w:r>
      <w:r w:rsidR="00800BEE">
        <w:rPr>
          <w:lang w:eastAsia="en-US" w:bidi="en-US"/>
        </w:rPr>
        <w:t>yhdistelmiä alla olevista.</w:t>
      </w:r>
    </w:p>
    <w:p w14:paraId="119A668A" w14:textId="1E26BD7C" w:rsidR="009B23F7" w:rsidRDefault="009B23F7" w:rsidP="00C629AA">
      <w:pPr>
        <w:rPr>
          <w:lang w:eastAsia="en-US" w:bidi="en-US"/>
        </w:rPr>
      </w:pPr>
    </w:p>
    <w:p w14:paraId="4F40065A" w14:textId="7C076CA6" w:rsidR="009B23F7" w:rsidRDefault="009B23F7" w:rsidP="00C629AA">
      <w:pPr>
        <w:rPr>
          <w:lang w:eastAsia="en-US" w:bidi="en-US"/>
        </w:rPr>
      </w:pPr>
      <w:r>
        <w:rPr>
          <w:lang w:eastAsia="en-US" w:bidi="en-US"/>
        </w:rPr>
        <w:t>Usein käyte</w:t>
      </w:r>
      <w:r w:rsidR="00800BEE">
        <w:rPr>
          <w:lang w:eastAsia="en-US" w:bidi="en-US"/>
        </w:rPr>
        <w:t>ttyjä kuvausehtoja</w:t>
      </w:r>
      <w:r>
        <w:rPr>
          <w:lang w:eastAsia="en-US" w:bidi="en-US"/>
        </w:rPr>
        <w:t>:</w:t>
      </w:r>
    </w:p>
    <w:p w14:paraId="3D20A962" w14:textId="4D846747" w:rsidR="009B23F7" w:rsidRDefault="009B23F7" w:rsidP="00C32EC0">
      <w:pPr>
        <w:pStyle w:val="Luettelokappale"/>
        <w:numPr>
          <w:ilvl w:val="0"/>
          <w:numId w:val="106"/>
        </w:numPr>
        <w:rPr>
          <w:lang w:eastAsia="en-US" w:bidi="en-US"/>
        </w:rPr>
      </w:pPr>
      <w:r w:rsidRPr="009B23F7">
        <w:rPr>
          <w:b/>
          <w:lang w:eastAsia="en-US" w:bidi="en-US"/>
        </w:rPr>
        <w:t>Kenttävoimakkuus:</w:t>
      </w:r>
      <w:r>
        <w:rPr>
          <w:lang w:eastAsia="en-US" w:bidi="en-US"/>
        </w:rPr>
        <w:t xml:space="preserve"> 1.5T ja/tai 3.0 T</w:t>
      </w:r>
    </w:p>
    <w:p w14:paraId="2F465C7F" w14:textId="77777777" w:rsidR="00E15FF5" w:rsidRDefault="00E15FF5" w:rsidP="00E15FF5">
      <w:pPr>
        <w:pStyle w:val="Luettelokappale"/>
        <w:numPr>
          <w:ilvl w:val="0"/>
          <w:numId w:val="106"/>
        </w:numPr>
        <w:rPr>
          <w:lang w:eastAsia="en-US" w:bidi="en-US"/>
        </w:rPr>
      </w:pPr>
      <w:proofErr w:type="spellStart"/>
      <w:r w:rsidRPr="00E15FF5">
        <w:rPr>
          <w:b/>
          <w:lang w:eastAsia="en-US" w:bidi="en-US"/>
        </w:rPr>
        <w:t>Spatial</w:t>
      </w:r>
      <w:proofErr w:type="spellEnd"/>
      <w:r w:rsidRPr="00E15FF5">
        <w:rPr>
          <w:b/>
          <w:lang w:eastAsia="en-US" w:bidi="en-US"/>
        </w:rPr>
        <w:t xml:space="preserve"> </w:t>
      </w:r>
      <w:proofErr w:type="spellStart"/>
      <w:r w:rsidRPr="00E15FF5">
        <w:rPr>
          <w:b/>
          <w:lang w:eastAsia="en-US" w:bidi="en-US"/>
        </w:rPr>
        <w:t>gradient</w:t>
      </w:r>
      <w:proofErr w:type="spellEnd"/>
      <w:r w:rsidRPr="00E15FF5">
        <w:rPr>
          <w:b/>
          <w:lang w:eastAsia="en-US" w:bidi="en-US"/>
        </w:rPr>
        <w:t>:</w:t>
      </w:r>
      <w:r>
        <w:rPr>
          <w:lang w:eastAsia="en-US" w:bidi="en-US"/>
        </w:rPr>
        <w:t xml:space="preserve"> Staattisen magneettikentän muutoksen jyrkkyys -  määrittää vetovoiman suuruutta. Saattaa joskus vaikuttaa potilaan asetteluun ja viemiseen </w:t>
      </w:r>
      <w:proofErr w:type="spellStart"/>
      <w:r>
        <w:rPr>
          <w:lang w:eastAsia="en-US" w:bidi="en-US"/>
        </w:rPr>
        <w:t>magneettikvuauslaitteeseen</w:t>
      </w:r>
      <w:proofErr w:type="spellEnd"/>
      <w:r>
        <w:rPr>
          <w:lang w:eastAsia="en-US" w:bidi="en-US"/>
        </w:rPr>
        <w:t>.</w:t>
      </w:r>
    </w:p>
    <w:p w14:paraId="6B7AE303" w14:textId="6281A630" w:rsidR="009B23F7" w:rsidRDefault="009B23F7" w:rsidP="00C32EC0">
      <w:pPr>
        <w:pStyle w:val="Luettelokappale"/>
        <w:numPr>
          <w:ilvl w:val="0"/>
          <w:numId w:val="106"/>
        </w:numPr>
        <w:rPr>
          <w:lang w:eastAsia="en-US" w:bidi="en-US"/>
        </w:rPr>
      </w:pPr>
      <w:r w:rsidRPr="00ED089E">
        <w:rPr>
          <w:b/>
          <w:lang w:eastAsia="en-US" w:bidi="en-US"/>
        </w:rPr>
        <w:t>SAR-raja:</w:t>
      </w:r>
      <w:r w:rsidRPr="00ED089E">
        <w:rPr>
          <w:lang w:eastAsia="en-US" w:bidi="en-US"/>
        </w:rPr>
        <w:t xml:space="preserve"> </w:t>
      </w:r>
      <w:proofErr w:type="spellStart"/>
      <w:r w:rsidRPr="00ED089E">
        <w:rPr>
          <w:lang w:eastAsia="en-US" w:bidi="en-US"/>
        </w:rPr>
        <w:t>normal</w:t>
      </w:r>
      <w:proofErr w:type="spellEnd"/>
      <w:r w:rsidRPr="00ED089E">
        <w:rPr>
          <w:lang w:eastAsia="en-US" w:bidi="en-US"/>
        </w:rPr>
        <w:t xml:space="preserve"> </w:t>
      </w:r>
      <w:proofErr w:type="spellStart"/>
      <w:r w:rsidRPr="00ED089E">
        <w:rPr>
          <w:lang w:eastAsia="en-US" w:bidi="en-US"/>
        </w:rPr>
        <w:t>mode</w:t>
      </w:r>
      <w:proofErr w:type="spellEnd"/>
      <w:r w:rsidRPr="00ED089E">
        <w:rPr>
          <w:lang w:eastAsia="en-US" w:bidi="en-US"/>
        </w:rPr>
        <w:t xml:space="preserve"> tai </w:t>
      </w:r>
      <w:proofErr w:type="spellStart"/>
      <w:r w:rsidRPr="00ED089E">
        <w:rPr>
          <w:lang w:eastAsia="en-US" w:bidi="en-US"/>
        </w:rPr>
        <w:t>first</w:t>
      </w:r>
      <w:proofErr w:type="spellEnd"/>
      <w:r w:rsidRPr="00ED089E">
        <w:rPr>
          <w:lang w:eastAsia="en-US" w:bidi="en-US"/>
        </w:rPr>
        <w:t xml:space="preserve"> </w:t>
      </w:r>
      <w:proofErr w:type="spellStart"/>
      <w:r w:rsidRPr="00ED089E">
        <w:rPr>
          <w:lang w:eastAsia="en-US" w:bidi="en-US"/>
        </w:rPr>
        <w:t>level</w:t>
      </w:r>
      <w:proofErr w:type="spellEnd"/>
      <w:r w:rsidR="00ED089E" w:rsidRPr="00ED089E">
        <w:rPr>
          <w:lang w:eastAsia="en-US" w:bidi="en-US"/>
        </w:rPr>
        <w:t xml:space="preserve"> - kertoo </w:t>
      </w:r>
      <w:r w:rsidR="00ED089E">
        <w:rPr>
          <w:lang w:eastAsia="en-US" w:bidi="en-US"/>
        </w:rPr>
        <w:t xml:space="preserve">käytetystä RF-tehosta, käytännössä </w:t>
      </w:r>
      <w:r w:rsidR="00ED089E" w:rsidRPr="00ED089E">
        <w:rPr>
          <w:lang w:eastAsia="en-US" w:bidi="en-US"/>
        </w:rPr>
        <w:t>kohteen lämpenemisestä</w:t>
      </w:r>
    </w:p>
    <w:p w14:paraId="22D15B74" w14:textId="512E0C33" w:rsidR="00800BEE" w:rsidRPr="00800BEE" w:rsidRDefault="00800BEE" w:rsidP="00C32EC0">
      <w:pPr>
        <w:pStyle w:val="Luettelokappale"/>
        <w:numPr>
          <w:ilvl w:val="0"/>
          <w:numId w:val="106"/>
        </w:numPr>
        <w:rPr>
          <w:b/>
          <w:lang w:eastAsia="en-US" w:bidi="en-US"/>
        </w:rPr>
      </w:pPr>
      <w:r w:rsidRPr="00800BEE">
        <w:rPr>
          <w:b/>
          <w:lang w:eastAsia="en-US" w:bidi="en-US"/>
        </w:rPr>
        <w:t>B</w:t>
      </w:r>
      <w:r w:rsidRPr="00800BEE">
        <w:rPr>
          <w:b/>
          <w:vertAlign w:val="subscript"/>
          <w:lang w:eastAsia="en-US" w:bidi="en-US"/>
        </w:rPr>
        <w:t>1+RMS</w:t>
      </w:r>
      <w:r w:rsidRPr="00800BEE">
        <w:rPr>
          <w:b/>
          <w:lang w:eastAsia="en-US" w:bidi="en-US"/>
        </w:rPr>
        <w:t>:</w:t>
      </w:r>
      <w:r>
        <w:rPr>
          <w:b/>
          <w:lang w:eastAsia="en-US" w:bidi="en-US"/>
        </w:rPr>
        <w:t xml:space="preserve"> </w:t>
      </w:r>
      <w:r w:rsidRPr="00800BEE">
        <w:rPr>
          <w:lang w:eastAsia="en-US" w:bidi="en-US"/>
        </w:rPr>
        <w:t>joskus SAR-rajan yhteydessä mainittava raja-</w:t>
      </w:r>
      <w:r w:rsidR="00E15FF5">
        <w:rPr>
          <w:lang w:eastAsia="en-US" w:bidi="en-US"/>
        </w:rPr>
        <w:t>arvo</w:t>
      </w:r>
      <w:r w:rsidRPr="00800BEE">
        <w:rPr>
          <w:lang w:eastAsia="en-US" w:bidi="en-US"/>
        </w:rPr>
        <w:t xml:space="preserve"> </w:t>
      </w:r>
      <w:r w:rsidR="00E15FF5">
        <w:rPr>
          <w:lang w:eastAsia="en-US" w:bidi="en-US"/>
        </w:rPr>
        <w:t>RF-</w:t>
      </w:r>
      <w:r w:rsidRPr="00800BEE">
        <w:rPr>
          <w:lang w:eastAsia="en-US" w:bidi="en-US"/>
        </w:rPr>
        <w:t>kentän voimakkuudelle</w:t>
      </w:r>
    </w:p>
    <w:p w14:paraId="7E975588" w14:textId="5E176D4F" w:rsidR="009B23F7" w:rsidRDefault="009B23F7" w:rsidP="00C32EC0">
      <w:pPr>
        <w:pStyle w:val="Luettelokappale"/>
        <w:numPr>
          <w:ilvl w:val="0"/>
          <w:numId w:val="106"/>
        </w:numPr>
        <w:rPr>
          <w:lang w:eastAsia="en-US" w:bidi="en-US"/>
        </w:rPr>
      </w:pPr>
      <w:proofErr w:type="spellStart"/>
      <w:r w:rsidRPr="00ED089E">
        <w:rPr>
          <w:b/>
          <w:lang w:eastAsia="en-US" w:bidi="en-US"/>
        </w:rPr>
        <w:t>Slew</w:t>
      </w:r>
      <w:proofErr w:type="spellEnd"/>
      <w:r w:rsidRPr="00ED089E">
        <w:rPr>
          <w:b/>
          <w:lang w:eastAsia="en-US" w:bidi="en-US"/>
        </w:rPr>
        <w:t xml:space="preserve"> </w:t>
      </w:r>
      <w:proofErr w:type="spellStart"/>
      <w:r w:rsidRPr="00ED089E">
        <w:rPr>
          <w:b/>
          <w:lang w:eastAsia="en-US" w:bidi="en-US"/>
        </w:rPr>
        <w:t>rate</w:t>
      </w:r>
      <w:proofErr w:type="spellEnd"/>
      <w:r w:rsidRPr="00ED089E">
        <w:rPr>
          <w:b/>
          <w:lang w:eastAsia="en-US" w:bidi="en-US"/>
        </w:rPr>
        <w:t>:</w:t>
      </w:r>
      <w:r w:rsidRPr="00ED089E">
        <w:rPr>
          <w:lang w:eastAsia="en-US" w:bidi="en-US"/>
        </w:rPr>
        <w:t xml:space="preserve"> </w:t>
      </w:r>
      <w:r w:rsidR="00ED089E" w:rsidRPr="00ED089E">
        <w:rPr>
          <w:lang w:eastAsia="en-US" w:bidi="en-US"/>
        </w:rPr>
        <w:t xml:space="preserve">gradienttikenttien muutosnopeus - kertoo mm. </w:t>
      </w:r>
      <w:r w:rsidR="00ED089E">
        <w:rPr>
          <w:lang w:eastAsia="en-US" w:bidi="en-US"/>
        </w:rPr>
        <w:t>syntyvistä virroista johteissa</w:t>
      </w:r>
    </w:p>
    <w:p w14:paraId="56F9929A" w14:textId="14E955BB" w:rsidR="00ED089E" w:rsidRPr="00ED089E" w:rsidRDefault="00ED089E" w:rsidP="00C32EC0">
      <w:pPr>
        <w:pStyle w:val="Luettelokappale"/>
        <w:numPr>
          <w:ilvl w:val="0"/>
          <w:numId w:val="106"/>
        </w:numPr>
        <w:rPr>
          <w:b/>
          <w:lang w:eastAsia="en-US" w:bidi="en-US"/>
        </w:rPr>
      </w:pPr>
      <w:r w:rsidRPr="00ED089E">
        <w:rPr>
          <w:b/>
          <w:lang w:eastAsia="en-US" w:bidi="en-US"/>
        </w:rPr>
        <w:t>K</w:t>
      </w:r>
      <w:r w:rsidR="00E15FF5">
        <w:rPr>
          <w:b/>
          <w:lang w:eastAsia="en-US" w:bidi="en-US"/>
        </w:rPr>
        <w:t>ohdistus</w:t>
      </w:r>
      <w:r w:rsidRPr="00ED089E">
        <w:rPr>
          <w:b/>
          <w:lang w:eastAsia="en-US" w:bidi="en-US"/>
        </w:rPr>
        <w:t>:</w:t>
      </w:r>
      <w:r>
        <w:rPr>
          <w:b/>
          <w:lang w:eastAsia="en-US" w:bidi="en-US"/>
        </w:rPr>
        <w:t xml:space="preserve"> </w:t>
      </w:r>
      <w:r w:rsidRPr="00ED089E">
        <w:rPr>
          <w:lang w:eastAsia="en-US" w:bidi="en-US"/>
        </w:rPr>
        <w:t xml:space="preserve">alue, jolla </w:t>
      </w:r>
      <w:r>
        <w:rPr>
          <w:lang w:eastAsia="en-US" w:bidi="en-US"/>
        </w:rPr>
        <w:t xml:space="preserve">kuvauksen </w:t>
      </w:r>
      <w:proofErr w:type="spellStart"/>
      <w:r>
        <w:rPr>
          <w:lang w:eastAsia="en-US" w:bidi="en-US"/>
        </w:rPr>
        <w:t>isosentri</w:t>
      </w:r>
      <w:proofErr w:type="spellEnd"/>
      <w:r>
        <w:rPr>
          <w:lang w:eastAsia="en-US" w:bidi="en-US"/>
        </w:rPr>
        <w:t xml:space="preserve"> voi sijaita</w:t>
      </w:r>
    </w:p>
    <w:p w14:paraId="3C8FB3B8" w14:textId="3103E5B3" w:rsidR="00ED089E" w:rsidRPr="0035002A" w:rsidRDefault="0035002A" w:rsidP="00C32EC0">
      <w:pPr>
        <w:pStyle w:val="Luettelokappale"/>
        <w:numPr>
          <w:ilvl w:val="0"/>
          <w:numId w:val="106"/>
        </w:numPr>
        <w:rPr>
          <w:b/>
          <w:lang w:eastAsia="en-US" w:bidi="en-US"/>
        </w:rPr>
      </w:pPr>
      <w:proofErr w:type="spellStart"/>
      <w:r>
        <w:rPr>
          <w:b/>
          <w:lang w:eastAsia="en-US" w:bidi="en-US"/>
        </w:rPr>
        <w:t>Tx</w:t>
      </w:r>
      <w:proofErr w:type="spellEnd"/>
      <w:r>
        <w:rPr>
          <w:b/>
          <w:lang w:eastAsia="en-US" w:bidi="en-US"/>
        </w:rPr>
        <w:t>/</w:t>
      </w:r>
      <w:proofErr w:type="spellStart"/>
      <w:r>
        <w:rPr>
          <w:b/>
          <w:lang w:eastAsia="en-US" w:bidi="en-US"/>
        </w:rPr>
        <w:t>Rx</w:t>
      </w:r>
      <w:proofErr w:type="spellEnd"/>
      <w:r>
        <w:rPr>
          <w:b/>
          <w:lang w:eastAsia="en-US" w:bidi="en-US"/>
        </w:rPr>
        <w:t xml:space="preserve"> -kelat: </w:t>
      </w:r>
      <w:r w:rsidRPr="0035002A">
        <w:rPr>
          <w:lang w:eastAsia="en-US" w:bidi="en-US"/>
        </w:rPr>
        <w:t>jos on käytettävä paikallisesti lähettäviä/vastaanottavia keloja (tietyt pää- ja polvikelat OYS:ssa)</w:t>
      </w:r>
    </w:p>
    <w:p w14:paraId="7D8FC211" w14:textId="7A66E33F" w:rsidR="0035002A" w:rsidRPr="00800BEE" w:rsidRDefault="0035002A" w:rsidP="00C32EC0">
      <w:pPr>
        <w:pStyle w:val="Luettelokappale"/>
        <w:numPr>
          <w:ilvl w:val="0"/>
          <w:numId w:val="106"/>
        </w:numPr>
        <w:rPr>
          <w:b/>
          <w:lang w:eastAsia="en-US" w:bidi="en-US"/>
        </w:rPr>
      </w:pPr>
      <w:r w:rsidRPr="0035002A">
        <w:rPr>
          <w:b/>
          <w:lang w:eastAsia="en-US" w:bidi="en-US"/>
        </w:rPr>
        <w:t xml:space="preserve">Kuvausaika: </w:t>
      </w:r>
      <w:r w:rsidRPr="0035002A">
        <w:rPr>
          <w:lang w:eastAsia="en-US" w:bidi="en-US"/>
        </w:rPr>
        <w:t xml:space="preserve">maksimi </w:t>
      </w:r>
      <w:proofErr w:type="spellStart"/>
      <w:r w:rsidRPr="0035002A">
        <w:rPr>
          <w:lang w:eastAsia="en-US" w:bidi="en-US"/>
        </w:rPr>
        <w:t>kuvausika</w:t>
      </w:r>
      <w:proofErr w:type="spellEnd"/>
      <w:r w:rsidRPr="0035002A">
        <w:rPr>
          <w:lang w:eastAsia="en-US" w:bidi="en-US"/>
        </w:rPr>
        <w:t xml:space="preserve">, jonka sekvenssi voi olla päällä - usein määritetty joko </w:t>
      </w:r>
      <w:r w:rsidR="00800BEE">
        <w:rPr>
          <w:lang w:eastAsia="en-US" w:bidi="en-US"/>
        </w:rPr>
        <w:t xml:space="preserve">yhden </w:t>
      </w:r>
      <w:r w:rsidRPr="0035002A">
        <w:rPr>
          <w:lang w:eastAsia="en-US" w:bidi="en-US"/>
        </w:rPr>
        <w:t>sekvenssin</w:t>
      </w:r>
      <w:r w:rsidR="00800BEE">
        <w:rPr>
          <w:lang w:eastAsia="en-US" w:bidi="en-US"/>
        </w:rPr>
        <w:t xml:space="preserve"> maksimikesto</w:t>
      </w:r>
      <w:r w:rsidRPr="0035002A">
        <w:rPr>
          <w:lang w:eastAsia="en-US" w:bidi="en-US"/>
        </w:rPr>
        <w:t xml:space="preserve"> tai aktiivisen kuvauksen kokonaisaika tietyssä aikaikkunassa</w:t>
      </w:r>
      <w:r w:rsidR="00800BEE">
        <w:rPr>
          <w:lang w:eastAsia="en-US" w:bidi="en-US"/>
        </w:rPr>
        <w:t xml:space="preserve"> (esim. 30 min 90 minuutin aikana)</w:t>
      </w:r>
    </w:p>
    <w:p w14:paraId="273351CD" w14:textId="3E8797B8" w:rsidR="00800BEE" w:rsidRDefault="00800BEE" w:rsidP="00800BEE">
      <w:pPr>
        <w:pStyle w:val="Luettelokappale"/>
        <w:ind w:left="360"/>
        <w:rPr>
          <w:lang w:eastAsia="en-US" w:bidi="en-US"/>
        </w:rPr>
      </w:pPr>
    </w:p>
    <w:p w14:paraId="72D443DC" w14:textId="2BC53A7A" w:rsidR="00800BEE" w:rsidRPr="0035002A" w:rsidRDefault="00800BEE" w:rsidP="00800BEE">
      <w:pPr>
        <w:pStyle w:val="Luettelokappale"/>
        <w:ind w:left="0"/>
        <w:rPr>
          <w:b/>
          <w:lang w:eastAsia="en-US" w:bidi="en-US"/>
        </w:rPr>
      </w:pPr>
      <w:r>
        <w:rPr>
          <w:lang w:eastAsia="en-US" w:bidi="en-US"/>
        </w:rPr>
        <w:t xml:space="preserve">Näistä ehdoista useimmiten esiintyy kenttävoimakkuuden, </w:t>
      </w:r>
      <w:proofErr w:type="spellStart"/>
      <w:r>
        <w:rPr>
          <w:lang w:eastAsia="en-US" w:bidi="en-US"/>
        </w:rPr>
        <w:t>SAR:n</w:t>
      </w:r>
      <w:proofErr w:type="spellEnd"/>
      <w:r>
        <w:rPr>
          <w:lang w:eastAsia="en-US" w:bidi="en-US"/>
        </w:rPr>
        <w:t xml:space="preserve"> ja </w:t>
      </w:r>
      <w:proofErr w:type="spellStart"/>
      <w:r>
        <w:rPr>
          <w:lang w:eastAsia="en-US" w:bidi="en-US"/>
        </w:rPr>
        <w:t>slew</w:t>
      </w:r>
      <w:proofErr w:type="spellEnd"/>
      <w:r>
        <w:rPr>
          <w:lang w:eastAsia="en-US" w:bidi="en-US"/>
        </w:rPr>
        <w:t xml:space="preserve"> </w:t>
      </w:r>
      <w:proofErr w:type="spellStart"/>
      <w:r>
        <w:rPr>
          <w:lang w:eastAsia="en-US" w:bidi="en-US"/>
        </w:rPr>
        <w:t>raten</w:t>
      </w:r>
      <w:proofErr w:type="spellEnd"/>
      <w:r>
        <w:rPr>
          <w:lang w:eastAsia="en-US" w:bidi="en-US"/>
        </w:rPr>
        <w:t xml:space="preserve"> rajoitukset. </w:t>
      </w:r>
      <w:proofErr w:type="spellStart"/>
      <w:r w:rsidR="00B9567D">
        <w:rPr>
          <w:lang w:eastAsia="en-US" w:bidi="en-US"/>
        </w:rPr>
        <w:t>Slew</w:t>
      </w:r>
      <w:proofErr w:type="spellEnd"/>
      <w:r w:rsidR="00B9567D">
        <w:rPr>
          <w:lang w:eastAsia="en-US" w:bidi="en-US"/>
        </w:rPr>
        <w:t xml:space="preserve"> </w:t>
      </w:r>
      <w:proofErr w:type="spellStart"/>
      <w:r w:rsidR="00B9567D">
        <w:rPr>
          <w:lang w:eastAsia="en-US" w:bidi="en-US"/>
        </w:rPr>
        <w:t>rate</w:t>
      </w:r>
      <w:proofErr w:type="spellEnd"/>
      <w:r w:rsidR="00B9567D">
        <w:rPr>
          <w:lang w:eastAsia="en-US" w:bidi="en-US"/>
        </w:rPr>
        <w:t xml:space="preserve"> ei OYS:n laitteilla ole kriittinen, eikä sitä useimmiten tarvitse huomioida lainkaan. </w:t>
      </w:r>
      <w:r>
        <w:rPr>
          <w:lang w:eastAsia="en-US" w:bidi="en-US"/>
        </w:rPr>
        <w:t>Ke</w:t>
      </w:r>
      <w:r w:rsidR="00B9567D">
        <w:rPr>
          <w:lang w:eastAsia="en-US" w:bidi="en-US"/>
        </w:rPr>
        <w:t xml:space="preserve">nttävoimakkuus rajaa </w:t>
      </w:r>
      <w:proofErr w:type="spellStart"/>
      <w:r w:rsidR="00B9567D">
        <w:rPr>
          <w:lang w:eastAsia="en-US" w:bidi="en-US"/>
        </w:rPr>
        <w:t>käytetävissä</w:t>
      </w:r>
      <w:proofErr w:type="spellEnd"/>
      <w:r w:rsidR="00B9567D">
        <w:rPr>
          <w:lang w:eastAsia="en-US" w:bidi="en-US"/>
        </w:rPr>
        <w:t xml:space="preserve"> olevat magneetit ja</w:t>
      </w:r>
      <w:r>
        <w:rPr>
          <w:lang w:eastAsia="en-US" w:bidi="en-US"/>
        </w:rPr>
        <w:t xml:space="preserve"> SAR/</w:t>
      </w:r>
      <w:r w:rsidRPr="002E66A1">
        <w:rPr>
          <w:lang w:eastAsia="en-US" w:bidi="en-US"/>
        </w:rPr>
        <w:t>B</w:t>
      </w:r>
      <w:r w:rsidRPr="002E66A1">
        <w:rPr>
          <w:vertAlign w:val="subscript"/>
          <w:lang w:eastAsia="en-US" w:bidi="en-US"/>
        </w:rPr>
        <w:t>1+RMS</w:t>
      </w:r>
      <w:r>
        <w:rPr>
          <w:vertAlign w:val="subscript"/>
          <w:lang w:eastAsia="en-US" w:bidi="en-US"/>
        </w:rPr>
        <w:t xml:space="preserve"> </w:t>
      </w:r>
      <w:r>
        <w:rPr>
          <w:lang w:eastAsia="en-US" w:bidi="en-US"/>
        </w:rPr>
        <w:t>rajoista on kerrottu tarkemmin alla olevissa kappaleissa.</w:t>
      </w:r>
    </w:p>
    <w:p w14:paraId="54B3E9DC" w14:textId="77777777" w:rsidR="009B23F7" w:rsidRPr="00ED089E" w:rsidRDefault="009B23F7" w:rsidP="00C629AA">
      <w:pPr>
        <w:rPr>
          <w:lang w:eastAsia="en-US" w:bidi="en-US"/>
        </w:rPr>
      </w:pPr>
    </w:p>
    <w:p w14:paraId="26285772" w14:textId="77777777" w:rsidR="00C629AA" w:rsidRPr="002E66A1" w:rsidRDefault="00C629AA" w:rsidP="00C629AA">
      <w:pPr>
        <w:pStyle w:val="Otsikko3"/>
        <w:rPr>
          <w:vertAlign w:val="subscript"/>
          <w:lang w:eastAsia="en-US" w:bidi="en-US"/>
        </w:rPr>
      </w:pPr>
      <w:bookmarkStart w:id="21" w:name="_Toc43886757"/>
      <w:r w:rsidRPr="002E66A1">
        <w:rPr>
          <w:lang w:eastAsia="en-US" w:bidi="en-US"/>
        </w:rPr>
        <w:t>SAR ja B</w:t>
      </w:r>
      <w:r w:rsidRPr="002E66A1">
        <w:rPr>
          <w:vertAlign w:val="subscript"/>
          <w:lang w:eastAsia="en-US" w:bidi="en-US"/>
        </w:rPr>
        <w:t>1+RMS</w:t>
      </w:r>
      <w:bookmarkEnd w:id="21"/>
    </w:p>
    <w:p w14:paraId="09C56343" w14:textId="3B4E8323" w:rsidR="00DB3F3B" w:rsidRDefault="002E66A1" w:rsidP="00DB3F3B">
      <w:pPr>
        <w:jc w:val="both"/>
        <w:rPr>
          <w:lang w:eastAsia="en-US" w:bidi="en-US"/>
        </w:rPr>
      </w:pPr>
      <w:r w:rsidRPr="008E04F6">
        <w:rPr>
          <w:b/>
          <w:lang w:eastAsia="en-US" w:bidi="en-US"/>
        </w:rPr>
        <w:t>SAR (</w:t>
      </w:r>
      <w:proofErr w:type="spellStart"/>
      <w:r w:rsidRPr="008E04F6">
        <w:rPr>
          <w:b/>
          <w:lang w:eastAsia="en-US" w:bidi="en-US"/>
        </w:rPr>
        <w:t>Specific</w:t>
      </w:r>
      <w:proofErr w:type="spellEnd"/>
      <w:r w:rsidRPr="008E04F6">
        <w:rPr>
          <w:b/>
          <w:lang w:eastAsia="en-US" w:bidi="en-US"/>
        </w:rPr>
        <w:t xml:space="preserve"> Absorption </w:t>
      </w:r>
      <w:proofErr w:type="spellStart"/>
      <w:r w:rsidRPr="008E04F6">
        <w:rPr>
          <w:b/>
          <w:lang w:eastAsia="en-US" w:bidi="en-US"/>
        </w:rPr>
        <w:t>Rate</w:t>
      </w:r>
      <w:proofErr w:type="spellEnd"/>
      <w:r w:rsidRPr="008E04F6">
        <w:rPr>
          <w:b/>
          <w:lang w:eastAsia="en-US" w:bidi="en-US"/>
        </w:rPr>
        <w:t>)</w:t>
      </w:r>
      <w:r>
        <w:rPr>
          <w:lang w:eastAsia="en-US" w:bidi="en-US"/>
        </w:rPr>
        <w:t xml:space="preserve"> kuvaa </w:t>
      </w:r>
      <w:r w:rsidR="00DB3F3B">
        <w:rPr>
          <w:lang w:eastAsia="en-US" w:bidi="en-US"/>
        </w:rPr>
        <w:t xml:space="preserve">virityspulssien (RF-pulssit) seurauksena sekvenssin aikana </w:t>
      </w:r>
      <w:r>
        <w:rPr>
          <w:lang w:eastAsia="en-US" w:bidi="en-US"/>
        </w:rPr>
        <w:t xml:space="preserve">kuvattavaan kohteeseen kohdistuvaa </w:t>
      </w:r>
      <w:r w:rsidR="00DE0CD6">
        <w:rPr>
          <w:lang w:eastAsia="en-US" w:bidi="en-US"/>
        </w:rPr>
        <w:t>energiaa</w:t>
      </w:r>
      <w:r>
        <w:rPr>
          <w:lang w:eastAsia="en-US" w:bidi="en-US"/>
        </w:rPr>
        <w:t>.</w:t>
      </w:r>
      <w:r w:rsidR="00DB3F3B">
        <w:rPr>
          <w:lang w:eastAsia="en-US" w:bidi="en-US"/>
        </w:rPr>
        <w:t xml:space="preserve"> SAR ilmaistaan tehona painokiloa kohden ([SAR] = W/kg). Kukin laitetoimittaja määrittää </w:t>
      </w:r>
      <w:proofErr w:type="spellStart"/>
      <w:r w:rsidR="00DB3F3B">
        <w:rPr>
          <w:lang w:eastAsia="en-US" w:bidi="en-US"/>
        </w:rPr>
        <w:t>SAR:n</w:t>
      </w:r>
      <w:proofErr w:type="spellEnd"/>
      <w:r w:rsidR="00DB3F3B">
        <w:rPr>
          <w:lang w:eastAsia="en-US" w:bidi="en-US"/>
        </w:rPr>
        <w:t xml:space="preserve"> perustuen </w:t>
      </w:r>
      <w:proofErr w:type="spellStart"/>
      <w:r w:rsidR="00DB3F3B">
        <w:rPr>
          <w:lang w:eastAsia="en-US" w:bidi="en-US"/>
        </w:rPr>
        <w:t>fantomi</w:t>
      </w:r>
      <w:proofErr w:type="spellEnd"/>
      <w:r w:rsidR="00DB3F3B">
        <w:rPr>
          <w:lang w:eastAsia="en-US" w:bidi="en-US"/>
        </w:rPr>
        <w:t xml:space="preserve">-mittauksiin (tietyn painoiselle ja pituiselle </w:t>
      </w:r>
      <w:proofErr w:type="spellStart"/>
      <w:r w:rsidR="00DB3F3B">
        <w:rPr>
          <w:lang w:eastAsia="en-US" w:bidi="en-US"/>
        </w:rPr>
        <w:t>fantomille</w:t>
      </w:r>
      <w:proofErr w:type="spellEnd"/>
      <w:r w:rsidR="00DB3F3B">
        <w:rPr>
          <w:lang w:eastAsia="en-US" w:bidi="en-US"/>
        </w:rPr>
        <w:t>), ja on siksi potilaskohtaisesti suuntaa-antava.</w:t>
      </w:r>
      <w:r w:rsidR="00784EA0">
        <w:rPr>
          <w:lang w:eastAsia="en-US" w:bidi="en-US"/>
        </w:rPr>
        <w:t xml:space="preserve"> </w:t>
      </w:r>
      <w:r w:rsidR="00A447F2">
        <w:rPr>
          <w:lang w:eastAsia="en-US" w:bidi="en-US"/>
        </w:rPr>
        <w:t>Usein SAR-lasketaan erikseen eri kehon osille, yleisesti tarkastellaan kokokehon SAR (</w:t>
      </w:r>
      <w:proofErr w:type="spellStart"/>
      <w:r w:rsidR="00A447F2">
        <w:rPr>
          <w:lang w:eastAsia="en-US" w:bidi="en-US"/>
        </w:rPr>
        <w:t>Whole</w:t>
      </w:r>
      <w:proofErr w:type="spellEnd"/>
      <w:r w:rsidR="00A447F2">
        <w:rPr>
          <w:lang w:eastAsia="en-US" w:bidi="en-US"/>
        </w:rPr>
        <w:t xml:space="preserve"> </w:t>
      </w:r>
      <w:proofErr w:type="spellStart"/>
      <w:r w:rsidR="00A447F2">
        <w:rPr>
          <w:lang w:eastAsia="en-US" w:bidi="en-US"/>
        </w:rPr>
        <w:t>Body</w:t>
      </w:r>
      <w:proofErr w:type="spellEnd"/>
      <w:r w:rsidR="00A447F2">
        <w:rPr>
          <w:lang w:eastAsia="en-US" w:bidi="en-US"/>
        </w:rPr>
        <w:t>, WB) -arvoa, mutta saatavilla on myös pään SAR -arvot.</w:t>
      </w:r>
    </w:p>
    <w:p w14:paraId="74AF70C6" w14:textId="6DA1C2A2" w:rsidR="00C629AA" w:rsidRPr="00245418" w:rsidRDefault="002E66A1" w:rsidP="00DB3F3B">
      <w:pPr>
        <w:jc w:val="both"/>
        <w:rPr>
          <w:lang w:eastAsia="en-US" w:bidi="en-US"/>
        </w:rPr>
      </w:pPr>
      <w:r>
        <w:rPr>
          <w:lang w:eastAsia="en-US" w:bidi="en-US"/>
        </w:rPr>
        <w:t xml:space="preserve">  </w:t>
      </w:r>
      <w:r>
        <w:rPr>
          <w:lang w:eastAsia="en-US" w:bidi="en-US"/>
        </w:rPr>
        <w:br/>
      </w:r>
      <w:r w:rsidR="006659E6" w:rsidRPr="008E04F6">
        <w:rPr>
          <w:b/>
          <w:lang w:eastAsia="en-US" w:bidi="en-US"/>
        </w:rPr>
        <w:t>B</w:t>
      </w:r>
      <w:r w:rsidR="006659E6" w:rsidRPr="008E04F6">
        <w:rPr>
          <w:b/>
          <w:vertAlign w:val="subscript"/>
          <w:lang w:eastAsia="en-US" w:bidi="en-US"/>
        </w:rPr>
        <w:t>1+RMS</w:t>
      </w:r>
      <w:r w:rsidR="00C074A6">
        <w:rPr>
          <w:lang w:eastAsia="en-US" w:bidi="en-US"/>
        </w:rPr>
        <w:t xml:space="preserve"> </w:t>
      </w:r>
      <w:r w:rsidR="0078568E">
        <w:rPr>
          <w:lang w:eastAsia="en-US" w:bidi="en-US"/>
        </w:rPr>
        <w:t>(B1+</w:t>
      </w:r>
      <w:r w:rsidR="008E04F6">
        <w:rPr>
          <w:lang w:eastAsia="en-US" w:bidi="en-US"/>
        </w:rPr>
        <w:t xml:space="preserve">Root-Mean-Square) </w:t>
      </w:r>
      <w:r w:rsidR="00C074A6">
        <w:rPr>
          <w:lang w:eastAsia="en-US" w:bidi="en-US"/>
        </w:rPr>
        <w:t xml:space="preserve">kertoo RF-pulssien johdosta </w:t>
      </w:r>
      <w:r w:rsidR="00B60D5E">
        <w:rPr>
          <w:lang w:eastAsia="en-US" w:bidi="en-US"/>
        </w:rPr>
        <w:t xml:space="preserve">viritettyyn kohteeseen </w:t>
      </w:r>
      <w:proofErr w:type="spellStart"/>
      <w:r w:rsidR="00C074A6">
        <w:rPr>
          <w:lang w:eastAsia="en-US" w:bidi="en-US"/>
        </w:rPr>
        <w:t>syntyän</w:t>
      </w:r>
      <w:proofErr w:type="spellEnd"/>
      <w:r w:rsidR="00C074A6">
        <w:rPr>
          <w:lang w:eastAsia="en-US" w:bidi="en-US"/>
        </w:rPr>
        <w:t xml:space="preserve"> </w:t>
      </w:r>
      <w:proofErr w:type="spellStart"/>
      <w:r w:rsidR="00C074A6">
        <w:rPr>
          <w:lang w:eastAsia="en-US" w:bidi="en-US"/>
        </w:rPr>
        <w:t>efetkiivisen</w:t>
      </w:r>
      <w:proofErr w:type="spellEnd"/>
      <w:r w:rsidR="00C074A6">
        <w:rPr>
          <w:lang w:eastAsia="en-US" w:bidi="en-US"/>
        </w:rPr>
        <w:t xml:space="preserve"> magneettikentän (B1) </w:t>
      </w:r>
      <w:r w:rsidR="0064739B">
        <w:rPr>
          <w:lang w:eastAsia="en-US" w:bidi="en-US"/>
        </w:rPr>
        <w:t>positiiv</w:t>
      </w:r>
      <w:r w:rsidR="00B60D5E">
        <w:rPr>
          <w:lang w:eastAsia="en-US" w:bidi="en-US"/>
        </w:rPr>
        <w:t>i</w:t>
      </w:r>
      <w:r w:rsidR="0064739B">
        <w:rPr>
          <w:lang w:eastAsia="en-US" w:bidi="en-US"/>
        </w:rPr>
        <w:t>sen</w:t>
      </w:r>
      <w:r w:rsidR="00133E9C">
        <w:rPr>
          <w:lang w:eastAsia="en-US" w:bidi="en-US"/>
        </w:rPr>
        <w:t xml:space="preserve"> </w:t>
      </w:r>
      <w:r w:rsidR="00C074A6">
        <w:rPr>
          <w:lang w:eastAsia="en-US" w:bidi="en-US"/>
        </w:rPr>
        <w:t>keskiarvon</w:t>
      </w:r>
      <w:r w:rsidR="00133E9C">
        <w:rPr>
          <w:lang w:eastAsia="en-US" w:bidi="en-US"/>
        </w:rPr>
        <w:t xml:space="preserve">. </w:t>
      </w:r>
      <w:r w:rsidR="00B60D5E" w:rsidRPr="002E66A1">
        <w:rPr>
          <w:lang w:eastAsia="en-US" w:bidi="en-US"/>
        </w:rPr>
        <w:t>B</w:t>
      </w:r>
      <w:r w:rsidR="00B60D5E" w:rsidRPr="002E66A1">
        <w:rPr>
          <w:vertAlign w:val="subscript"/>
          <w:lang w:eastAsia="en-US" w:bidi="en-US"/>
        </w:rPr>
        <w:t>1+RMS</w:t>
      </w:r>
      <w:r w:rsidR="00B60D5E">
        <w:rPr>
          <w:vertAlign w:val="subscript"/>
          <w:lang w:eastAsia="en-US" w:bidi="en-US"/>
        </w:rPr>
        <w:t xml:space="preserve"> </w:t>
      </w:r>
      <w:r w:rsidR="00B60D5E">
        <w:rPr>
          <w:lang w:eastAsia="en-US" w:bidi="en-US"/>
        </w:rPr>
        <w:t>ilmoitetaan mikrotesloina (</w:t>
      </w:r>
      <w:r w:rsidR="00B60D5E">
        <w:rPr>
          <w:rFonts w:cstheme="minorHAnsi"/>
          <w:lang w:eastAsia="en-US" w:bidi="en-US"/>
        </w:rPr>
        <w:t>µ</w:t>
      </w:r>
      <w:r w:rsidR="00B60D5E">
        <w:rPr>
          <w:lang w:eastAsia="en-US" w:bidi="en-US"/>
        </w:rPr>
        <w:t>T) ja se lasketaan kunkin sekvenssin valmisteluvaiheessa (</w:t>
      </w:r>
      <w:proofErr w:type="spellStart"/>
      <w:r w:rsidR="00B60D5E">
        <w:rPr>
          <w:lang w:eastAsia="en-US" w:bidi="en-US"/>
        </w:rPr>
        <w:t>prep</w:t>
      </w:r>
      <w:proofErr w:type="spellEnd"/>
      <w:r w:rsidR="00B60D5E">
        <w:rPr>
          <w:lang w:eastAsia="en-US" w:bidi="en-US"/>
        </w:rPr>
        <w:t xml:space="preserve"> tai </w:t>
      </w:r>
      <w:proofErr w:type="spellStart"/>
      <w:r w:rsidR="00B60D5E">
        <w:rPr>
          <w:lang w:eastAsia="en-US" w:bidi="en-US"/>
        </w:rPr>
        <w:t>pre-scan</w:t>
      </w:r>
      <w:proofErr w:type="spellEnd"/>
      <w:r w:rsidR="00B60D5E">
        <w:rPr>
          <w:lang w:eastAsia="en-US" w:bidi="en-US"/>
        </w:rPr>
        <w:t xml:space="preserve"> -vaihe). </w:t>
      </w:r>
      <w:r w:rsidR="00B60D5E" w:rsidRPr="002E66A1">
        <w:rPr>
          <w:lang w:eastAsia="en-US" w:bidi="en-US"/>
        </w:rPr>
        <w:t>B</w:t>
      </w:r>
      <w:r w:rsidR="00B60D5E" w:rsidRPr="002E66A1">
        <w:rPr>
          <w:vertAlign w:val="subscript"/>
          <w:lang w:eastAsia="en-US" w:bidi="en-US"/>
        </w:rPr>
        <w:t>1+RMS</w:t>
      </w:r>
      <w:r w:rsidR="00B60D5E">
        <w:rPr>
          <w:vertAlign w:val="subscript"/>
          <w:lang w:eastAsia="en-US" w:bidi="en-US"/>
        </w:rPr>
        <w:t xml:space="preserve"> </w:t>
      </w:r>
      <w:r w:rsidR="00B60D5E">
        <w:rPr>
          <w:lang w:eastAsia="en-US" w:bidi="en-US"/>
        </w:rPr>
        <w:t>on riippuva käytetystä sekvenssi</w:t>
      </w:r>
      <w:r w:rsidR="008B17ED">
        <w:rPr>
          <w:lang w:eastAsia="en-US" w:bidi="en-US"/>
        </w:rPr>
        <w:t>s</w:t>
      </w:r>
      <w:r w:rsidR="00B60D5E">
        <w:rPr>
          <w:lang w:eastAsia="en-US" w:bidi="en-US"/>
        </w:rPr>
        <w:t xml:space="preserve">tä, ja käytetyistä parametreista, </w:t>
      </w:r>
      <w:r w:rsidR="008B17ED">
        <w:rPr>
          <w:lang w:eastAsia="en-US" w:bidi="en-US"/>
        </w:rPr>
        <w:t>mutta ei</w:t>
      </w:r>
      <w:r w:rsidR="00B60D5E">
        <w:rPr>
          <w:lang w:eastAsia="en-US" w:bidi="en-US"/>
        </w:rPr>
        <w:t xml:space="preserve"> ota huomioon itse potilasta. </w:t>
      </w:r>
      <w:r w:rsidR="008B17ED" w:rsidRPr="002E66A1">
        <w:rPr>
          <w:lang w:eastAsia="en-US" w:bidi="en-US"/>
        </w:rPr>
        <w:t>B</w:t>
      </w:r>
      <w:r w:rsidR="008B17ED" w:rsidRPr="002E66A1">
        <w:rPr>
          <w:vertAlign w:val="subscript"/>
          <w:lang w:eastAsia="en-US" w:bidi="en-US"/>
        </w:rPr>
        <w:t>1+RMS</w:t>
      </w:r>
      <w:r w:rsidR="008B17ED">
        <w:rPr>
          <w:lang w:eastAsia="en-US" w:bidi="en-US"/>
        </w:rPr>
        <w:t xml:space="preserve"> on myöskin aina suora laskentatulos tunnettujen arvojen perusteella, eikä ole siten arvio, kuten SAR on. </w:t>
      </w:r>
      <w:r w:rsidR="00245418" w:rsidRPr="002E66A1">
        <w:rPr>
          <w:lang w:eastAsia="en-US" w:bidi="en-US"/>
        </w:rPr>
        <w:t>B</w:t>
      </w:r>
      <w:r w:rsidR="00245418" w:rsidRPr="002E66A1">
        <w:rPr>
          <w:vertAlign w:val="subscript"/>
          <w:lang w:eastAsia="en-US" w:bidi="en-US"/>
        </w:rPr>
        <w:t>1+RMS</w:t>
      </w:r>
      <w:r w:rsidR="00245418">
        <w:rPr>
          <w:lang w:eastAsia="en-US" w:bidi="en-US"/>
        </w:rPr>
        <w:t xml:space="preserve">-arvoa myös käytetään yleensä </w:t>
      </w:r>
      <w:proofErr w:type="spellStart"/>
      <w:r w:rsidR="00245418">
        <w:rPr>
          <w:lang w:eastAsia="en-US" w:bidi="en-US"/>
        </w:rPr>
        <w:t>SAR:n</w:t>
      </w:r>
      <w:proofErr w:type="spellEnd"/>
      <w:r w:rsidR="00245418">
        <w:rPr>
          <w:lang w:eastAsia="en-US" w:bidi="en-US"/>
        </w:rPr>
        <w:t xml:space="preserve"> laskennassa.</w:t>
      </w:r>
    </w:p>
    <w:p w14:paraId="09865D42" w14:textId="77777777" w:rsidR="00C629AA" w:rsidRPr="003D75BE" w:rsidRDefault="00C629AA" w:rsidP="00C629AA">
      <w:pPr>
        <w:pStyle w:val="Otsikko3"/>
        <w:rPr>
          <w:lang w:eastAsia="en-US" w:bidi="en-US"/>
        </w:rPr>
      </w:pPr>
      <w:bookmarkStart w:id="22" w:name="_Toc43886758"/>
      <w:proofErr w:type="spellStart"/>
      <w:r w:rsidRPr="003D75BE">
        <w:rPr>
          <w:lang w:eastAsia="en-US" w:bidi="en-US"/>
        </w:rPr>
        <w:t>Normal</w:t>
      </w:r>
      <w:proofErr w:type="spellEnd"/>
      <w:r w:rsidRPr="003D75BE">
        <w:rPr>
          <w:lang w:eastAsia="en-US" w:bidi="en-US"/>
        </w:rPr>
        <w:t xml:space="preserve"> </w:t>
      </w:r>
      <w:proofErr w:type="spellStart"/>
      <w:r w:rsidRPr="003D75BE">
        <w:rPr>
          <w:lang w:eastAsia="en-US" w:bidi="en-US"/>
        </w:rPr>
        <w:t>mode</w:t>
      </w:r>
      <w:proofErr w:type="spellEnd"/>
      <w:r w:rsidRPr="003D75BE">
        <w:rPr>
          <w:lang w:eastAsia="en-US" w:bidi="en-US"/>
        </w:rPr>
        <w:t xml:space="preserve"> ja </w:t>
      </w:r>
      <w:proofErr w:type="spellStart"/>
      <w:r w:rsidRPr="003D75BE">
        <w:rPr>
          <w:lang w:eastAsia="en-US" w:bidi="en-US"/>
        </w:rPr>
        <w:t>First</w:t>
      </w:r>
      <w:proofErr w:type="spellEnd"/>
      <w:r w:rsidRPr="003D75BE">
        <w:rPr>
          <w:lang w:eastAsia="en-US" w:bidi="en-US"/>
        </w:rPr>
        <w:t xml:space="preserve"> </w:t>
      </w:r>
      <w:proofErr w:type="spellStart"/>
      <w:r w:rsidRPr="003D75BE">
        <w:rPr>
          <w:lang w:eastAsia="en-US" w:bidi="en-US"/>
        </w:rPr>
        <w:t>level</w:t>
      </w:r>
      <w:bookmarkEnd w:id="22"/>
      <w:proofErr w:type="spellEnd"/>
    </w:p>
    <w:p w14:paraId="10B2C83C" w14:textId="072CAFA1" w:rsidR="00794586" w:rsidRDefault="00065103" w:rsidP="00065103">
      <w:pPr>
        <w:rPr>
          <w:lang w:eastAsia="en-US" w:bidi="en-US"/>
        </w:rPr>
      </w:pPr>
      <w:proofErr w:type="spellStart"/>
      <w:r w:rsidRPr="00065103">
        <w:rPr>
          <w:lang w:eastAsia="en-US" w:bidi="en-US"/>
        </w:rPr>
        <w:t>Normal</w:t>
      </w:r>
      <w:proofErr w:type="spellEnd"/>
      <w:r w:rsidRPr="00065103">
        <w:rPr>
          <w:lang w:eastAsia="en-US" w:bidi="en-US"/>
        </w:rPr>
        <w:t xml:space="preserve"> </w:t>
      </w:r>
      <w:proofErr w:type="spellStart"/>
      <w:r w:rsidRPr="00065103">
        <w:rPr>
          <w:lang w:eastAsia="en-US" w:bidi="en-US"/>
        </w:rPr>
        <w:t>mod</w:t>
      </w:r>
      <w:r w:rsidR="003314EB">
        <w:rPr>
          <w:lang w:eastAsia="en-US" w:bidi="en-US"/>
        </w:rPr>
        <w:t>e</w:t>
      </w:r>
      <w:proofErr w:type="spellEnd"/>
      <w:r w:rsidR="003314EB">
        <w:rPr>
          <w:lang w:eastAsia="en-US" w:bidi="en-US"/>
        </w:rPr>
        <w:t xml:space="preserve"> ja </w:t>
      </w:r>
      <w:proofErr w:type="spellStart"/>
      <w:r w:rsidR="003314EB">
        <w:rPr>
          <w:lang w:eastAsia="en-US" w:bidi="en-US"/>
        </w:rPr>
        <w:t>First</w:t>
      </w:r>
      <w:proofErr w:type="spellEnd"/>
      <w:r w:rsidR="003314EB">
        <w:rPr>
          <w:lang w:eastAsia="en-US" w:bidi="en-US"/>
        </w:rPr>
        <w:t xml:space="preserve"> Level ovat määritettyjä SAR-rajoja, jotka maksimissaan hyväksytään sekvensseissä</w:t>
      </w:r>
      <w:r>
        <w:rPr>
          <w:lang w:eastAsia="en-US" w:bidi="en-US"/>
        </w:rPr>
        <w:t>. Magneettikuvauslaitteissa on ennalta määritettävissä kumpaa SAR-rajaa pääasiassa noudatetaan</w:t>
      </w:r>
      <w:r w:rsidR="00752BC1">
        <w:rPr>
          <w:lang w:eastAsia="en-US" w:bidi="en-US"/>
        </w:rPr>
        <w:t xml:space="preserve"> (joko sekvenssikohtaisesti (Siemens) tai </w:t>
      </w:r>
      <w:proofErr w:type="spellStart"/>
      <w:r w:rsidR="00752BC1">
        <w:rPr>
          <w:lang w:eastAsia="en-US" w:bidi="en-US"/>
        </w:rPr>
        <w:t>tutkimuskohtaiseti</w:t>
      </w:r>
      <w:proofErr w:type="spellEnd"/>
      <w:r w:rsidR="00752BC1">
        <w:rPr>
          <w:lang w:eastAsia="en-US" w:bidi="en-US"/>
        </w:rPr>
        <w:t xml:space="preserve"> (</w:t>
      </w:r>
      <w:r w:rsidR="003314EB">
        <w:rPr>
          <w:lang w:eastAsia="en-US" w:bidi="en-US"/>
        </w:rPr>
        <w:t>GE</w:t>
      </w:r>
      <w:r w:rsidR="00752BC1">
        <w:rPr>
          <w:lang w:eastAsia="en-US" w:bidi="en-US"/>
        </w:rPr>
        <w:t>)</w:t>
      </w:r>
      <w:r w:rsidR="003314EB">
        <w:rPr>
          <w:lang w:eastAsia="en-US" w:bidi="en-US"/>
        </w:rPr>
        <w:t>)</w:t>
      </w:r>
      <w:r w:rsidR="003D75BE">
        <w:rPr>
          <w:lang w:eastAsia="en-US" w:bidi="en-US"/>
        </w:rPr>
        <w:t>. Kuvattaessa, l</w:t>
      </w:r>
      <w:r>
        <w:rPr>
          <w:lang w:eastAsia="en-US" w:bidi="en-US"/>
        </w:rPr>
        <w:t>aitteet ilmoittavat rajan ylityksestä ja tekevät, tai ehdottavat</w:t>
      </w:r>
      <w:r w:rsidR="003314EB">
        <w:rPr>
          <w:lang w:eastAsia="en-US" w:bidi="en-US"/>
        </w:rPr>
        <w:t>, toimia jotka tip</w:t>
      </w:r>
      <w:r>
        <w:rPr>
          <w:lang w:eastAsia="en-US" w:bidi="en-US"/>
        </w:rPr>
        <w:t xml:space="preserve">uttavat </w:t>
      </w:r>
      <w:proofErr w:type="spellStart"/>
      <w:r>
        <w:rPr>
          <w:lang w:eastAsia="en-US" w:bidi="en-US"/>
        </w:rPr>
        <w:t>SAR:n</w:t>
      </w:r>
      <w:proofErr w:type="spellEnd"/>
      <w:r>
        <w:rPr>
          <w:lang w:eastAsia="en-US" w:bidi="en-US"/>
        </w:rPr>
        <w:t xml:space="preserve"> asetetulle tasolle.</w:t>
      </w:r>
      <w:r w:rsidR="00FA0272">
        <w:rPr>
          <w:lang w:eastAsia="en-US" w:bidi="en-US"/>
        </w:rPr>
        <w:t xml:space="preserve"> </w:t>
      </w:r>
      <w:r w:rsidR="00E15FF5">
        <w:rPr>
          <w:lang w:eastAsia="en-US" w:bidi="en-US"/>
        </w:rPr>
        <w:t xml:space="preserve">Kesken tutkimuksen voi siirtyä </w:t>
      </w:r>
      <w:proofErr w:type="spellStart"/>
      <w:r w:rsidR="00E15FF5">
        <w:rPr>
          <w:lang w:eastAsia="en-US" w:bidi="en-US"/>
        </w:rPr>
        <w:t>Normal</w:t>
      </w:r>
      <w:proofErr w:type="spellEnd"/>
      <w:r w:rsidR="00E15FF5">
        <w:rPr>
          <w:lang w:eastAsia="en-US" w:bidi="en-US"/>
        </w:rPr>
        <w:t xml:space="preserve"> </w:t>
      </w:r>
      <w:proofErr w:type="spellStart"/>
      <w:r w:rsidR="00E15FF5">
        <w:rPr>
          <w:lang w:eastAsia="en-US" w:bidi="en-US"/>
        </w:rPr>
        <w:t>modesta</w:t>
      </w:r>
      <w:proofErr w:type="spellEnd"/>
      <w:r w:rsidR="00E15FF5">
        <w:rPr>
          <w:lang w:eastAsia="en-US" w:bidi="en-US"/>
        </w:rPr>
        <w:t xml:space="preserve"> </w:t>
      </w:r>
      <w:proofErr w:type="spellStart"/>
      <w:r w:rsidR="00E15FF5">
        <w:rPr>
          <w:lang w:eastAsia="en-US" w:bidi="en-US"/>
        </w:rPr>
        <w:t>First</w:t>
      </w:r>
      <w:proofErr w:type="spellEnd"/>
      <w:r w:rsidR="00E15FF5">
        <w:rPr>
          <w:lang w:eastAsia="en-US" w:bidi="en-US"/>
        </w:rPr>
        <w:t xml:space="preserve"> </w:t>
      </w:r>
      <w:proofErr w:type="spellStart"/>
      <w:r w:rsidR="00E15FF5">
        <w:rPr>
          <w:lang w:eastAsia="en-US" w:bidi="en-US"/>
        </w:rPr>
        <w:t>levelille</w:t>
      </w:r>
      <w:proofErr w:type="spellEnd"/>
      <w:r w:rsidR="00E15FF5">
        <w:rPr>
          <w:lang w:eastAsia="en-US" w:bidi="en-US"/>
        </w:rPr>
        <w:t xml:space="preserve"> muttei toisin päin.</w:t>
      </w:r>
    </w:p>
    <w:p w14:paraId="04FA6772" w14:textId="77777777" w:rsidR="00794586" w:rsidRDefault="00794586" w:rsidP="00065103">
      <w:pPr>
        <w:rPr>
          <w:lang w:eastAsia="en-US" w:bidi="en-US"/>
        </w:rPr>
      </w:pPr>
    </w:p>
    <w:p w14:paraId="27D2BF8C" w14:textId="7BE7C195" w:rsidR="00065103" w:rsidRDefault="00FA0272" w:rsidP="00065103">
      <w:pPr>
        <w:rPr>
          <w:lang w:eastAsia="en-US" w:bidi="en-US"/>
        </w:rPr>
      </w:pPr>
      <w:r w:rsidRPr="00D01CDD">
        <w:rPr>
          <w:b/>
          <w:lang w:eastAsia="en-US" w:bidi="en-US"/>
        </w:rPr>
        <w:t>HUOM!</w:t>
      </w:r>
      <w:r>
        <w:rPr>
          <w:lang w:eastAsia="en-US" w:bidi="en-US"/>
        </w:rPr>
        <w:t xml:space="preserve"> </w:t>
      </w:r>
      <w:r w:rsidR="00D01CDD">
        <w:rPr>
          <w:lang w:eastAsia="en-US" w:bidi="en-US"/>
        </w:rPr>
        <w:t>J</w:t>
      </w:r>
      <w:r>
        <w:rPr>
          <w:lang w:eastAsia="en-US" w:bidi="en-US"/>
        </w:rPr>
        <w:t xml:space="preserve">os asetat </w:t>
      </w:r>
      <w:r w:rsidR="00D01CDD">
        <w:rPr>
          <w:lang w:eastAsia="en-US" w:bidi="en-US"/>
        </w:rPr>
        <w:t xml:space="preserve">rajaksi </w:t>
      </w:r>
      <w:proofErr w:type="spellStart"/>
      <w:r w:rsidR="00D01CDD">
        <w:rPr>
          <w:lang w:eastAsia="en-US" w:bidi="en-US"/>
        </w:rPr>
        <w:t>First</w:t>
      </w:r>
      <w:proofErr w:type="spellEnd"/>
      <w:r w:rsidR="00D01CDD">
        <w:rPr>
          <w:lang w:eastAsia="en-US" w:bidi="en-US"/>
        </w:rPr>
        <w:t xml:space="preserve"> Levelin, voi SAR olla myös alle </w:t>
      </w:r>
      <w:proofErr w:type="spellStart"/>
      <w:r w:rsidR="00D01CDD">
        <w:rPr>
          <w:lang w:eastAsia="en-US" w:bidi="en-US"/>
        </w:rPr>
        <w:t>normal</w:t>
      </w:r>
      <w:proofErr w:type="spellEnd"/>
      <w:r w:rsidR="00D01CDD">
        <w:rPr>
          <w:lang w:eastAsia="en-US" w:bidi="en-US"/>
        </w:rPr>
        <w:t xml:space="preserve"> </w:t>
      </w:r>
      <w:proofErr w:type="spellStart"/>
      <w:r w:rsidR="00D01CDD">
        <w:rPr>
          <w:lang w:eastAsia="en-US" w:bidi="en-US"/>
        </w:rPr>
        <w:t>moden</w:t>
      </w:r>
      <w:proofErr w:type="spellEnd"/>
      <w:r w:rsidR="00D01CDD">
        <w:rPr>
          <w:lang w:eastAsia="en-US" w:bidi="en-US"/>
        </w:rPr>
        <w:t xml:space="preserve"> rajan.</w:t>
      </w:r>
      <w:r w:rsidR="00794586">
        <w:rPr>
          <w:lang w:eastAsia="en-US" w:bidi="en-US"/>
        </w:rPr>
        <w:t xml:space="preserve"> Siemensin ja </w:t>
      </w:r>
      <w:proofErr w:type="spellStart"/>
      <w:r w:rsidR="00794586">
        <w:rPr>
          <w:lang w:eastAsia="en-US" w:bidi="en-US"/>
        </w:rPr>
        <w:t>GE:n</w:t>
      </w:r>
      <w:proofErr w:type="spellEnd"/>
      <w:r w:rsidR="00794586">
        <w:rPr>
          <w:lang w:eastAsia="en-US" w:bidi="en-US"/>
        </w:rPr>
        <w:t xml:space="preserve"> magneeteille ei pysty antamaan tarkkaa SAR-rajaa, vain </w:t>
      </w:r>
      <w:proofErr w:type="spellStart"/>
      <w:r w:rsidR="00794586">
        <w:rPr>
          <w:lang w:eastAsia="en-US" w:bidi="en-US"/>
        </w:rPr>
        <w:t>normal</w:t>
      </w:r>
      <w:proofErr w:type="spellEnd"/>
      <w:r w:rsidR="00794586">
        <w:rPr>
          <w:lang w:eastAsia="en-US" w:bidi="en-US"/>
        </w:rPr>
        <w:t xml:space="preserve"> </w:t>
      </w:r>
      <w:proofErr w:type="spellStart"/>
      <w:r w:rsidR="00794586">
        <w:rPr>
          <w:lang w:eastAsia="en-US" w:bidi="en-US"/>
        </w:rPr>
        <w:t>mode</w:t>
      </w:r>
      <w:proofErr w:type="spellEnd"/>
      <w:r w:rsidR="00794586">
        <w:rPr>
          <w:lang w:eastAsia="en-US" w:bidi="en-US"/>
        </w:rPr>
        <w:t xml:space="preserve"> tai </w:t>
      </w:r>
      <w:proofErr w:type="spellStart"/>
      <w:r w:rsidR="00794586">
        <w:rPr>
          <w:lang w:eastAsia="en-US" w:bidi="en-US"/>
        </w:rPr>
        <w:t>fisrt</w:t>
      </w:r>
      <w:proofErr w:type="spellEnd"/>
      <w:r w:rsidR="00794586">
        <w:rPr>
          <w:lang w:eastAsia="en-US" w:bidi="en-US"/>
        </w:rPr>
        <w:t xml:space="preserve"> </w:t>
      </w:r>
      <w:proofErr w:type="spellStart"/>
      <w:r w:rsidR="00794586">
        <w:rPr>
          <w:lang w:eastAsia="en-US" w:bidi="en-US"/>
        </w:rPr>
        <w:t>level</w:t>
      </w:r>
      <w:proofErr w:type="spellEnd"/>
      <w:r w:rsidR="00794586">
        <w:rPr>
          <w:lang w:eastAsia="en-US" w:bidi="en-US"/>
        </w:rPr>
        <w:t>.</w:t>
      </w:r>
    </w:p>
    <w:p w14:paraId="434DC8F2" w14:textId="77777777" w:rsidR="00065103" w:rsidRDefault="00065103" w:rsidP="00065103">
      <w:pPr>
        <w:rPr>
          <w:lang w:eastAsia="en-US" w:bidi="en-US"/>
        </w:rPr>
      </w:pPr>
    </w:p>
    <w:p w14:paraId="6C2A8514" w14:textId="78650E13" w:rsidR="00DB7C58" w:rsidRDefault="00DB7C58" w:rsidP="00065103">
      <w:pPr>
        <w:rPr>
          <w:lang w:eastAsia="en-US" w:bidi="en-US"/>
        </w:rPr>
      </w:pPr>
      <w:r>
        <w:rPr>
          <w:lang w:eastAsia="en-US" w:bidi="en-US"/>
        </w:rPr>
        <w:lastRenderedPageBreak/>
        <w:t>SAR-rajoja</w:t>
      </w:r>
      <w:r>
        <w:rPr>
          <w:rStyle w:val="Alaviitteenviite"/>
          <w:lang w:eastAsia="en-US" w:bidi="en-US"/>
        </w:rPr>
        <w:footnoteReference w:id="2"/>
      </w:r>
    </w:p>
    <w:p w14:paraId="0A2FA43E" w14:textId="6BE2858E" w:rsidR="00065103" w:rsidRDefault="00065103" w:rsidP="00065103">
      <w:pPr>
        <w:rPr>
          <w:lang w:eastAsia="en-US" w:bidi="en-US"/>
        </w:rPr>
      </w:pPr>
      <w:r>
        <w:rPr>
          <w:lang w:eastAsia="en-US" w:bidi="en-US"/>
        </w:rPr>
        <w:t>Koko</w:t>
      </w:r>
      <w:r w:rsidR="00DB7C58">
        <w:rPr>
          <w:lang w:eastAsia="en-US" w:bidi="en-US"/>
        </w:rPr>
        <w:t xml:space="preserve"> </w:t>
      </w:r>
      <w:r>
        <w:rPr>
          <w:lang w:eastAsia="en-US" w:bidi="en-US"/>
        </w:rPr>
        <w:t>keholle:</w:t>
      </w:r>
    </w:p>
    <w:p w14:paraId="5AA8A289" w14:textId="59494991" w:rsidR="00065103" w:rsidRPr="00E47050" w:rsidRDefault="00065103" w:rsidP="00C32EC0">
      <w:pPr>
        <w:pStyle w:val="Luettelokappale"/>
        <w:numPr>
          <w:ilvl w:val="0"/>
          <w:numId w:val="105"/>
        </w:numPr>
        <w:rPr>
          <w:lang w:val="sv-SE" w:eastAsia="en-US" w:bidi="en-US"/>
        </w:rPr>
      </w:pPr>
      <w:r w:rsidRPr="00E47050">
        <w:rPr>
          <w:b/>
          <w:lang w:val="sv-SE" w:eastAsia="en-US" w:bidi="en-US"/>
        </w:rPr>
        <w:t>Normal mode</w:t>
      </w:r>
      <w:r w:rsidRPr="00E47050">
        <w:rPr>
          <w:lang w:val="sv-SE" w:eastAsia="en-US" w:bidi="en-US"/>
        </w:rPr>
        <w:t xml:space="preserve"> - SAR </w:t>
      </w:r>
      <w:proofErr w:type="spellStart"/>
      <w:r w:rsidRPr="00E47050">
        <w:rPr>
          <w:lang w:val="sv-SE" w:eastAsia="en-US" w:bidi="en-US"/>
        </w:rPr>
        <w:t>alle</w:t>
      </w:r>
      <w:proofErr w:type="spellEnd"/>
      <w:r w:rsidRPr="00E47050">
        <w:rPr>
          <w:lang w:val="sv-SE" w:eastAsia="en-US" w:bidi="en-US"/>
        </w:rPr>
        <w:t xml:space="preserve"> 2 W/kg</w:t>
      </w:r>
    </w:p>
    <w:p w14:paraId="6B982068" w14:textId="04A0F6B8" w:rsidR="00065103" w:rsidRPr="00065103" w:rsidRDefault="00065103" w:rsidP="00C32EC0">
      <w:pPr>
        <w:pStyle w:val="Luettelokappale"/>
        <w:numPr>
          <w:ilvl w:val="0"/>
          <w:numId w:val="105"/>
        </w:numPr>
        <w:rPr>
          <w:lang w:val="en-US" w:eastAsia="en-US" w:bidi="en-US"/>
        </w:rPr>
      </w:pPr>
      <w:r>
        <w:rPr>
          <w:b/>
          <w:lang w:val="en-US" w:eastAsia="en-US" w:bidi="en-US"/>
        </w:rPr>
        <w:t>First</w:t>
      </w:r>
      <w:r w:rsidR="003314EB">
        <w:rPr>
          <w:b/>
          <w:lang w:val="en-US" w:eastAsia="en-US" w:bidi="en-US"/>
        </w:rPr>
        <w:t xml:space="preserve"> Level </w:t>
      </w:r>
      <w:r w:rsidR="003314EB" w:rsidRPr="001D40A7">
        <w:rPr>
          <w:lang w:val="en-US" w:eastAsia="en-US" w:bidi="en-US"/>
        </w:rPr>
        <w:t>- SAR alle 4</w:t>
      </w:r>
      <w:r w:rsidRPr="001D40A7">
        <w:rPr>
          <w:lang w:val="en-US" w:eastAsia="en-US" w:bidi="en-US"/>
        </w:rPr>
        <w:t xml:space="preserve"> W/kg</w:t>
      </w:r>
      <w:r>
        <w:rPr>
          <w:b/>
          <w:lang w:val="en-US" w:eastAsia="en-US" w:bidi="en-US"/>
        </w:rPr>
        <w:t xml:space="preserve"> </w:t>
      </w:r>
    </w:p>
    <w:p w14:paraId="38BF492C" w14:textId="0B3FA922" w:rsidR="00065103" w:rsidRDefault="00065103" w:rsidP="00065103">
      <w:pPr>
        <w:pStyle w:val="Luettelokappale"/>
        <w:rPr>
          <w:b/>
          <w:lang w:val="en-US" w:eastAsia="en-US" w:bidi="en-US"/>
        </w:rPr>
      </w:pPr>
    </w:p>
    <w:p w14:paraId="244840DD" w14:textId="7A35178E" w:rsidR="00065103" w:rsidRPr="00065103" w:rsidRDefault="00065103" w:rsidP="00065103">
      <w:pPr>
        <w:pStyle w:val="Luettelokappale"/>
        <w:ind w:left="0"/>
        <w:rPr>
          <w:lang w:val="en-US" w:eastAsia="en-US" w:bidi="en-US"/>
        </w:rPr>
      </w:pPr>
      <w:proofErr w:type="spellStart"/>
      <w:r w:rsidRPr="00065103">
        <w:rPr>
          <w:lang w:val="en-US" w:eastAsia="en-US" w:bidi="en-US"/>
        </w:rPr>
        <w:t>Pää</w:t>
      </w:r>
      <w:proofErr w:type="spellEnd"/>
      <w:r w:rsidRPr="00065103">
        <w:rPr>
          <w:lang w:val="en-US" w:eastAsia="en-US" w:bidi="en-US"/>
        </w:rPr>
        <w:t>:</w:t>
      </w:r>
    </w:p>
    <w:p w14:paraId="3FCFBCF1" w14:textId="2C334A2A" w:rsidR="003314EB" w:rsidRPr="00E47050" w:rsidRDefault="003314EB" w:rsidP="00C32EC0">
      <w:pPr>
        <w:pStyle w:val="Luettelokappale"/>
        <w:numPr>
          <w:ilvl w:val="0"/>
          <w:numId w:val="105"/>
        </w:numPr>
        <w:rPr>
          <w:lang w:val="sv-SE" w:eastAsia="en-US" w:bidi="en-US"/>
        </w:rPr>
      </w:pPr>
      <w:r w:rsidRPr="00E47050">
        <w:rPr>
          <w:b/>
          <w:lang w:val="sv-SE" w:eastAsia="en-US" w:bidi="en-US"/>
        </w:rPr>
        <w:t>Normal mode</w:t>
      </w:r>
      <w:r w:rsidRPr="00E47050">
        <w:rPr>
          <w:lang w:val="sv-SE" w:eastAsia="en-US" w:bidi="en-US"/>
        </w:rPr>
        <w:t xml:space="preserve"> - SAR </w:t>
      </w:r>
      <w:proofErr w:type="spellStart"/>
      <w:r w:rsidRPr="00E47050">
        <w:rPr>
          <w:lang w:val="sv-SE" w:eastAsia="en-US" w:bidi="en-US"/>
        </w:rPr>
        <w:t>alle</w:t>
      </w:r>
      <w:proofErr w:type="spellEnd"/>
      <w:r w:rsidRPr="00E47050">
        <w:rPr>
          <w:lang w:val="sv-SE" w:eastAsia="en-US" w:bidi="en-US"/>
        </w:rPr>
        <w:t xml:space="preserve"> 3.2 W/kg</w:t>
      </w:r>
    </w:p>
    <w:p w14:paraId="1F9045F1" w14:textId="37BCA62A" w:rsidR="003314EB" w:rsidRPr="00FA0272" w:rsidRDefault="003314EB" w:rsidP="00C32EC0">
      <w:pPr>
        <w:pStyle w:val="Luettelokappale"/>
        <w:numPr>
          <w:ilvl w:val="0"/>
          <w:numId w:val="105"/>
        </w:numPr>
        <w:rPr>
          <w:lang w:val="en-US" w:eastAsia="en-US" w:bidi="en-US"/>
        </w:rPr>
      </w:pPr>
      <w:r w:rsidRPr="003314EB">
        <w:rPr>
          <w:b/>
          <w:lang w:val="en-US" w:eastAsia="en-US" w:bidi="en-US"/>
        </w:rPr>
        <w:t xml:space="preserve">First Level </w:t>
      </w:r>
      <w:r w:rsidRPr="001D40A7">
        <w:rPr>
          <w:lang w:val="en-US" w:eastAsia="en-US" w:bidi="en-US"/>
        </w:rPr>
        <w:t>- SAR alle 3.2 W/kg</w:t>
      </w:r>
      <w:r w:rsidRPr="003314EB">
        <w:rPr>
          <w:b/>
          <w:lang w:val="en-US" w:eastAsia="en-US" w:bidi="en-US"/>
        </w:rPr>
        <w:t xml:space="preserve"> </w:t>
      </w:r>
    </w:p>
    <w:p w14:paraId="2B8FD5CF" w14:textId="22EA0EE7" w:rsidR="00FA0272" w:rsidRDefault="00FA0272" w:rsidP="00FA0272">
      <w:pPr>
        <w:rPr>
          <w:lang w:val="en-US" w:eastAsia="en-US" w:bidi="en-US"/>
        </w:rPr>
      </w:pPr>
    </w:p>
    <w:p w14:paraId="02B4743D" w14:textId="14AC3364" w:rsidR="00C629AA" w:rsidRPr="00DB7C58" w:rsidRDefault="00FA0272" w:rsidP="00C629AA">
      <w:pPr>
        <w:rPr>
          <w:lang w:eastAsia="en-US" w:bidi="en-US"/>
        </w:rPr>
      </w:pPr>
      <w:r w:rsidRPr="00470C42">
        <w:rPr>
          <w:lang w:eastAsia="en-US" w:bidi="en-US"/>
        </w:rPr>
        <w:t xml:space="preserve">Myös harvemmin </w:t>
      </w:r>
      <w:proofErr w:type="spellStart"/>
      <w:r w:rsidRPr="00470C42">
        <w:rPr>
          <w:lang w:eastAsia="en-US" w:bidi="en-US"/>
        </w:rPr>
        <w:t>käyteyt</w:t>
      </w:r>
      <w:proofErr w:type="spellEnd"/>
      <w:r w:rsidRPr="00470C42">
        <w:rPr>
          <w:lang w:eastAsia="en-US" w:bidi="en-US"/>
        </w:rPr>
        <w:t xml:space="preserve">: raajojen </w:t>
      </w:r>
      <w:proofErr w:type="spellStart"/>
      <w:r w:rsidRPr="00470C42">
        <w:rPr>
          <w:lang w:eastAsia="en-US" w:bidi="en-US"/>
        </w:rPr>
        <w:t>normal</w:t>
      </w:r>
      <w:proofErr w:type="spellEnd"/>
      <w:r w:rsidRPr="00470C42">
        <w:rPr>
          <w:lang w:eastAsia="en-US" w:bidi="en-US"/>
        </w:rPr>
        <w:t xml:space="preserve"> </w:t>
      </w:r>
      <w:proofErr w:type="spellStart"/>
      <w:r w:rsidRPr="00470C42">
        <w:rPr>
          <w:lang w:eastAsia="en-US" w:bidi="en-US"/>
        </w:rPr>
        <w:t>node</w:t>
      </w:r>
      <w:proofErr w:type="spellEnd"/>
      <w:r w:rsidRPr="00470C42">
        <w:rPr>
          <w:lang w:eastAsia="en-US" w:bidi="en-US"/>
        </w:rPr>
        <w:t xml:space="preserve"> ja </w:t>
      </w:r>
      <w:proofErr w:type="spellStart"/>
      <w:r w:rsidRPr="00470C42">
        <w:rPr>
          <w:lang w:eastAsia="en-US" w:bidi="en-US"/>
        </w:rPr>
        <w:t>first</w:t>
      </w:r>
      <w:proofErr w:type="spellEnd"/>
      <w:r w:rsidRPr="00470C42">
        <w:rPr>
          <w:lang w:eastAsia="en-US" w:bidi="en-US"/>
        </w:rPr>
        <w:t xml:space="preserve"> </w:t>
      </w:r>
      <w:proofErr w:type="spellStart"/>
      <w:r w:rsidRPr="00470C42">
        <w:rPr>
          <w:lang w:eastAsia="en-US" w:bidi="en-US"/>
        </w:rPr>
        <w:t>level</w:t>
      </w:r>
      <w:proofErr w:type="spellEnd"/>
      <w:r w:rsidRPr="00470C42">
        <w:rPr>
          <w:lang w:eastAsia="en-US" w:bidi="en-US"/>
        </w:rPr>
        <w:t xml:space="preserve"> = 20 W/kg ja torson/pään lokaali </w:t>
      </w:r>
      <w:proofErr w:type="spellStart"/>
      <w:r w:rsidRPr="00470C42">
        <w:rPr>
          <w:lang w:eastAsia="en-US" w:bidi="en-US"/>
        </w:rPr>
        <w:t>normal</w:t>
      </w:r>
      <w:proofErr w:type="spellEnd"/>
      <w:r w:rsidRPr="00470C42">
        <w:rPr>
          <w:lang w:eastAsia="en-US" w:bidi="en-US"/>
        </w:rPr>
        <w:t xml:space="preserve"> </w:t>
      </w:r>
      <w:proofErr w:type="spellStart"/>
      <w:r w:rsidRPr="00470C42">
        <w:rPr>
          <w:lang w:eastAsia="en-US" w:bidi="en-US"/>
        </w:rPr>
        <w:t>mode</w:t>
      </w:r>
      <w:proofErr w:type="spellEnd"/>
      <w:r w:rsidRPr="00470C42">
        <w:rPr>
          <w:lang w:eastAsia="en-US" w:bidi="en-US"/>
        </w:rPr>
        <w:t xml:space="preserve"> &amp; </w:t>
      </w:r>
      <w:proofErr w:type="spellStart"/>
      <w:r w:rsidRPr="00470C42">
        <w:rPr>
          <w:lang w:eastAsia="en-US" w:bidi="en-US"/>
        </w:rPr>
        <w:t>first</w:t>
      </w:r>
      <w:proofErr w:type="spellEnd"/>
      <w:r w:rsidRPr="00470C42">
        <w:rPr>
          <w:lang w:eastAsia="en-US" w:bidi="en-US"/>
        </w:rPr>
        <w:t xml:space="preserve"> </w:t>
      </w:r>
      <w:proofErr w:type="spellStart"/>
      <w:r w:rsidRPr="00470C42">
        <w:rPr>
          <w:lang w:eastAsia="en-US" w:bidi="en-US"/>
        </w:rPr>
        <w:t>level</w:t>
      </w:r>
      <w:proofErr w:type="spellEnd"/>
      <w:r w:rsidRPr="00470C42">
        <w:rPr>
          <w:lang w:eastAsia="en-US" w:bidi="en-US"/>
        </w:rPr>
        <w:t xml:space="preserve"> = </w:t>
      </w:r>
      <w:r w:rsidR="005830F4">
        <w:rPr>
          <w:lang w:eastAsia="en-US" w:bidi="en-US"/>
        </w:rPr>
        <w:t>4-</w:t>
      </w:r>
      <w:r w:rsidRPr="00470C42">
        <w:rPr>
          <w:lang w:eastAsia="en-US" w:bidi="en-US"/>
        </w:rPr>
        <w:t>10 W/kg.</w:t>
      </w:r>
      <w:r w:rsidR="00DB7C58">
        <w:rPr>
          <w:lang w:eastAsia="en-US" w:bidi="en-US"/>
        </w:rPr>
        <w:t xml:space="preserve"> Näiden soveltaminen magneettikuvauslaitteisiin ei käytännössä ole mahdollista.</w:t>
      </w:r>
    </w:p>
    <w:p w14:paraId="5FDBF1AB" w14:textId="77777777" w:rsidR="00C629AA" w:rsidRPr="00DB7C58" w:rsidRDefault="00C629AA" w:rsidP="00C629AA">
      <w:pPr>
        <w:pStyle w:val="Otsikko3"/>
        <w:rPr>
          <w:lang w:eastAsia="en-US" w:bidi="en-US"/>
        </w:rPr>
      </w:pPr>
      <w:bookmarkStart w:id="23" w:name="_Toc43886759"/>
      <w:r w:rsidRPr="00DB7C58">
        <w:rPr>
          <w:lang w:eastAsia="en-US" w:bidi="en-US"/>
        </w:rPr>
        <w:t>SAR ja B</w:t>
      </w:r>
      <w:r w:rsidRPr="00DB7C58">
        <w:rPr>
          <w:vertAlign w:val="subscript"/>
          <w:lang w:eastAsia="en-US" w:bidi="en-US"/>
        </w:rPr>
        <w:t xml:space="preserve">1+RMS </w:t>
      </w:r>
      <w:r w:rsidRPr="00DB7C58">
        <w:rPr>
          <w:lang w:eastAsia="en-US" w:bidi="en-US"/>
        </w:rPr>
        <w:t xml:space="preserve">–arvojen tarkkailu: </w:t>
      </w:r>
      <w:proofErr w:type="spellStart"/>
      <w:r w:rsidRPr="00DB7C58">
        <w:rPr>
          <w:lang w:eastAsia="en-US" w:bidi="en-US"/>
        </w:rPr>
        <w:t>GE:n</w:t>
      </w:r>
      <w:proofErr w:type="spellEnd"/>
      <w:r w:rsidRPr="00DB7C58">
        <w:rPr>
          <w:lang w:eastAsia="en-US" w:bidi="en-US"/>
        </w:rPr>
        <w:t xml:space="preserve"> laitteet</w:t>
      </w:r>
      <w:bookmarkEnd w:id="23"/>
    </w:p>
    <w:p w14:paraId="13D31F18" w14:textId="377D7EBB" w:rsidR="00C629AA" w:rsidRPr="00F62280" w:rsidRDefault="00F62280" w:rsidP="00C629AA">
      <w:pPr>
        <w:rPr>
          <w:lang w:eastAsia="en-US" w:bidi="en-US"/>
        </w:rPr>
      </w:pPr>
      <w:r>
        <w:rPr>
          <w:lang w:eastAsia="en-US" w:bidi="en-US"/>
        </w:rPr>
        <w:t xml:space="preserve">SAR ja </w:t>
      </w:r>
      <w:r w:rsidRPr="00F62280">
        <w:rPr>
          <w:lang w:eastAsia="en-US" w:bidi="en-US"/>
        </w:rPr>
        <w:t>B</w:t>
      </w:r>
      <w:r w:rsidRPr="00F62280">
        <w:rPr>
          <w:vertAlign w:val="subscript"/>
          <w:lang w:eastAsia="en-US" w:bidi="en-US"/>
        </w:rPr>
        <w:t>1+RMS</w:t>
      </w:r>
      <w:r>
        <w:rPr>
          <w:lang w:eastAsia="en-US" w:bidi="en-US"/>
        </w:rPr>
        <w:t xml:space="preserve"> -arvot näkyvät kuvauksen aikana kuvausnäkymän alareunassa (harmaan palkin alareunassa).</w:t>
      </w:r>
      <w:r w:rsidR="00FA109D">
        <w:rPr>
          <w:lang w:eastAsia="en-US" w:bidi="en-US"/>
        </w:rPr>
        <w:t xml:space="preserve"> </w:t>
      </w:r>
    </w:p>
    <w:p w14:paraId="255C8A67" w14:textId="77777777" w:rsidR="00C629AA" w:rsidRPr="0064246B" w:rsidRDefault="00C629AA" w:rsidP="00C629AA">
      <w:pPr>
        <w:pStyle w:val="Otsikko3"/>
        <w:rPr>
          <w:lang w:eastAsia="en-US" w:bidi="en-US"/>
        </w:rPr>
      </w:pPr>
      <w:bookmarkStart w:id="24" w:name="_Toc43886760"/>
      <w:r>
        <w:rPr>
          <w:lang w:eastAsia="en-US" w:bidi="en-US"/>
        </w:rPr>
        <w:t>SAR ja B</w:t>
      </w:r>
      <w:r w:rsidRPr="004B75B3">
        <w:rPr>
          <w:vertAlign w:val="subscript"/>
          <w:lang w:eastAsia="en-US" w:bidi="en-US"/>
        </w:rPr>
        <w:t>1+RMS</w:t>
      </w:r>
      <w:r>
        <w:rPr>
          <w:vertAlign w:val="subscript"/>
          <w:lang w:eastAsia="en-US" w:bidi="en-US"/>
        </w:rPr>
        <w:t xml:space="preserve"> </w:t>
      </w:r>
      <w:r>
        <w:rPr>
          <w:lang w:eastAsia="en-US" w:bidi="en-US"/>
        </w:rPr>
        <w:t>–arvojen tarkkailu: Siemensin laitteet</w:t>
      </w:r>
      <w:bookmarkEnd w:id="24"/>
    </w:p>
    <w:p w14:paraId="6A364B1C" w14:textId="6E37A61A" w:rsidR="00C629AA" w:rsidRDefault="00AD186D" w:rsidP="00C629AA">
      <w:pPr>
        <w:rPr>
          <w:lang w:eastAsia="en-US" w:bidi="en-US"/>
        </w:rPr>
      </w:pPr>
      <w:proofErr w:type="spellStart"/>
      <w:r>
        <w:rPr>
          <w:lang w:eastAsia="en-US" w:bidi="en-US"/>
        </w:rPr>
        <w:t>Aera</w:t>
      </w:r>
      <w:proofErr w:type="spellEnd"/>
      <w:r>
        <w:rPr>
          <w:lang w:eastAsia="en-US" w:bidi="en-US"/>
        </w:rPr>
        <w:t xml:space="preserve"> ja </w:t>
      </w:r>
      <w:proofErr w:type="spellStart"/>
      <w:r>
        <w:rPr>
          <w:lang w:eastAsia="en-US" w:bidi="en-US"/>
        </w:rPr>
        <w:t>Skyra</w:t>
      </w:r>
      <w:proofErr w:type="spellEnd"/>
      <w:r w:rsidR="00F62280">
        <w:rPr>
          <w:lang w:eastAsia="en-US" w:bidi="en-US"/>
        </w:rPr>
        <w:t xml:space="preserve">: </w:t>
      </w:r>
      <w:r>
        <w:rPr>
          <w:lang w:eastAsia="en-US" w:bidi="en-US"/>
        </w:rPr>
        <w:t xml:space="preserve">Kuvausnäkymän </w:t>
      </w:r>
      <w:proofErr w:type="spellStart"/>
      <w:r>
        <w:rPr>
          <w:lang w:eastAsia="en-US" w:bidi="en-US"/>
        </w:rPr>
        <w:t>oiekassa</w:t>
      </w:r>
      <w:proofErr w:type="spellEnd"/>
      <w:r>
        <w:rPr>
          <w:lang w:eastAsia="en-US" w:bidi="en-US"/>
        </w:rPr>
        <w:t xml:space="preserve"> laidassa (toiseksi alin painike). Tässä näkyy prosentuaalisesti valitun rajan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 </w:t>
      </w:r>
      <w:proofErr w:type="spellStart"/>
      <w:r>
        <w:rPr>
          <w:lang w:eastAsia="en-US" w:bidi="en-US"/>
        </w:rPr>
        <w:t>first</w:t>
      </w:r>
      <w:proofErr w:type="spellEnd"/>
      <w:r>
        <w:rPr>
          <w:lang w:eastAsia="en-US" w:bidi="en-US"/>
        </w:rPr>
        <w:t xml:space="preserve"> </w:t>
      </w:r>
      <w:proofErr w:type="spellStart"/>
      <w:r>
        <w:rPr>
          <w:lang w:eastAsia="en-US" w:bidi="en-US"/>
        </w:rPr>
        <w:t>level</w:t>
      </w:r>
      <w:proofErr w:type="spellEnd"/>
      <w:r>
        <w:rPr>
          <w:lang w:eastAsia="en-US" w:bidi="en-US"/>
        </w:rPr>
        <w:t xml:space="preserve">) täyttyminen. Painiketta klikkaamalla avautuu näkymä, josta painamalla </w:t>
      </w:r>
      <w:proofErr w:type="spellStart"/>
      <w:r>
        <w:rPr>
          <w:lang w:eastAsia="en-US" w:bidi="en-US"/>
        </w:rPr>
        <w:t>haluattua</w:t>
      </w:r>
      <w:proofErr w:type="spellEnd"/>
      <w:r>
        <w:rPr>
          <w:lang w:eastAsia="en-US" w:bidi="en-US"/>
        </w:rPr>
        <w:t xml:space="preserve"> arvoa (esim. </w:t>
      </w:r>
      <w:proofErr w:type="spellStart"/>
      <w:r>
        <w:rPr>
          <w:lang w:eastAsia="en-US" w:bidi="en-US"/>
        </w:rPr>
        <w:t>whole</w:t>
      </w:r>
      <w:proofErr w:type="spellEnd"/>
      <w:r>
        <w:rPr>
          <w:lang w:eastAsia="en-US" w:bidi="en-US"/>
        </w:rPr>
        <w:t xml:space="preserve"> </w:t>
      </w:r>
      <w:proofErr w:type="spellStart"/>
      <w:r>
        <w:rPr>
          <w:lang w:eastAsia="en-US" w:bidi="en-US"/>
        </w:rPr>
        <w:t>body</w:t>
      </w:r>
      <w:proofErr w:type="spellEnd"/>
      <w:r>
        <w:rPr>
          <w:lang w:eastAsia="en-US" w:bidi="en-US"/>
        </w:rPr>
        <w:t xml:space="preserve"> SAR tai B1 + </w:t>
      </w:r>
      <w:proofErr w:type="spellStart"/>
      <w:r>
        <w:rPr>
          <w:lang w:eastAsia="en-US" w:bidi="en-US"/>
        </w:rPr>
        <w:t>rms</w:t>
      </w:r>
      <w:proofErr w:type="spellEnd"/>
      <w:r>
        <w:rPr>
          <w:lang w:eastAsia="en-US" w:bidi="en-US"/>
        </w:rPr>
        <w:t xml:space="preserve">) avautuu ikkunan alareunaan jana, jossa näkyy viimeksi aloitetun (preparoidun) sekvenssin arvo (W/kg tai </w:t>
      </w:r>
      <w:r>
        <w:rPr>
          <w:rFonts w:cstheme="minorHAnsi"/>
          <w:lang w:eastAsia="en-US" w:bidi="en-US"/>
        </w:rPr>
        <w:t>µ</w:t>
      </w:r>
      <w:r>
        <w:rPr>
          <w:lang w:eastAsia="en-US" w:bidi="en-US"/>
        </w:rPr>
        <w:t>T)</w:t>
      </w:r>
      <w:r w:rsidR="00C82772">
        <w:rPr>
          <w:lang w:eastAsia="en-US" w:bidi="en-US"/>
        </w:rPr>
        <w:t xml:space="preserve">. </w:t>
      </w:r>
    </w:p>
    <w:p w14:paraId="3AFD2682" w14:textId="4985AA47" w:rsidR="00AD186D" w:rsidRDefault="00AD186D" w:rsidP="00C629AA">
      <w:pPr>
        <w:rPr>
          <w:lang w:eastAsia="en-US" w:bidi="en-US"/>
        </w:rPr>
      </w:pPr>
    </w:p>
    <w:p w14:paraId="27E249D3" w14:textId="0121955B" w:rsidR="00AD186D" w:rsidRPr="00A4008C" w:rsidRDefault="00AD186D" w:rsidP="00C629AA">
      <w:pPr>
        <w:rPr>
          <w:lang w:eastAsia="en-US" w:bidi="en-US"/>
        </w:rPr>
      </w:pPr>
      <w:proofErr w:type="spellStart"/>
      <w:r>
        <w:rPr>
          <w:lang w:eastAsia="en-US" w:bidi="en-US"/>
        </w:rPr>
        <w:t>Vida</w:t>
      </w:r>
      <w:proofErr w:type="spellEnd"/>
      <w:r>
        <w:rPr>
          <w:lang w:eastAsia="en-US" w:bidi="en-US"/>
        </w:rPr>
        <w:t xml:space="preserve"> ja Sola: </w:t>
      </w:r>
      <w:r w:rsidR="00376840">
        <w:rPr>
          <w:lang w:eastAsia="en-US" w:bidi="en-US"/>
        </w:rPr>
        <w:t xml:space="preserve">Vasemman ohjausnäytön alareunassa kuvake, jossa näkyy janana SAR-rajan täyttyminen, </w:t>
      </w:r>
      <w:proofErr w:type="spellStart"/>
      <w:r w:rsidR="00376840">
        <w:rPr>
          <w:lang w:eastAsia="en-US" w:bidi="en-US"/>
        </w:rPr>
        <w:t>kolikkaamalla</w:t>
      </w:r>
      <w:proofErr w:type="spellEnd"/>
      <w:r w:rsidR="00376840">
        <w:rPr>
          <w:lang w:eastAsia="en-US" w:bidi="en-US"/>
        </w:rPr>
        <w:t xml:space="preserve"> avautuu vastaava näkymä kuin </w:t>
      </w:r>
      <w:proofErr w:type="spellStart"/>
      <w:r w:rsidR="00376840">
        <w:rPr>
          <w:lang w:eastAsia="en-US" w:bidi="en-US"/>
        </w:rPr>
        <w:t>Aeralla</w:t>
      </w:r>
      <w:proofErr w:type="spellEnd"/>
      <w:r w:rsidR="00376840">
        <w:rPr>
          <w:lang w:eastAsia="en-US" w:bidi="en-US"/>
        </w:rPr>
        <w:t xml:space="preserve"> ja </w:t>
      </w:r>
      <w:proofErr w:type="spellStart"/>
      <w:r w:rsidR="00376840">
        <w:rPr>
          <w:lang w:eastAsia="en-US" w:bidi="en-US"/>
        </w:rPr>
        <w:t>Skyralla</w:t>
      </w:r>
      <w:proofErr w:type="spellEnd"/>
      <w:r w:rsidR="00376840">
        <w:rPr>
          <w:lang w:eastAsia="en-US" w:bidi="en-US"/>
        </w:rPr>
        <w:t xml:space="preserve">. </w:t>
      </w:r>
    </w:p>
    <w:p w14:paraId="3FEC6C21" w14:textId="77777777" w:rsidR="00C629AA" w:rsidRPr="0064246B" w:rsidRDefault="00C629AA" w:rsidP="00C629AA">
      <w:pPr>
        <w:pStyle w:val="Otsikko3"/>
        <w:rPr>
          <w:lang w:eastAsia="en-US" w:bidi="en-US"/>
        </w:rPr>
      </w:pPr>
      <w:bookmarkStart w:id="25" w:name="_Toc43886761"/>
      <w:r>
        <w:rPr>
          <w:lang w:eastAsia="en-US" w:bidi="en-US"/>
        </w:rPr>
        <w:t>SAR ja B</w:t>
      </w:r>
      <w:r w:rsidRPr="004B75B3">
        <w:rPr>
          <w:vertAlign w:val="subscript"/>
          <w:lang w:eastAsia="en-US" w:bidi="en-US"/>
        </w:rPr>
        <w:t>1+RMS</w:t>
      </w:r>
      <w:r>
        <w:rPr>
          <w:vertAlign w:val="subscript"/>
          <w:lang w:eastAsia="en-US" w:bidi="en-US"/>
        </w:rPr>
        <w:t xml:space="preserve"> </w:t>
      </w:r>
      <w:r>
        <w:rPr>
          <w:lang w:eastAsia="en-US" w:bidi="en-US"/>
        </w:rPr>
        <w:t>–arvojen hallinta</w:t>
      </w:r>
      <w:bookmarkEnd w:id="25"/>
    </w:p>
    <w:p w14:paraId="0D57A2FF" w14:textId="4FAE8C3E" w:rsidR="00C82772" w:rsidRDefault="00E672FF" w:rsidP="00C629AA">
      <w:pPr>
        <w:rPr>
          <w:lang w:eastAsia="en-US" w:bidi="en-US"/>
        </w:rPr>
      </w:pPr>
      <w:r>
        <w:rPr>
          <w:lang w:eastAsia="en-US" w:bidi="en-US"/>
        </w:rPr>
        <w:t xml:space="preserve">Periaatteena on vähentää virityksiä tai viritysten </w:t>
      </w:r>
      <w:r w:rsidR="00C82772">
        <w:rPr>
          <w:lang w:eastAsia="en-US" w:bidi="en-US"/>
        </w:rPr>
        <w:t xml:space="preserve">vaikutuksesta syntyvää lämpöä kohteessa. </w:t>
      </w:r>
      <w:r>
        <w:rPr>
          <w:lang w:eastAsia="en-US" w:bidi="en-US"/>
        </w:rPr>
        <w:t>Aina muutoksia tehdessä tai hyväksyessä</w:t>
      </w:r>
      <w:r w:rsidR="00C82772">
        <w:rPr>
          <w:lang w:eastAsia="en-US" w:bidi="en-US"/>
        </w:rPr>
        <w:t>,</w:t>
      </w:r>
      <w:r>
        <w:rPr>
          <w:lang w:eastAsia="en-US" w:bidi="en-US"/>
        </w:rPr>
        <w:t xml:space="preserve"> huomioi, että kuvattava kohde mahtuu pakkaan, SNR ei kär</w:t>
      </w:r>
      <w:r w:rsidR="00794586">
        <w:rPr>
          <w:lang w:eastAsia="en-US" w:bidi="en-US"/>
        </w:rPr>
        <w:t>s</w:t>
      </w:r>
      <w:r>
        <w:rPr>
          <w:lang w:eastAsia="en-US" w:bidi="en-US"/>
        </w:rPr>
        <w:t>i ja painotus pysyy haluttuna (PD, T2 tai T1)</w:t>
      </w:r>
      <w:r w:rsidR="00C82772">
        <w:rPr>
          <w:lang w:eastAsia="en-US" w:bidi="en-US"/>
        </w:rPr>
        <w:t>.</w:t>
      </w:r>
      <w:r w:rsidR="00C82772" w:rsidRPr="00C82772">
        <w:rPr>
          <w:lang w:eastAsia="en-US" w:bidi="en-US"/>
        </w:rPr>
        <w:t xml:space="preserve"> </w:t>
      </w:r>
    </w:p>
    <w:p w14:paraId="1246D3B9" w14:textId="77777777" w:rsidR="00C82772" w:rsidRDefault="00C82772" w:rsidP="00C629AA">
      <w:pPr>
        <w:rPr>
          <w:lang w:eastAsia="en-US" w:bidi="en-US"/>
        </w:rPr>
      </w:pPr>
    </w:p>
    <w:p w14:paraId="6BFD0A99" w14:textId="10A2AD17" w:rsidR="00C629AA" w:rsidRDefault="00C82772" w:rsidP="00C629AA">
      <w:pPr>
        <w:rPr>
          <w:lang w:eastAsia="en-US" w:bidi="en-US"/>
        </w:rPr>
      </w:pPr>
      <w:proofErr w:type="spellStart"/>
      <w:r>
        <w:rPr>
          <w:lang w:eastAsia="en-US" w:bidi="en-US"/>
        </w:rPr>
        <w:t>SAR:ia</w:t>
      </w:r>
      <w:proofErr w:type="spellEnd"/>
      <w:r>
        <w:rPr>
          <w:lang w:eastAsia="en-US" w:bidi="en-US"/>
        </w:rPr>
        <w:t xml:space="preserve"> saa tiputettua seuraavilla parametrimuutoksilla</w:t>
      </w:r>
    </w:p>
    <w:p w14:paraId="04A42A3F" w14:textId="3E1C99B7" w:rsidR="00E672FF" w:rsidRDefault="00E672FF" w:rsidP="00E672FF">
      <w:pPr>
        <w:pStyle w:val="Luettelokappale"/>
        <w:numPr>
          <w:ilvl w:val="0"/>
          <w:numId w:val="112"/>
        </w:numPr>
        <w:rPr>
          <w:lang w:eastAsia="en-US" w:bidi="en-US"/>
        </w:rPr>
      </w:pPr>
      <w:r>
        <w:rPr>
          <w:lang w:eastAsia="en-US" w:bidi="en-US"/>
        </w:rPr>
        <w:t>Vähennä leikkeitä (vähentää virityksiä</w:t>
      </w:r>
      <w:r w:rsidR="00C82772">
        <w:rPr>
          <w:lang w:eastAsia="en-US" w:bidi="en-US"/>
        </w:rPr>
        <w:t>)</w:t>
      </w:r>
    </w:p>
    <w:p w14:paraId="02FB19B4" w14:textId="55FBFD46" w:rsidR="00C82772" w:rsidRDefault="00C82772" w:rsidP="00E672FF">
      <w:pPr>
        <w:pStyle w:val="Luettelokappale"/>
        <w:numPr>
          <w:ilvl w:val="0"/>
          <w:numId w:val="112"/>
        </w:numPr>
        <w:rPr>
          <w:lang w:eastAsia="en-US" w:bidi="en-US"/>
        </w:rPr>
      </w:pPr>
      <w:r>
        <w:rPr>
          <w:lang w:eastAsia="en-US" w:bidi="en-US"/>
        </w:rPr>
        <w:t xml:space="preserve">Kasvata </w:t>
      </w:r>
      <w:proofErr w:type="spellStart"/>
      <w:r>
        <w:rPr>
          <w:lang w:eastAsia="en-US" w:bidi="en-US"/>
        </w:rPr>
        <w:t>TR:ää</w:t>
      </w:r>
      <w:proofErr w:type="spellEnd"/>
      <w:r>
        <w:rPr>
          <w:lang w:eastAsia="en-US" w:bidi="en-US"/>
        </w:rPr>
        <w:t xml:space="preserve"> (pidentää virityspulssien välistä aikaa)</w:t>
      </w:r>
    </w:p>
    <w:p w14:paraId="3F3036FA" w14:textId="2356CBA1" w:rsidR="00680FC6" w:rsidRDefault="00680FC6" w:rsidP="00E672FF">
      <w:pPr>
        <w:pStyle w:val="Luettelokappale"/>
        <w:numPr>
          <w:ilvl w:val="0"/>
          <w:numId w:val="112"/>
        </w:numPr>
        <w:rPr>
          <w:lang w:eastAsia="en-US" w:bidi="en-US"/>
        </w:rPr>
      </w:pPr>
      <w:r>
        <w:rPr>
          <w:lang w:eastAsia="en-US" w:bidi="en-US"/>
        </w:rPr>
        <w:t>Lisää leikepaksuutta (kasvattaa viritettävää tilavuutta)</w:t>
      </w:r>
    </w:p>
    <w:p w14:paraId="6A33E0A7" w14:textId="756161F4" w:rsidR="00C82772" w:rsidRDefault="00794586" w:rsidP="00E672FF">
      <w:pPr>
        <w:pStyle w:val="Luettelokappale"/>
        <w:numPr>
          <w:ilvl w:val="0"/>
          <w:numId w:val="112"/>
        </w:numPr>
        <w:rPr>
          <w:lang w:eastAsia="en-US" w:bidi="en-US"/>
        </w:rPr>
      </w:pPr>
      <w:r>
        <w:rPr>
          <w:lang w:eastAsia="en-US" w:bidi="en-US"/>
        </w:rPr>
        <w:t xml:space="preserve">Vähennä </w:t>
      </w:r>
      <w:proofErr w:type="spellStart"/>
      <w:r>
        <w:rPr>
          <w:lang w:eastAsia="en-US" w:bidi="en-US"/>
        </w:rPr>
        <w:t>Flip</w:t>
      </w:r>
      <w:proofErr w:type="spellEnd"/>
      <w:r>
        <w:rPr>
          <w:lang w:eastAsia="en-US" w:bidi="en-US"/>
        </w:rPr>
        <w:t>-kulmaa (pienentää käytettävää RF-pulssin tehoa/kestoa)</w:t>
      </w:r>
    </w:p>
    <w:p w14:paraId="0758873D" w14:textId="0574DEF1" w:rsidR="00765DE5" w:rsidRDefault="00D64072" w:rsidP="00765DE5">
      <w:pPr>
        <w:pStyle w:val="Luettelokappale"/>
        <w:numPr>
          <w:ilvl w:val="0"/>
          <w:numId w:val="112"/>
        </w:numPr>
        <w:rPr>
          <w:lang w:eastAsia="en-US" w:bidi="en-US"/>
        </w:rPr>
      </w:pPr>
      <w:r w:rsidRPr="00D64072">
        <w:rPr>
          <w:lang w:eastAsia="en-US" w:bidi="en-US"/>
        </w:rPr>
        <w:t xml:space="preserve">TSE/FSE -sekvensseissä, pienennä ETL/Turbo </w:t>
      </w:r>
      <w:proofErr w:type="spellStart"/>
      <w:r w:rsidRPr="00D64072">
        <w:rPr>
          <w:lang w:eastAsia="en-US" w:bidi="en-US"/>
        </w:rPr>
        <w:t>Factoria</w:t>
      </w:r>
      <w:proofErr w:type="spellEnd"/>
      <w:r w:rsidR="00C57B1B" w:rsidRPr="00C57B1B">
        <w:rPr>
          <w:lang w:eastAsia="en-US" w:bidi="en-US"/>
        </w:rPr>
        <w:t xml:space="preserve"> </w:t>
      </w:r>
    </w:p>
    <w:p w14:paraId="763AE751" w14:textId="20D9FB18" w:rsidR="00C57B1B" w:rsidRDefault="00C57B1B" w:rsidP="00C57B1B">
      <w:pPr>
        <w:pStyle w:val="Luettelokappale"/>
        <w:numPr>
          <w:ilvl w:val="0"/>
          <w:numId w:val="112"/>
        </w:numPr>
        <w:rPr>
          <w:lang w:val="en-US" w:eastAsia="en-US" w:bidi="en-US"/>
        </w:rPr>
      </w:pPr>
      <w:r w:rsidRPr="00C57B1B">
        <w:rPr>
          <w:lang w:val="en-US" w:eastAsia="en-US" w:bidi="en-US"/>
        </w:rPr>
        <w:t>Siemens: RF Pulse type - Low SAR (</w:t>
      </w:r>
      <w:proofErr w:type="spellStart"/>
      <w:r w:rsidRPr="00C57B1B">
        <w:rPr>
          <w:lang w:val="en-US" w:eastAsia="en-US" w:bidi="en-US"/>
        </w:rPr>
        <w:t>Sekvenssin</w:t>
      </w:r>
      <w:proofErr w:type="spellEnd"/>
      <w:r w:rsidRPr="00C57B1B">
        <w:rPr>
          <w:lang w:val="en-US" w:eastAsia="en-US" w:bidi="en-US"/>
        </w:rPr>
        <w:t xml:space="preserve"> </w:t>
      </w:r>
      <w:proofErr w:type="spellStart"/>
      <w:r w:rsidRPr="00C57B1B">
        <w:rPr>
          <w:lang w:val="en-US" w:eastAsia="en-US" w:bidi="en-US"/>
        </w:rPr>
        <w:t>välilehdet</w:t>
      </w:r>
      <w:proofErr w:type="spellEnd"/>
      <w:r w:rsidRPr="00C57B1B">
        <w:rPr>
          <w:lang w:val="en-US" w:eastAsia="en-US" w:bidi="en-US"/>
        </w:rPr>
        <w:t xml:space="preserve"> </w:t>
      </w:r>
      <w:r>
        <w:rPr>
          <w:lang w:eastAsia="en-US" w:bidi="en-US"/>
        </w:rPr>
        <w:sym w:font="Wingdings" w:char="F0E0"/>
      </w:r>
      <w:r w:rsidRPr="00C57B1B">
        <w:rPr>
          <w:lang w:val="en-US" w:eastAsia="en-US" w:bidi="en-US"/>
        </w:rPr>
        <w:t xml:space="preserve"> Sequence </w:t>
      </w:r>
      <w:r>
        <w:rPr>
          <w:lang w:eastAsia="en-US" w:bidi="en-US"/>
        </w:rPr>
        <w:sym w:font="Wingdings" w:char="F0E0"/>
      </w:r>
      <w:r w:rsidRPr="00C57B1B">
        <w:rPr>
          <w:lang w:val="en-US" w:eastAsia="en-US" w:bidi="en-US"/>
        </w:rPr>
        <w:t xml:space="preserve"> Part 2 </w:t>
      </w:r>
      <w:r w:rsidRPr="00D64072">
        <w:rPr>
          <w:lang w:val="en-US" w:eastAsia="en-US" w:bidi="en-US"/>
        </w:rPr>
        <w:sym w:font="Wingdings" w:char="F0E0"/>
      </w:r>
      <w:r w:rsidRPr="00C57B1B">
        <w:rPr>
          <w:lang w:val="en-US" w:eastAsia="en-US" w:bidi="en-US"/>
        </w:rPr>
        <w:t xml:space="preserve"> RF pulse type)</w:t>
      </w:r>
    </w:p>
    <w:p w14:paraId="65828755" w14:textId="76181009" w:rsidR="00765DE5" w:rsidRPr="00765DE5" w:rsidRDefault="00765DE5" w:rsidP="00C57B1B">
      <w:pPr>
        <w:pStyle w:val="Luettelokappale"/>
        <w:numPr>
          <w:ilvl w:val="0"/>
          <w:numId w:val="112"/>
        </w:numPr>
        <w:rPr>
          <w:lang w:eastAsia="en-US" w:bidi="en-US"/>
        </w:rPr>
      </w:pPr>
      <w:r w:rsidRPr="00765DE5">
        <w:rPr>
          <w:lang w:eastAsia="en-US" w:bidi="en-US"/>
        </w:rPr>
        <w:t>GRE -sekvenssit TSE/SE:n tilalle (</w:t>
      </w:r>
      <w:proofErr w:type="spellStart"/>
      <w:r w:rsidRPr="00765DE5">
        <w:rPr>
          <w:lang w:eastAsia="en-US" w:bidi="en-US"/>
        </w:rPr>
        <w:t>GRE</w:t>
      </w:r>
      <w:r>
        <w:rPr>
          <w:lang w:eastAsia="en-US" w:bidi="en-US"/>
        </w:rPr>
        <w:t>:ssä</w:t>
      </w:r>
      <w:proofErr w:type="spellEnd"/>
      <w:r w:rsidRPr="00765DE5">
        <w:rPr>
          <w:lang w:eastAsia="en-US" w:bidi="en-US"/>
        </w:rPr>
        <w:t xml:space="preserve"> käyt</w:t>
      </w:r>
      <w:r>
        <w:rPr>
          <w:lang w:eastAsia="en-US" w:bidi="en-US"/>
        </w:rPr>
        <w:t>e</w:t>
      </w:r>
      <w:r w:rsidRPr="00765DE5">
        <w:rPr>
          <w:lang w:eastAsia="en-US" w:bidi="en-US"/>
        </w:rPr>
        <w:t>tää</w:t>
      </w:r>
      <w:r>
        <w:rPr>
          <w:lang w:eastAsia="en-US" w:bidi="en-US"/>
        </w:rPr>
        <w:t>n</w:t>
      </w:r>
      <w:r w:rsidRPr="00765DE5">
        <w:rPr>
          <w:lang w:eastAsia="en-US" w:bidi="en-US"/>
        </w:rPr>
        <w:t xml:space="preserve"> vähemmän RF -virityksiä)</w:t>
      </w:r>
    </w:p>
    <w:p w14:paraId="07361DEE" w14:textId="7C57B19D" w:rsidR="00D64072" w:rsidRPr="00765DE5" w:rsidRDefault="00D64072" w:rsidP="00C57B1B">
      <w:pPr>
        <w:pStyle w:val="Luettelokappale"/>
        <w:rPr>
          <w:lang w:eastAsia="en-US" w:bidi="en-US"/>
        </w:rPr>
      </w:pPr>
    </w:p>
    <w:p w14:paraId="4B45C39A" w14:textId="67230A6A" w:rsidR="00D64072" w:rsidRPr="00765DE5" w:rsidRDefault="00765DE5" w:rsidP="00D64072">
      <w:pPr>
        <w:rPr>
          <w:b/>
          <w:lang w:val="en-US" w:eastAsia="en-US" w:bidi="en-US"/>
        </w:rPr>
      </w:pPr>
      <w:r w:rsidRPr="00765DE5">
        <w:rPr>
          <w:b/>
          <w:lang w:val="en-US" w:eastAsia="en-US" w:bidi="en-US"/>
        </w:rPr>
        <w:t>Huom!</w:t>
      </w:r>
      <w:r>
        <w:rPr>
          <w:b/>
          <w:lang w:val="en-US" w:eastAsia="en-US" w:bidi="en-US"/>
        </w:rPr>
        <w:t xml:space="preserve"> </w:t>
      </w:r>
      <w:proofErr w:type="spellStart"/>
      <w:r>
        <w:rPr>
          <w:b/>
          <w:lang w:val="en-US" w:eastAsia="en-US" w:bidi="en-US"/>
        </w:rPr>
        <w:t>Kenttävoimakkuuden</w:t>
      </w:r>
      <w:proofErr w:type="spellEnd"/>
      <w:r>
        <w:rPr>
          <w:b/>
          <w:lang w:val="en-US" w:eastAsia="en-US" w:bidi="en-US"/>
        </w:rPr>
        <w:t xml:space="preserve"> </w:t>
      </w:r>
      <w:proofErr w:type="spellStart"/>
      <w:r>
        <w:rPr>
          <w:b/>
          <w:lang w:val="en-US" w:eastAsia="en-US" w:bidi="en-US"/>
        </w:rPr>
        <w:t>merkitys</w:t>
      </w:r>
      <w:proofErr w:type="spellEnd"/>
      <w:r>
        <w:rPr>
          <w:b/>
          <w:lang w:val="en-US" w:eastAsia="en-US" w:bidi="en-US"/>
        </w:rPr>
        <w:t>:</w:t>
      </w:r>
    </w:p>
    <w:p w14:paraId="0CB4D287" w14:textId="6601C437" w:rsidR="00D64072" w:rsidRDefault="00765DE5" w:rsidP="00765DE5">
      <w:pPr>
        <w:pStyle w:val="Luettelokappale"/>
        <w:numPr>
          <w:ilvl w:val="0"/>
          <w:numId w:val="113"/>
        </w:numPr>
        <w:rPr>
          <w:lang w:eastAsia="en-US" w:bidi="en-US"/>
        </w:rPr>
      </w:pPr>
      <w:r w:rsidRPr="00765DE5">
        <w:rPr>
          <w:lang w:eastAsia="en-US" w:bidi="en-US"/>
        </w:rPr>
        <w:t xml:space="preserve">SAR kasvaa kenttävoimakkuuden muutoksen neliön mukaan, eli 3T:ssä SAR on n. </w:t>
      </w:r>
      <w:r>
        <w:rPr>
          <w:lang w:eastAsia="en-US" w:bidi="en-US"/>
        </w:rPr>
        <w:t>nelinkertainen 1.5T:hen verrattuna</w:t>
      </w:r>
    </w:p>
    <w:p w14:paraId="6CD151E3" w14:textId="1E211B74" w:rsidR="00765DE5" w:rsidRPr="00765DE5" w:rsidRDefault="00765DE5" w:rsidP="00765DE5">
      <w:pPr>
        <w:pStyle w:val="Luettelokappale"/>
        <w:numPr>
          <w:ilvl w:val="0"/>
          <w:numId w:val="113"/>
        </w:numPr>
        <w:rPr>
          <w:lang w:eastAsia="en-US" w:bidi="en-US"/>
        </w:rPr>
      </w:pPr>
      <w:r>
        <w:rPr>
          <w:lang w:eastAsia="en-US" w:bidi="en-US"/>
        </w:rPr>
        <w:lastRenderedPageBreak/>
        <w:t xml:space="preserve">GRE -sekvensseillä yleisesti pienempi SAR, mutta </w:t>
      </w:r>
      <w:r w:rsidR="00D5554B">
        <w:rPr>
          <w:lang w:eastAsia="en-US" w:bidi="en-US"/>
        </w:rPr>
        <w:t>kaikki GRE -vaihtoehdot eivät toimi 1,5T:ssä yhtä hyvin kuin 3T:ssä (esim. FLASH / SPGR toimii varjoainesarjan 3T:ssä, muttei 1.5T:ssä)</w:t>
      </w:r>
    </w:p>
    <w:p w14:paraId="658C7CE7" w14:textId="65593664" w:rsidR="00C629AA" w:rsidRDefault="00C629AA" w:rsidP="00C629AA">
      <w:pPr>
        <w:pStyle w:val="Otsikko3"/>
        <w:rPr>
          <w:lang w:eastAsia="en-US" w:bidi="en-US"/>
        </w:rPr>
      </w:pPr>
      <w:bookmarkStart w:id="26" w:name="_Toc43886762"/>
      <w:r>
        <w:rPr>
          <w:lang w:eastAsia="en-US" w:bidi="en-US"/>
        </w:rPr>
        <w:t>Lähettävät kelat</w:t>
      </w:r>
      <w:bookmarkEnd w:id="26"/>
      <w:r w:rsidR="00191443">
        <w:rPr>
          <w:lang w:eastAsia="en-US" w:bidi="en-US"/>
        </w:rPr>
        <w:t xml:space="preserve"> (</w:t>
      </w:r>
      <w:proofErr w:type="spellStart"/>
      <w:r w:rsidR="00191443">
        <w:rPr>
          <w:lang w:eastAsia="en-US" w:bidi="en-US"/>
        </w:rPr>
        <w:t>Tx</w:t>
      </w:r>
      <w:proofErr w:type="spellEnd"/>
      <w:r w:rsidR="00191443">
        <w:rPr>
          <w:lang w:eastAsia="en-US" w:bidi="en-US"/>
        </w:rPr>
        <w:t>/</w:t>
      </w:r>
      <w:proofErr w:type="spellStart"/>
      <w:r w:rsidR="00191443">
        <w:rPr>
          <w:lang w:eastAsia="en-US" w:bidi="en-US"/>
        </w:rPr>
        <w:t>Rx</w:t>
      </w:r>
      <w:proofErr w:type="spellEnd"/>
      <w:r w:rsidR="00191443">
        <w:rPr>
          <w:lang w:eastAsia="en-US" w:bidi="en-US"/>
        </w:rPr>
        <w:t>)</w:t>
      </w:r>
    </w:p>
    <w:p w14:paraId="736DD8F2" w14:textId="77777777" w:rsidR="00164CA1" w:rsidRDefault="00191443" w:rsidP="00C629AA">
      <w:pPr>
        <w:rPr>
          <w:lang w:eastAsia="en-US" w:bidi="en-US"/>
        </w:rPr>
      </w:pPr>
      <w:proofErr w:type="spellStart"/>
      <w:r w:rsidRPr="00191443">
        <w:rPr>
          <w:i/>
          <w:lang w:eastAsia="en-US" w:bidi="en-US"/>
        </w:rPr>
        <w:t>Tx</w:t>
      </w:r>
      <w:proofErr w:type="spellEnd"/>
      <w:r w:rsidRPr="00191443">
        <w:rPr>
          <w:i/>
          <w:lang w:eastAsia="en-US" w:bidi="en-US"/>
        </w:rPr>
        <w:t>/</w:t>
      </w:r>
      <w:proofErr w:type="spellStart"/>
      <w:r w:rsidRPr="00191443">
        <w:rPr>
          <w:i/>
          <w:lang w:eastAsia="en-US" w:bidi="en-US"/>
        </w:rPr>
        <w:t>Rx</w:t>
      </w:r>
      <w:proofErr w:type="spellEnd"/>
      <w:r w:rsidRPr="00191443">
        <w:rPr>
          <w:i/>
          <w:lang w:eastAsia="en-US" w:bidi="en-US"/>
        </w:rPr>
        <w:t xml:space="preserve"> -kelat </w:t>
      </w:r>
      <w:r w:rsidRPr="00191443">
        <w:rPr>
          <w:lang w:eastAsia="en-US" w:bidi="en-US"/>
        </w:rPr>
        <w:t xml:space="preserve">= </w:t>
      </w:r>
      <w:r w:rsidRPr="0035002A">
        <w:rPr>
          <w:lang w:eastAsia="en-US" w:bidi="en-US"/>
        </w:rPr>
        <w:t xml:space="preserve">paikallisesti </w:t>
      </w:r>
      <w:r w:rsidR="00164CA1">
        <w:rPr>
          <w:lang w:eastAsia="en-US" w:bidi="en-US"/>
        </w:rPr>
        <w:t>lähettäviä/vastaanottavia keloja, joita löytyy OYS:n laitteilta seuraavasti:</w:t>
      </w:r>
    </w:p>
    <w:p w14:paraId="695A1BB6" w14:textId="77777777" w:rsidR="00164CA1" w:rsidRDefault="00164CA1" w:rsidP="00C629AA">
      <w:pPr>
        <w:rPr>
          <w:lang w:eastAsia="en-US" w:bidi="en-US"/>
        </w:rPr>
      </w:pPr>
    </w:p>
    <w:p w14:paraId="76604E82" w14:textId="4FF89B3C" w:rsidR="00164CA1" w:rsidRDefault="00164CA1" w:rsidP="004E7787">
      <w:pPr>
        <w:spacing w:after="120"/>
        <w:rPr>
          <w:lang w:eastAsia="en-US" w:bidi="en-US"/>
        </w:rPr>
      </w:pPr>
      <w:r w:rsidRPr="00164CA1">
        <w:rPr>
          <w:b/>
          <w:lang w:eastAsia="en-US" w:bidi="en-US"/>
        </w:rPr>
        <w:t xml:space="preserve">Siemens </w:t>
      </w:r>
      <w:proofErr w:type="spellStart"/>
      <w:r w:rsidRPr="00164CA1">
        <w:rPr>
          <w:b/>
          <w:lang w:eastAsia="en-US" w:bidi="en-US"/>
        </w:rPr>
        <w:t>Aera</w:t>
      </w:r>
      <w:proofErr w:type="spellEnd"/>
      <w:r w:rsidRPr="00164CA1">
        <w:rPr>
          <w:b/>
          <w:lang w:eastAsia="en-US" w:bidi="en-US"/>
        </w:rPr>
        <w:t xml:space="preserve">: </w:t>
      </w:r>
      <w:r w:rsidRPr="00164CA1">
        <w:rPr>
          <w:lang w:eastAsia="en-US" w:bidi="en-US"/>
        </w:rPr>
        <w:t>Pääkela -</w:t>
      </w:r>
      <w:r w:rsidRPr="00164CA1">
        <w:rPr>
          <w:b/>
          <w:lang w:eastAsia="en-US" w:bidi="en-US"/>
        </w:rPr>
        <w:t xml:space="preserve"> </w:t>
      </w:r>
      <w:proofErr w:type="spellStart"/>
      <w:r w:rsidRPr="00164CA1">
        <w:rPr>
          <w:lang w:eastAsia="en-US" w:bidi="en-US"/>
        </w:rPr>
        <w:t>TxRx</w:t>
      </w:r>
      <w:proofErr w:type="spellEnd"/>
      <w:r w:rsidRPr="00164CA1">
        <w:rPr>
          <w:lang w:eastAsia="en-US" w:bidi="en-US"/>
        </w:rPr>
        <w:t xml:space="preserve"> CP </w:t>
      </w:r>
      <w:proofErr w:type="spellStart"/>
      <w:r w:rsidRPr="00164CA1">
        <w:rPr>
          <w:lang w:eastAsia="en-US" w:bidi="en-US"/>
        </w:rPr>
        <w:t>Head</w:t>
      </w:r>
      <w:proofErr w:type="spellEnd"/>
      <w:r>
        <w:rPr>
          <w:lang w:eastAsia="en-US" w:bidi="en-US"/>
        </w:rPr>
        <w:t xml:space="preserve"> </w:t>
      </w:r>
      <w:r w:rsidR="00FF5B23">
        <w:rPr>
          <w:lang w:eastAsia="en-US" w:bidi="en-US"/>
        </w:rPr>
        <w:t xml:space="preserve"> &amp;</w:t>
      </w:r>
      <w:r w:rsidR="003F0DC9">
        <w:rPr>
          <w:lang w:eastAsia="en-US" w:bidi="en-US"/>
        </w:rPr>
        <w:t xml:space="preserve"> polvikela - </w:t>
      </w:r>
      <w:proofErr w:type="spellStart"/>
      <w:r w:rsidR="003F0DC9">
        <w:rPr>
          <w:lang w:eastAsia="en-US" w:bidi="en-US"/>
        </w:rPr>
        <w:t>TxRx</w:t>
      </w:r>
      <w:proofErr w:type="spellEnd"/>
      <w:r w:rsidR="003F0DC9">
        <w:rPr>
          <w:lang w:eastAsia="en-US" w:bidi="en-US"/>
        </w:rPr>
        <w:t xml:space="preserve"> </w:t>
      </w:r>
      <w:proofErr w:type="spellStart"/>
      <w:r w:rsidR="003F0DC9">
        <w:rPr>
          <w:lang w:eastAsia="en-US" w:bidi="en-US"/>
        </w:rPr>
        <w:t>Knee</w:t>
      </w:r>
      <w:proofErr w:type="spellEnd"/>
      <w:r w:rsidR="003F0DC9">
        <w:rPr>
          <w:lang w:eastAsia="en-US" w:bidi="en-US"/>
        </w:rPr>
        <w:t xml:space="preserve"> 15 </w:t>
      </w:r>
    </w:p>
    <w:p w14:paraId="08159181" w14:textId="0B388067" w:rsidR="00164CA1" w:rsidRPr="00E47050" w:rsidRDefault="00164CA1" w:rsidP="004E7787">
      <w:pPr>
        <w:spacing w:after="120"/>
        <w:rPr>
          <w:lang w:val="sv-SE" w:eastAsia="en-US" w:bidi="en-US"/>
        </w:rPr>
      </w:pPr>
      <w:r w:rsidRPr="00E47050">
        <w:rPr>
          <w:b/>
          <w:lang w:val="sv-SE" w:eastAsia="en-US" w:bidi="en-US"/>
        </w:rPr>
        <w:t xml:space="preserve">Siemens </w:t>
      </w:r>
      <w:proofErr w:type="spellStart"/>
      <w:r w:rsidRPr="00E47050">
        <w:rPr>
          <w:b/>
          <w:lang w:val="sv-SE" w:eastAsia="en-US" w:bidi="en-US"/>
        </w:rPr>
        <w:t>Skyra</w:t>
      </w:r>
      <w:proofErr w:type="spellEnd"/>
      <w:r w:rsidRPr="00E47050">
        <w:rPr>
          <w:b/>
          <w:lang w:val="sv-SE" w:eastAsia="en-US" w:bidi="en-US"/>
        </w:rPr>
        <w:t>:</w:t>
      </w:r>
      <w:r w:rsidRPr="00E47050">
        <w:rPr>
          <w:lang w:val="sv-SE" w:eastAsia="en-US" w:bidi="en-US"/>
        </w:rPr>
        <w:t xml:space="preserve"> </w:t>
      </w:r>
      <w:proofErr w:type="spellStart"/>
      <w:r w:rsidRPr="00E47050">
        <w:rPr>
          <w:lang w:val="sv-SE" w:eastAsia="en-US" w:bidi="en-US"/>
        </w:rPr>
        <w:t>Polvikela</w:t>
      </w:r>
      <w:proofErr w:type="spellEnd"/>
      <w:r w:rsidRPr="00E47050">
        <w:rPr>
          <w:lang w:val="sv-SE" w:eastAsia="en-US" w:bidi="en-US"/>
        </w:rPr>
        <w:t xml:space="preserve"> - </w:t>
      </w:r>
      <w:proofErr w:type="spellStart"/>
      <w:r w:rsidRPr="00E47050">
        <w:rPr>
          <w:lang w:val="sv-SE" w:eastAsia="en-US" w:bidi="en-US"/>
        </w:rPr>
        <w:t>TxRx</w:t>
      </w:r>
      <w:proofErr w:type="spellEnd"/>
      <w:r w:rsidRPr="00E47050">
        <w:rPr>
          <w:lang w:val="sv-SE" w:eastAsia="en-US" w:bidi="en-US"/>
        </w:rPr>
        <w:t xml:space="preserve"> 15ch </w:t>
      </w:r>
      <w:proofErr w:type="spellStart"/>
      <w:r w:rsidRPr="00E47050">
        <w:rPr>
          <w:lang w:val="sv-SE" w:eastAsia="en-US" w:bidi="en-US"/>
        </w:rPr>
        <w:t>Knee</w:t>
      </w:r>
      <w:proofErr w:type="spellEnd"/>
      <w:r w:rsidRPr="00E47050">
        <w:rPr>
          <w:lang w:val="sv-SE" w:eastAsia="en-US" w:bidi="en-US"/>
        </w:rPr>
        <w:t xml:space="preserve"> QED </w:t>
      </w:r>
    </w:p>
    <w:p w14:paraId="131A635D" w14:textId="54A5EB8F" w:rsidR="00164CA1" w:rsidRPr="00E47050" w:rsidRDefault="00164CA1" w:rsidP="004E7787">
      <w:pPr>
        <w:spacing w:after="120"/>
        <w:rPr>
          <w:lang w:val="sv-SE" w:eastAsia="en-US" w:bidi="en-US"/>
        </w:rPr>
      </w:pPr>
      <w:r w:rsidRPr="00E47050">
        <w:rPr>
          <w:b/>
          <w:lang w:val="sv-SE" w:eastAsia="en-US" w:bidi="en-US"/>
        </w:rPr>
        <w:t>Siemens Vida:</w:t>
      </w:r>
      <w:r w:rsidRPr="00E47050">
        <w:rPr>
          <w:lang w:val="sv-SE" w:eastAsia="en-US" w:bidi="en-US"/>
        </w:rPr>
        <w:t xml:space="preserve"> </w:t>
      </w:r>
      <w:proofErr w:type="spellStart"/>
      <w:r w:rsidRPr="00E47050">
        <w:rPr>
          <w:lang w:val="sv-SE" w:eastAsia="en-US" w:bidi="en-US"/>
        </w:rPr>
        <w:t>Polvikela</w:t>
      </w:r>
      <w:proofErr w:type="spellEnd"/>
      <w:r w:rsidRPr="00E47050">
        <w:rPr>
          <w:lang w:val="sv-SE" w:eastAsia="en-US" w:bidi="en-US"/>
        </w:rPr>
        <w:t xml:space="preserve"> - </w:t>
      </w:r>
      <w:proofErr w:type="spellStart"/>
      <w:r w:rsidRPr="00E47050">
        <w:rPr>
          <w:lang w:val="sv-SE" w:eastAsia="en-US" w:bidi="en-US"/>
        </w:rPr>
        <w:t>TxRx</w:t>
      </w:r>
      <w:proofErr w:type="spellEnd"/>
      <w:r w:rsidRPr="00E47050">
        <w:rPr>
          <w:lang w:val="sv-SE" w:eastAsia="en-US" w:bidi="en-US"/>
        </w:rPr>
        <w:t xml:space="preserve"> </w:t>
      </w:r>
      <w:proofErr w:type="spellStart"/>
      <w:r w:rsidRPr="00E47050">
        <w:rPr>
          <w:lang w:val="sv-SE" w:eastAsia="en-US" w:bidi="en-US"/>
        </w:rPr>
        <w:t>Knee</w:t>
      </w:r>
      <w:proofErr w:type="spellEnd"/>
      <w:r w:rsidRPr="00E47050">
        <w:rPr>
          <w:lang w:val="sv-SE" w:eastAsia="en-US" w:bidi="en-US"/>
        </w:rPr>
        <w:t xml:space="preserve"> 18 </w:t>
      </w:r>
    </w:p>
    <w:p w14:paraId="18D1F220" w14:textId="2DCFB7A9" w:rsidR="00164CA1" w:rsidRPr="00E47050" w:rsidRDefault="00164CA1" w:rsidP="004E7787">
      <w:pPr>
        <w:spacing w:after="120"/>
        <w:rPr>
          <w:b/>
          <w:lang w:val="sv-SE" w:eastAsia="en-US" w:bidi="en-US"/>
        </w:rPr>
      </w:pPr>
      <w:r w:rsidRPr="00E47050">
        <w:rPr>
          <w:b/>
          <w:lang w:val="sv-SE" w:eastAsia="en-US" w:bidi="en-US"/>
        </w:rPr>
        <w:t>Siemens Sola:</w:t>
      </w:r>
      <w:r w:rsidRPr="00E47050">
        <w:rPr>
          <w:lang w:val="sv-SE" w:eastAsia="en-US" w:bidi="en-US"/>
        </w:rPr>
        <w:t xml:space="preserve"> </w:t>
      </w:r>
      <w:proofErr w:type="spellStart"/>
      <w:r w:rsidRPr="00E47050">
        <w:rPr>
          <w:lang w:val="sv-SE" w:eastAsia="en-US" w:bidi="en-US"/>
        </w:rPr>
        <w:t>P</w:t>
      </w:r>
      <w:r w:rsidR="00FF5B23" w:rsidRPr="00E47050">
        <w:rPr>
          <w:lang w:val="sv-SE" w:eastAsia="en-US" w:bidi="en-US"/>
        </w:rPr>
        <w:t>ääkela</w:t>
      </w:r>
      <w:proofErr w:type="spellEnd"/>
      <w:r w:rsidR="00FF5B23" w:rsidRPr="00E47050">
        <w:rPr>
          <w:lang w:val="sv-SE" w:eastAsia="en-US" w:bidi="en-US"/>
        </w:rPr>
        <w:t xml:space="preserve"> - </w:t>
      </w:r>
      <w:proofErr w:type="spellStart"/>
      <w:r w:rsidR="00FF5B23" w:rsidRPr="00E47050">
        <w:rPr>
          <w:lang w:val="sv-SE" w:eastAsia="en-US" w:bidi="en-US"/>
        </w:rPr>
        <w:t>TxRx</w:t>
      </w:r>
      <w:proofErr w:type="spellEnd"/>
      <w:r w:rsidR="00FF5B23" w:rsidRPr="00E47050">
        <w:rPr>
          <w:lang w:val="sv-SE" w:eastAsia="en-US" w:bidi="en-US"/>
        </w:rPr>
        <w:t xml:space="preserve"> </w:t>
      </w:r>
      <w:proofErr w:type="spellStart"/>
      <w:r w:rsidR="00FF5B23" w:rsidRPr="00E47050">
        <w:rPr>
          <w:lang w:val="sv-SE" w:eastAsia="en-US" w:bidi="en-US"/>
        </w:rPr>
        <w:t>Head</w:t>
      </w:r>
      <w:proofErr w:type="spellEnd"/>
      <w:r w:rsidR="00FF5B23" w:rsidRPr="00E47050">
        <w:rPr>
          <w:lang w:val="sv-SE" w:eastAsia="en-US" w:bidi="en-US"/>
        </w:rPr>
        <w:t xml:space="preserve">  &amp; </w:t>
      </w:r>
      <w:proofErr w:type="spellStart"/>
      <w:r w:rsidRPr="00E47050">
        <w:rPr>
          <w:lang w:val="sv-SE" w:eastAsia="en-US" w:bidi="en-US"/>
        </w:rPr>
        <w:t>polvikela</w:t>
      </w:r>
      <w:proofErr w:type="spellEnd"/>
      <w:r w:rsidRPr="00E47050">
        <w:rPr>
          <w:lang w:val="sv-SE" w:eastAsia="en-US" w:bidi="en-US"/>
        </w:rPr>
        <w:t xml:space="preserve"> - </w:t>
      </w:r>
      <w:proofErr w:type="spellStart"/>
      <w:r w:rsidRPr="00E47050">
        <w:rPr>
          <w:lang w:val="sv-SE" w:eastAsia="en-US" w:bidi="en-US"/>
        </w:rPr>
        <w:t>TxRx</w:t>
      </w:r>
      <w:proofErr w:type="spellEnd"/>
      <w:r w:rsidRPr="00E47050">
        <w:rPr>
          <w:lang w:val="sv-SE" w:eastAsia="en-US" w:bidi="en-US"/>
        </w:rPr>
        <w:t xml:space="preserve"> </w:t>
      </w:r>
      <w:proofErr w:type="spellStart"/>
      <w:r w:rsidRPr="00E47050">
        <w:rPr>
          <w:lang w:val="sv-SE" w:eastAsia="en-US" w:bidi="en-US"/>
        </w:rPr>
        <w:t>Knee</w:t>
      </w:r>
      <w:proofErr w:type="spellEnd"/>
      <w:r w:rsidRPr="00E47050">
        <w:rPr>
          <w:lang w:val="sv-SE" w:eastAsia="en-US" w:bidi="en-US"/>
        </w:rPr>
        <w:t xml:space="preserve"> 18 </w:t>
      </w:r>
    </w:p>
    <w:p w14:paraId="22EC2E28" w14:textId="3B918C5E" w:rsidR="00191443" w:rsidRPr="00E47050" w:rsidRDefault="00164CA1" w:rsidP="004E7787">
      <w:pPr>
        <w:spacing w:after="120"/>
        <w:rPr>
          <w:lang w:val="sv-SE" w:eastAsia="en-US" w:bidi="en-US"/>
        </w:rPr>
      </w:pPr>
      <w:r w:rsidRPr="00E47050">
        <w:rPr>
          <w:b/>
          <w:lang w:val="sv-SE" w:eastAsia="en-US" w:bidi="en-US"/>
        </w:rPr>
        <w:t>GE Optima 1:</w:t>
      </w:r>
      <w:r w:rsidRPr="00E47050">
        <w:rPr>
          <w:lang w:val="sv-SE" w:eastAsia="en-US" w:bidi="en-US"/>
        </w:rPr>
        <w:t xml:space="preserve"> </w:t>
      </w:r>
      <w:proofErr w:type="spellStart"/>
      <w:r w:rsidRPr="00E47050">
        <w:rPr>
          <w:lang w:val="sv-SE" w:eastAsia="en-US" w:bidi="en-US"/>
        </w:rPr>
        <w:t>Polvikela</w:t>
      </w:r>
      <w:proofErr w:type="spellEnd"/>
      <w:r w:rsidRPr="00E47050">
        <w:rPr>
          <w:lang w:val="sv-SE" w:eastAsia="en-US" w:bidi="en-US"/>
        </w:rPr>
        <w:t xml:space="preserve"> - </w:t>
      </w:r>
      <w:proofErr w:type="spellStart"/>
      <w:r w:rsidRPr="00E47050">
        <w:rPr>
          <w:lang w:val="sv-SE" w:eastAsia="en-US" w:bidi="en-US"/>
        </w:rPr>
        <w:t>Knee</w:t>
      </w:r>
      <w:proofErr w:type="spellEnd"/>
      <w:r w:rsidRPr="00E47050">
        <w:rPr>
          <w:lang w:val="sv-SE" w:eastAsia="en-US" w:bidi="en-US"/>
        </w:rPr>
        <w:t xml:space="preserve"> T/R </w:t>
      </w:r>
      <w:r w:rsidR="00FF5B23" w:rsidRPr="00E47050">
        <w:rPr>
          <w:lang w:val="sv-SE" w:eastAsia="en-US" w:bidi="en-US"/>
        </w:rPr>
        <w:t xml:space="preserve"> &amp;</w:t>
      </w:r>
      <w:r w:rsidRPr="00E47050">
        <w:rPr>
          <w:lang w:val="sv-SE" w:eastAsia="en-US" w:bidi="en-US"/>
        </w:rPr>
        <w:t xml:space="preserve"> </w:t>
      </w:r>
      <w:proofErr w:type="spellStart"/>
      <w:r w:rsidR="00FF5B23" w:rsidRPr="00E47050">
        <w:rPr>
          <w:lang w:val="sv-SE" w:eastAsia="en-US" w:bidi="en-US"/>
        </w:rPr>
        <w:t>pääkela</w:t>
      </w:r>
      <w:proofErr w:type="spellEnd"/>
      <w:r w:rsidR="00FF5B23" w:rsidRPr="00E47050">
        <w:rPr>
          <w:lang w:val="sv-SE" w:eastAsia="en-US" w:bidi="en-US"/>
        </w:rPr>
        <w:t xml:space="preserve"> - </w:t>
      </w:r>
      <w:r w:rsidRPr="00E47050">
        <w:rPr>
          <w:lang w:val="sv-SE" w:eastAsia="en-US" w:bidi="en-US"/>
        </w:rPr>
        <w:t>”Birdcage”</w:t>
      </w:r>
      <w:r w:rsidR="00FF5B23" w:rsidRPr="00E47050">
        <w:rPr>
          <w:lang w:val="sv-SE" w:eastAsia="en-US" w:bidi="en-US"/>
        </w:rPr>
        <w:t xml:space="preserve"> </w:t>
      </w:r>
    </w:p>
    <w:p w14:paraId="55457220" w14:textId="6A9A068E" w:rsidR="00164CA1" w:rsidRPr="00E47050" w:rsidRDefault="00164CA1" w:rsidP="004E7787">
      <w:pPr>
        <w:spacing w:after="120"/>
        <w:rPr>
          <w:lang w:val="sv-SE" w:eastAsia="en-US" w:bidi="en-US"/>
        </w:rPr>
      </w:pPr>
      <w:r w:rsidRPr="00E47050">
        <w:rPr>
          <w:b/>
          <w:lang w:val="sv-SE" w:eastAsia="en-US" w:bidi="en-US"/>
        </w:rPr>
        <w:t>GE Optima 2:</w:t>
      </w:r>
      <w:r w:rsidR="003F0DC9" w:rsidRPr="00E47050">
        <w:rPr>
          <w:lang w:val="sv-SE" w:eastAsia="en-US" w:bidi="en-US"/>
        </w:rPr>
        <w:t xml:space="preserve"> </w:t>
      </w:r>
      <w:proofErr w:type="spellStart"/>
      <w:r w:rsidR="003F0DC9" w:rsidRPr="00E47050">
        <w:rPr>
          <w:lang w:val="sv-SE" w:eastAsia="en-US" w:bidi="en-US"/>
        </w:rPr>
        <w:t>Polvikela</w:t>
      </w:r>
      <w:proofErr w:type="spellEnd"/>
      <w:r w:rsidR="003F0DC9" w:rsidRPr="00E47050">
        <w:rPr>
          <w:lang w:val="sv-SE" w:eastAsia="en-US" w:bidi="en-US"/>
        </w:rPr>
        <w:t xml:space="preserve"> - </w:t>
      </w:r>
      <w:proofErr w:type="spellStart"/>
      <w:r w:rsidR="003F0DC9" w:rsidRPr="00E47050">
        <w:rPr>
          <w:lang w:val="sv-SE" w:eastAsia="en-US" w:bidi="en-US"/>
        </w:rPr>
        <w:t>Knee</w:t>
      </w:r>
      <w:proofErr w:type="spellEnd"/>
      <w:r w:rsidR="003F0DC9" w:rsidRPr="00E47050">
        <w:rPr>
          <w:lang w:val="sv-SE" w:eastAsia="en-US" w:bidi="en-US"/>
        </w:rPr>
        <w:t xml:space="preserve"> T/R  &amp; </w:t>
      </w:r>
      <w:proofErr w:type="spellStart"/>
      <w:r w:rsidR="003F0DC9" w:rsidRPr="00E47050">
        <w:rPr>
          <w:lang w:val="sv-SE" w:eastAsia="en-US" w:bidi="en-US"/>
        </w:rPr>
        <w:t>pääkela</w:t>
      </w:r>
      <w:proofErr w:type="spellEnd"/>
      <w:r w:rsidR="003F0DC9" w:rsidRPr="00E47050">
        <w:rPr>
          <w:lang w:val="sv-SE" w:eastAsia="en-US" w:bidi="en-US"/>
        </w:rPr>
        <w:t xml:space="preserve"> - ”Birdcage”</w:t>
      </w:r>
    </w:p>
    <w:p w14:paraId="4B506C65" w14:textId="77777777" w:rsidR="00164CA1" w:rsidRPr="00E47050" w:rsidRDefault="00164CA1" w:rsidP="00C629AA">
      <w:pPr>
        <w:rPr>
          <w:lang w:val="sv-SE" w:eastAsia="en-US" w:bidi="en-US"/>
        </w:rPr>
      </w:pPr>
    </w:p>
    <w:p w14:paraId="3F405ECC" w14:textId="77777777" w:rsidR="00191443" w:rsidRPr="00E47050" w:rsidRDefault="00191443" w:rsidP="00C629AA">
      <w:pPr>
        <w:rPr>
          <w:lang w:val="sv-SE" w:eastAsia="en-US" w:bidi="en-US"/>
        </w:rPr>
      </w:pPr>
    </w:p>
    <w:p w14:paraId="59A0845B" w14:textId="41038634" w:rsidR="00C629AA" w:rsidRPr="00E47050" w:rsidRDefault="00C629AA" w:rsidP="00C629AA">
      <w:pPr>
        <w:rPr>
          <w:b/>
          <w:sz w:val="28"/>
          <w:lang w:val="sv-SE" w:eastAsia="en-US" w:bidi="en-US"/>
        </w:rPr>
      </w:pPr>
      <w:r w:rsidRPr="00E47050">
        <w:rPr>
          <w:lang w:val="sv-SE" w:eastAsia="en-US" w:bidi="en-US"/>
        </w:rPr>
        <w:br w:type="page"/>
      </w:r>
    </w:p>
    <w:p w14:paraId="2CF2959D" w14:textId="77777777" w:rsidR="00EB38F4" w:rsidRDefault="00EB38F4" w:rsidP="00EB38F4">
      <w:pPr>
        <w:pStyle w:val="Otsikko2"/>
        <w:rPr>
          <w:lang w:eastAsia="en-US" w:bidi="en-US"/>
        </w:rPr>
      </w:pPr>
      <w:bookmarkStart w:id="27" w:name="_Toc32575457"/>
      <w:bookmarkStart w:id="28" w:name="_Toc43886769"/>
      <w:bookmarkStart w:id="29" w:name="_Toc335638017"/>
      <w:bookmarkEnd w:id="7"/>
      <w:bookmarkEnd w:id="3"/>
      <w:bookmarkEnd w:id="4"/>
      <w:bookmarkEnd w:id="5"/>
      <w:bookmarkEnd w:id="6"/>
      <w:r>
        <w:rPr>
          <w:lang w:eastAsia="en-US" w:bidi="en-US"/>
        </w:rPr>
        <w:lastRenderedPageBreak/>
        <w:t>Tämän dokumentin käyttö</w:t>
      </w:r>
    </w:p>
    <w:p w14:paraId="7162731C" w14:textId="77777777" w:rsidR="00EB38F4" w:rsidRPr="00D31920" w:rsidRDefault="00EB38F4" w:rsidP="00EB38F4">
      <w:pPr>
        <w:pStyle w:val="Otsikko3"/>
      </w:pPr>
      <w:bookmarkStart w:id="30" w:name="_Toc43886766"/>
      <w:r w:rsidRPr="00D31920">
        <w:t>Kuvausohjeiden tulkinta</w:t>
      </w:r>
      <w:bookmarkEnd w:id="30"/>
    </w:p>
    <w:p w14:paraId="68E6F986" w14:textId="45B4FDCC" w:rsidR="00EB38F4" w:rsidRDefault="00EB38F4" w:rsidP="00EB38F4">
      <w:pPr>
        <w:rPr>
          <w:rFonts w:cs="Calibri"/>
          <w:lang w:eastAsia="en-US" w:bidi="en-US"/>
        </w:rPr>
      </w:pPr>
      <w:r w:rsidRPr="00FA3CAC">
        <w:rPr>
          <w:rFonts w:cs="Calibri"/>
          <w:lang w:eastAsia="en-US" w:bidi="en-US"/>
        </w:rPr>
        <w:t>Tällä listalla laitteet/implantit on jaoteltu kolmeen ryhmään: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DB7C58" w14:paraId="2832DCA3" w14:textId="77777777" w:rsidTr="002A6FE7">
        <w:tc>
          <w:tcPr>
            <w:tcW w:w="817" w:type="dxa"/>
            <w:vAlign w:val="center"/>
          </w:tcPr>
          <w:p w14:paraId="5C231BDA" w14:textId="0A66CFDE" w:rsidR="00DB7C58" w:rsidRDefault="00DB7C58" w:rsidP="002A6FE7">
            <w:pPr>
              <w:jc w:val="center"/>
              <w:rPr>
                <w:rFonts w:cs="Calibri"/>
                <w:lang w:bidi="en-US"/>
              </w:rPr>
            </w:pPr>
            <w:r>
              <w:rPr>
                <w:noProof/>
              </w:rPr>
              <w:drawing>
                <wp:inline distT="0" distB="0" distL="0" distR="0" wp14:anchorId="25413970" wp14:editId="6610D422">
                  <wp:extent cx="323850" cy="327025"/>
                  <wp:effectExtent l="0" t="0" r="0" b="0"/>
                  <wp:docPr id="11" name="Kuva 11"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vAlign w:val="center"/>
          </w:tcPr>
          <w:p w14:paraId="49F0712E" w14:textId="3C055A8B" w:rsidR="00DB7C58" w:rsidRPr="002A6FE7" w:rsidRDefault="00DB7C58" w:rsidP="002A6FE7">
            <w:pPr>
              <w:rPr>
                <w:lang w:bidi="en-US"/>
              </w:rPr>
            </w:pPr>
            <w:r w:rsidRPr="008C7AA2">
              <w:rPr>
                <w:rFonts w:ascii="Cambria" w:hAnsi="Cambria"/>
                <w:b/>
                <w:bCs/>
                <w:lang w:bidi="en-US"/>
              </w:rPr>
              <w:t>voi kuvata</w:t>
            </w:r>
            <w:r w:rsidRPr="008C7AA2">
              <w:rPr>
                <w:lang w:bidi="en-US"/>
              </w:rPr>
              <w:t>: tutkimus voidaan tehdä</w:t>
            </w:r>
            <w:r w:rsidR="002A6FE7">
              <w:rPr>
                <w:lang w:bidi="en-US"/>
              </w:rPr>
              <w:t xml:space="preserve"> kaikilla laitteilla</w:t>
            </w:r>
            <w:r w:rsidRPr="008C7AA2">
              <w:rPr>
                <w:lang w:bidi="en-US"/>
              </w:rPr>
              <w:t xml:space="preserve"> ilman erityisehtoja.</w:t>
            </w:r>
            <w:r w:rsidR="002A6FE7">
              <w:rPr>
                <w:lang w:bidi="en-US"/>
              </w:rPr>
              <w:t xml:space="preserve"> </w:t>
            </w:r>
            <w:r w:rsidR="002A6FE7" w:rsidRPr="002A6FE7">
              <w:rPr>
                <w:b/>
                <w:lang w:bidi="en-US"/>
              </w:rPr>
              <w:t>HUOM!</w:t>
            </w:r>
            <w:r w:rsidR="002A6FE7">
              <w:rPr>
                <w:lang w:bidi="en-US"/>
              </w:rPr>
              <w:t xml:space="preserve"> Tämä ei kuitenkaan ole sama asia kuin MRI </w:t>
            </w:r>
            <w:proofErr w:type="spellStart"/>
            <w:r w:rsidR="002A6FE7">
              <w:rPr>
                <w:lang w:bidi="en-US"/>
              </w:rPr>
              <w:t>Safe</w:t>
            </w:r>
            <w:proofErr w:type="spellEnd"/>
            <w:r w:rsidR="002A6FE7">
              <w:rPr>
                <w:lang w:bidi="en-US"/>
              </w:rPr>
              <w:t xml:space="preserve">, koska esim. osa lievästi ferromagneettisista materiaaleista kuuluu tähän ryhmään vaikka ne eivät täytä MRI </w:t>
            </w:r>
            <w:proofErr w:type="spellStart"/>
            <w:r w:rsidR="002A6FE7">
              <w:rPr>
                <w:lang w:bidi="en-US"/>
              </w:rPr>
              <w:t>Safe</w:t>
            </w:r>
            <w:proofErr w:type="spellEnd"/>
            <w:r w:rsidR="002A6FE7">
              <w:rPr>
                <w:lang w:bidi="en-US"/>
              </w:rPr>
              <w:t>-luokituksen määritelmää.</w:t>
            </w:r>
          </w:p>
        </w:tc>
      </w:tr>
      <w:tr w:rsidR="00DB7C58" w14:paraId="1F5FCB96" w14:textId="77777777" w:rsidTr="002A6FE7">
        <w:tc>
          <w:tcPr>
            <w:tcW w:w="817" w:type="dxa"/>
            <w:vAlign w:val="center"/>
          </w:tcPr>
          <w:p w14:paraId="42471469" w14:textId="26BB1EDA" w:rsidR="00DB7C58" w:rsidRDefault="002A6FE7" w:rsidP="002A6FE7">
            <w:pPr>
              <w:jc w:val="center"/>
              <w:rPr>
                <w:rFonts w:cs="Calibri"/>
                <w:lang w:bidi="en-US"/>
              </w:rPr>
            </w:pPr>
            <w:r w:rsidRPr="005B5A28">
              <w:rPr>
                <w:noProof/>
              </w:rPr>
              <w:drawing>
                <wp:inline distT="0" distB="0" distL="0" distR="0" wp14:anchorId="739B4B7D" wp14:editId="27ABE064">
                  <wp:extent cx="352425" cy="363220"/>
                  <wp:effectExtent l="0" t="0" r="9525" b="0"/>
                  <wp:docPr id="16" name="Kuva 1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vAlign w:val="center"/>
          </w:tcPr>
          <w:p w14:paraId="3BE6C6A7" w14:textId="1F1D08FB" w:rsidR="00DB7C58" w:rsidRPr="002A6FE7" w:rsidRDefault="00DB7C58" w:rsidP="002A6FE7">
            <w:pPr>
              <w:rPr>
                <w:lang w:bidi="en-US"/>
              </w:rPr>
            </w:pPr>
            <w:r w:rsidRPr="008C7AA2">
              <w:rPr>
                <w:rFonts w:ascii="Cambria" w:hAnsi="Cambria"/>
                <w:b/>
                <w:bCs/>
                <w:lang w:bidi="en-US"/>
              </w:rPr>
              <w:t>voi ehdollisesti kuvata</w:t>
            </w:r>
            <w:r w:rsidRPr="008C7AA2">
              <w:rPr>
                <w:lang w:bidi="en-US"/>
              </w:rPr>
              <w:t>: tutkimus voidaan tehdä, mutta se edellyttää erityistä suunnittelua.</w:t>
            </w:r>
          </w:p>
        </w:tc>
      </w:tr>
      <w:tr w:rsidR="00DB7C58" w14:paraId="18E79C3C" w14:textId="77777777" w:rsidTr="002A6FE7">
        <w:tc>
          <w:tcPr>
            <w:tcW w:w="817" w:type="dxa"/>
            <w:vAlign w:val="center"/>
          </w:tcPr>
          <w:p w14:paraId="391207F1" w14:textId="5AC91C18" w:rsidR="00DB7C58" w:rsidRDefault="002A6FE7" w:rsidP="002A6FE7">
            <w:pPr>
              <w:jc w:val="center"/>
              <w:rPr>
                <w:rFonts w:cs="Calibri"/>
                <w:lang w:bidi="en-US"/>
              </w:rPr>
            </w:pPr>
            <w:r w:rsidRPr="009A26D5">
              <w:rPr>
                <w:noProof/>
              </w:rPr>
              <w:drawing>
                <wp:inline distT="0" distB="0" distL="0" distR="0" wp14:anchorId="70479869" wp14:editId="05AEF03B">
                  <wp:extent cx="359410" cy="360045"/>
                  <wp:effectExtent l="0" t="0" r="2540" b="1905"/>
                  <wp:docPr id="17"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vAlign w:val="center"/>
          </w:tcPr>
          <w:p w14:paraId="03C78936" w14:textId="77CD3B69" w:rsidR="00DB7C58" w:rsidRDefault="00DB7C58" w:rsidP="002A6FE7">
            <w:pPr>
              <w:rPr>
                <w:rFonts w:cs="Calibri"/>
                <w:lang w:bidi="en-US"/>
              </w:rPr>
            </w:pPr>
            <w:r w:rsidRPr="009A26D5">
              <w:rPr>
                <w:rFonts w:ascii="Cambria" w:hAnsi="Cambria"/>
                <w:b/>
                <w:bCs/>
                <w:color w:val="FF0000"/>
                <w:lang w:bidi="en-US"/>
              </w:rPr>
              <w:t>EI kuvata</w:t>
            </w:r>
            <w:r w:rsidRPr="00FA3CAC">
              <w:rPr>
                <w:lang w:bidi="en-US"/>
              </w:rPr>
              <w:t>: tutkimusta ei voida missään olosuhteissa tehdä</w:t>
            </w:r>
          </w:p>
        </w:tc>
      </w:tr>
    </w:tbl>
    <w:p w14:paraId="4B794AE8" w14:textId="77777777" w:rsidR="00DB7C58" w:rsidRPr="00FA3CAC" w:rsidRDefault="00DB7C58" w:rsidP="00EB38F4">
      <w:pPr>
        <w:rPr>
          <w:rFonts w:cs="Calibri"/>
          <w:lang w:eastAsia="en-US" w:bidi="en-US"/>
        </w:rPr>
      </w:pPr>
    </w:p>
    <w:p w14:paraId="1FC98504" w14:textId="77777777" w:rsidR="00EB38F4" w:rsidRDefault="00EB38F4" w:rsidP="00EB38F4">
      <w:pPr>
        <w:rPr>
          <w:rFonts w:asciiTheme="majorHAnsi" w:hAnsiTheme="majorHAnsi"/>
          <w:b/>
          <w:lang w:eastAsia="en-US" w:bidi="en-US"/>
        </w:rPr>
      </w:pPr>
    </w:p>
    <w:p w14:paraId="1100B011" w14:textId="77777777" w:rsidR="00EB38F4" w:rsidRDefault="00EB38F4" w:rsidP="00EB38F4">
      <w:pPr>
        <w:rPr>
          <w:rFonts w:asciiTheme="majorHAnsi" w:hAnsiTheme="majorHAnsi"/>
          <w:b/>
          <w:lang w:eastAsia="en-US" w:bidi="en-US"/>
        </w:rPr>
      </w:pPr>
      <w:r w:rsidRPr="00364686">
        <w:rPr>
          <w:rFonts w:asciiTheme="majorHAnsi" w:hAnsiTheme="majorHAnsi"/>
          <w:b/>
          <w:lang w:eastAsia="en-US" w:bidi="en-US"/>
        </w:rPr>
        <w:t>Esimerkki listan ohjeista:</w:t>
      </w:r>
    </w:p>
    <w:p w14:paraId="626F25D6" w14:textId="77777777" w:rsidR="00EB38F4" w:rsidRPr="00973621" w:rsidRDefault="00EB38F4" w:rsidP="00EB38F4">
      <w:pPr>
        <w:rPr>
          <w:rFonts w:asciiTheme="majorHAnsi" w:hAnsiTheme="majorHAnsi"/>
          <w:b/>
          <w:color w:val="FF0000"/>
          <w:lang w:eastAsia="en-US" w:bidi="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EB38F4" w14:paraId="0A2B974E" w14:textId="77777777" w:rsidTr="00FA109D">
        <w:tc>
          <w:tcPr>
            <w:tcW w:w="10346" w:type="dxa"/>
          </w:tcPr>
          <w:p w14:paraId="17E01252" w14:textId="77777777" w:rsidR="00EB38F4" w:rsidRDefault="00EB38F4" w:rsidP="00FA109D">
            <w:pPr>
              <w:rPr>
                <w:lang w:bidi="en-US"/>
              </w:rPr>
            </w:pPr>
            <w:r>
              <w:rPr>
                <w:noProof/>
              </w:rPr>
              <w:drawing>
                <wp:inline distT="0" distB="0" distL="0" distR="0" wp14:anchorId="5636F1B4" wp14:editId="6444474A">
                  <wp:extent cx="6332220" cy="2198370"/>
                  <wp:effectExtent l="19050" t="19050" r="11430" b="1143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32220" cy="2198370"/>
                          </a:xfrm>
                          <a:prstGeom prst="rect">
                            <a:avLst/>
                          </a:prstGeom>
                          <a:ln>
                            <a:solidFill>
                              <a:schemeClr val="tx2">
                                <a:lumMod val="60000"/>
                                <a:lumOff val="40000"/>
                              </a:schemeClr>
                            </a:solidFill>
                          </a:ln>
                        </pic:spPr>
                      </pic:pic>
                    </a:graphicData>
                  </a:graphic>
                </wp:inline>
              </w:drawing>
            </w:r>
          </w:p>
        </w:tc>
      </w:tr>
      <w:tr w:rsidR="00EB38F4" w14:paraId="663E222D" w14:textId="77777777" w:rsidTr="00FA109D">
        <w:tc>
          <w:tcPr>
            <w:tcW w:w="10346" w:type="dxa"/>
          </w:tcPr>
          <w:p w14:paraId="455831B3" w14:textId="77777777" w:rsidR="00EB38F4" w:rsidRDefault="00EB38F4" w:rsidP="00FA109D"/>
          <w:p w14:paraId="637779DD" w14:textId="77777777" w:rsidR="00EB38F4" w:rsidRDefault="00EB38F4" w:rsidP="00FA109D">
            <w:r>
              <w:t xml:space="preserve">Mikäli vierasesine kuuluu ’voi ehdollisesti kuvata’ –ryhmään, on siihen liitetty ohjeet tutkimuksen suorittamiseksi sekä tiiviimpi ohjeteksti </w:t>
            </w:r>
            <w:proofErr w:type="spellStart"/>
            <w:r>
              <w:t>RIS:iin</w:t>
            </w:r>
            <w:proofErr w:type="spellEnd"/>
            <w:r>
              <w:t xml:space="preserve"> kopioitavaksi. Joidenkin vierasesineiden kohdalla ohje on niin pitkä, seikkaperäinen tai sisältää kuvia, jolloin </w:t>
            </w:r>
            <w:proofErr w:type="spellStart"/>
            <w:r>
              <w:t>RIS:iin</w:t>
            </w:r>
            <w:proofErr w:type="spellEnd"/>
            <w:r>
              <w:t xml:space="preserve"> kopioidaan kehotus tarkastaa kuvausohje tästä dokumentista.</w:t>
            </w:r>
          </w:p>
          <w:p w14:paraId="798B0B51" w14:textId="77777777" w:rsidR="00EB38F4" w:rsidRDefault="00EB38F4" w:rsidP="00FA109D">
            <w:pPr>
              <w:rPr>
                <w:lang w:bidi="en-US"/>
              </w:rPr>
            </w:pPr>
          </w:p>
        </w:tc>
      </w:tr>
    </w:tbl>
    <w:p w14:paraId="78B20D02" w14:textId="77777777" w:rsidR="00EB38F4" w:rsidRPr="00FA3CAC" w:rsidRDefault="00EB38F4" w:rsidP="00EB38F4">
      <w:pPr>
        <w:rPr>
          <w:lang w:eastAsia="en-US" w:bidi="en-US"/>
        </w:rPr>
      </w:pPr>
      <w:r w:rsidRPr="00FA3CAC">
        <w:rPr>
          <w:lang w:eastAsia="en-US" w:bidi="en-US"/>
        </w:rPr>
        <w:t>Implantin/laitteen luokitus saattaa muuttua mikäli valmistaja toimittaa uutta turvallisuustietoa, joten kannattaa tarkistaa että käyttää listan uusinta versiota.</w:t>
      </w:r>
      <w:r>
        <w:rPr>
          <w:lang w:eastAsia="en-US" w:bidi="en-US"/>
        </w:rPr>
        <w:t xml:space="preserve"> Uusin versio on intranetissä ja </w:t>
      </w:r>
      <w:proofErr w:type="spellStart"/>
      <w:r>
        <w:rPr>
          <w:lang w:eastAsia="en-US" w:bidi="en-US"/>
        </w:rPr>
        <w:t>PPSHP:n</w:t>
      </w:r>
      <w:proofErr w:type="spellEnd"/>
      <w:r>
        <w:rPr>
          <w:lang w:eastAsia="en-US" w:bidi="en-US"/>
        </w:rPr>
        <w:t xml:space="preserve"> internetissä.</w:t>
      </w:r>
    </w:p>
    <w:p w14:paraId="61A9FECF" w14:textId="77777777" w:rsidR="00EB38F4" w:rsidRDefault="00EB38F4" w:rsidP="00EB38F4">
      <w:pPr>
        <w:rPr>
          <w:lang w:eastAsia="en-US" w:bidi="en-US"/>
        </w:rPr>
      </w:pPr>
      <w:bookmarkStart w:id="31" w:name="_Toc284587038"/>
      <w:r w:rsidRPr="00FA3CAC">
        <w:rPr>
          <w:lang w:eastAsia="en-US" w:bidi="en-US"/>
        </w:rPr>
        <w:t xml:space="preserve">Vaikka laite/implantti löytyisikin tältä listalta ja tutkimuksia olisi aiemminkin tehty (jopa samalle potilaalle), </w:t>
      </w:r>
      <w:r w:rsidRPr="00FA3CAC">
        <w:rPr>
          <w:b/>
          <w:bCs/>
          <w:lang w:eastAsia="en-US" w:bidi="en-US"/>
        </w:rPr>
        <w:t>ei voida taata etteikö tutkimuksen aikana saattaisi esiintyä epämiellyttäviä tuntemuksia tai vakavampiakin oireita</w:t>
      </w:r>
      <w:r w:rsidRPr="00FA3CAC">
        <w:rPr>
          <w:lang w:eastAsia="en-US" w:bidi="en-US"/>
        </w:rPr>
        <w:t>.</w:t>
      </w:r>
    </w:p>
    <w:p w14:paraId="51A1396B" w14:textId="77777777" w:rsidR="00EB38F4" w:rsidRPr="00FA3CAC" w:rsidRDefault="00EB38F4" w:rsidP="00EB38F4">
      <w:pPr>
        <w:rPr>
          <w:lang w:eastAsia="en-US" w:bidi="en-US"/>
        </w:rPr>
      </w:pPr>
    </w:p>
    <w:p w14:paraId="31249F21" w14:textId="77777777" w:rsidR="00EB38F4" w:rsidRPr="00FA3CAC" w:rsidRDefault="00EB38F4" w:rsidP="00EB38F4">
      <w:pPr>
        <w:rPr>
          <w:lang w:eastAsia="en-US" w:bidi="en-US"/>
        </w:rPr>
      </w:pPr>
      <w:r w:rsidRPr="00FA3CAC">
        <w:rPr>
          <w:lang w:eastAsia="en-US" w:bidi="en-US"/>
        </w:rPr>
        <w:t>Laitteen/implantin tarkka merkki ja malli sekä ikä (asennusajankohta vuoden tarkkuudella) on selvitettävä</w:t>
      </w:r>
    </w:p>
    <w:p w14:paraId="64F985FC" w14:textId="77777777" w:rsidR="00EB38F4" w:rsidRPr="00FA3CAC" w:rsidRDefault="00EB38F4" w:rsidP="00EB38F4">
      <w:pPr>
        <w:rPr>
          <w:b/>
          <w:bCs/>
          <w:lang w:eastAsia="en-US" w:bidi="en-US"/>
        </w:rPr>
      </w:pPr>
      <w:r w:rsidRPr="00FA3CAC">
        <w:rPr>
          <w:b/>
          <w:bCs/>
          <w:lang w:eastAsia="en-US" w:bidi="en-US"/>
        </w:rPr>
        <w:t>Toisen valmistajan vastaavan tuotteen tai saman tuotteen uudempien/vanhempien mallien tiedot eivät päde!</w:t>
      </w:r>
    </w:p>
    <w:p w14:paraId="5395FBF2" w14:textId="77777777" w:rsidR="00EB38F4" w:rsidRDefault="00EB38F4" w:rsidP="00EB38F4">
      <w:pPr>
        <w:rPr>
          <w:lang w:eastAsia="en-US" w:bidi="en-US"/>
        </w:rPr>
      </w:pPr>
    </w:p>
    <w:p w14:paraId="3BEF663B" w14:textId="77777777" w:rsidR="00EB38F4" w:rsidRDefault="00EB38F4" w:rsidP="00EB38F4">
      <w:pPr>
        <w:rPr>
          <w:lang w:eastAsia="en-US" w:bidi="en-US"/>
        </w:rPr>
      </w:pPr>
      <w:r w:rsidRPr="00FA3CAC">
        <w:rPr>
          <w:lang w:eastAsia="en-US" w:bidi="en-US"/>
        </w:rPr>
        <w:t xml:space="preserve">Tämä lista on laadittu OYS:n magneettikuvauslaitteiden suorituskyvyn ja rajoitusten mukaiseksi. </w:t>
      </w:r>
      <w:r w:rsidRPr="00054FAF">
        <w:rPr>
          <w:b/>
          <w:lang w:eastAsia="en-US" w:bidi="en-US"/>
        </w:rPr>
        <w:t>On tärkeää huomioida, että ehdot eivät ole samat kaikilla laitteilla</w:t>
      </w:r>
      <w:r w:rsidRPr="00FA3CAC">
        <w:rPr>
          <w:lang w:eastAsia="en-US" w:bidi="en-US"/>
        </w:rPr>
        <w:t xml:space="preserve"> vaikka kenttävoimakkuus olisikin sama, ja että kaikkia MR </w:t>
      </w:r>
      <w:proofErr w:type="spellStart"/>
      <w:r w:rsidRPr="00FA3CAC">
        <w:rPr>
          <w:lang w:eastAsia="en-US" w:bidi="en-US"/>
        </w:rPr>
        <w:t>Conditional</w:t>
      </w:r>
      <w:proofErr w:type="spellEnd"/>
      <w:r w:rsidRPr="00FA3CAC">
        <w:rPr>
          <w:lang w:eastAsia="en-US" w:bidi="en-US"/>
        </w:rPr>
        <w:t xml:space="preserve"> –luokiteltuja laitteita/implantteja ei voida kuvata OYS:ssa lainkaan, vaikka niiden kuvaaminen joillain toisilla laitteilla olisikin mahdollista. Tämä lista sisältää </w:t>
      </w:r>
      <w:r>
        <w:rPr>
          <w:lang w:eastAsia="en-US" w:bidi="en-US"/>
        </w:rPr>
        <w:t xml:space="preserve">OYS:n </w:t>
      </w:r>
      <w:r w:rsidRPr="00FA3CAC">
        <w:rPr>
          <w:lang w:eastAsia="en-US" w:bidi="en-US"/>
        </w:rPr>
        <w:t>viimeisimmän tiedon kuvattavista laitteista ja implanteista, ja listaa päivitetään jatkuvasti.</w:t>
      </w:r>
    </w:p>
    <w:p w14:paraId="6A31ADD0" w14:textId="77777777" w:rsidR="00EB38F4" w:rsidRPr="00FA3CAC" w:rsidRDefault="00EB38F4" w:rsidP="00EB38F4">
      <w:pPr>
        <w:rPr>
          <w:lang w:eastAsia="en-US" w:bidi="en-US"/>
        </w:rPr>
      </w:pPr>
    </w:p>
    <w:p w14:paraId="0EE5F03D" w14:textId="77777777" w:rsidR="00EB38F4" w:rsidRDefault="00EB38F4" w:rsidP="00EB38F4">
      <w:pPr>
        <w:rPr>
          <w:lang w:eastAsia="en-US" w:bidi="en-US"/>
        </w:rPr>
      </w:pPr>
      <w:r w:rsidRPr="00FA3CAC">
        <w:rPr>
          <w:b/>
          <w:bCs/>
          <w:lang w:eastAsia="en-US" w:bidi="en-US"/>
        </w:rPr>
        <w:t>Vaikka laite/implantti löytyykin tältä listalta, on siitä ilmoitettava magneetti</w:t>
      </w:r>
      <w:r>
        <w:rPr>
          <w:b/>
          <w:bCs/>
          <w:lang w:eastAsia="en-US" w:bidi="en-US"/>
        </w:rPr>
        <w:t xml:space="preserve">kuvauksen suorittavalle </w:t>
      </w:r>
      <w:r w:rsidRPr="00FA3CAC">
        <w:rPr>
          <w:b/>
          <w:bCs/>
          <w:lang w:eastAsia="en-US" w:bidi="en-US"/>
        </w:rPr>
        <w:t xml:space="preserve">osastolle viimeistään ajanvarauksen yhteydessä. </w:t>
      </w:r>
      <w:r w:rsidRPr="00FA3CAC">
        <w:rPr>
          <w:lang w:eastAsia="en-US" w:bidi="en-US"/>
        </w:rPr>
        <w:t xml:space="preserve">Kuvaaminen vaatii usein etukäteissuunnittelua, ja joidenkin laitteiden/implanttien tapauksessa kuvaaminen edellyttää fyysikon tai lääkärin paikallaoloa. Suositeltava käytäntö olisi vierasesineen olemassaolon selvitessä merkitä sen tiedot (merkki, malli ja asennusajankohta) </w:t>
      </w:r>
      <w:proofErr w:type="spellStart"/>
      <w:r w:rsidRPr="00FA3CAC">
        <w:rPr>
          <w:lang w:eastAsia="en-US" w:bidi="en-US"/>
        </w:rPr>
        <w:t>ESKOn</w:t>
      </w:r>
      <w:proofErr w:type="spellEnd"/>
      <w:r w:rsidRPr="00FA3CAC">
        <w:rPr>
          <w:lang w:eastAsia="en-US" w:bidi="en-US"/>
        </w:rPr>
        <w:t xml:space="preserve"> riskitiedot </w:t>
      </w:r>
      <w:r>
        <w:rPr>
          <w:lang w:eastAsia="en-US" w:bidi="en-US"/>
        </w:rPr>
        <w:t>–</w:t>
      </w:r>
      <w:r w:rsidRPr="00FA3CAC">
        <w:rPr>
          <w:lang w:eastAsia="en-US" w:bidi="en-US"/>
        </w:rPr>
        <w:t>kohtaan</w:t>
      </w:r>
      <w:r>
        <w:rPr>
          <w:lang w:eastAsia="en-US" w:bidi="en-US"/>
        </w:rPr>
        <w:t xml:space="preserve"> ja lähetteeseen</w:t>
      </w:r>
      <w:r w:rsidRPr="00FA3CAC">
        <w:rPr>
          <w:lang w:eastAsia="en-US" w:bidi="en-US"/>
        </w:rPr>
        <w:t>.</w:t>
      </w:r>
    </w:p>
    <w:p w14:paraId="263E0850" w14:textId="77777777" w:rsidR="00EB38F4" w:rsidRPr="00FA3CAC" w:rsidRDefault="00EB38F4" w:rsidP="00EB38F4">
      <w:pPr>
        <w:rPr>
          <w:lang w:eastAsia="en-US" w:bidi="en-US"/>
        </w:rPr>
      </w:pPr>
    </w:p>
    <w:p w14:paraId="34D1A8B9" w14:textId="77777777" w:rsidR="00EB38F4" w:rsidRDefault="00EB38F4" w:rsidP="00EB38F4">
      <w:pPr>
        <w:rPr>
          <w:lang w:eastAsia="en-US" w:bidi="en-US"/>
        </w:rPr>
      </w:pPr>
      <w:r w:rsidRPr="00FA3CAC">
        <w:rPr>
          <w:lang w:eastAsia="en-US" w:bidi="en-US"/>
        </w:rPr>
        <w:t>Lisätietoja: magneettikuvauksia suoritt</w:t>
      </w:r>
      <w:r>
        <w:rPr>
          <w:lang w:eastAsia="en-US" w:bidi="en-US"/>
        </w:rPr>
        <w:t>avat röntgenosastot (päivystys</w:t>
      </w:r>
      <w:r w:rsidRPr="00FA3CAC">
        <w:rPr>
          <w:lang w:eastAsia="en-US" w:bidi="en-US"/>
        </w:rPr>
        <w:t>röntgen, lasten röntgen, avohoitotal</w:t>
      </w:r>
      <w:r>
        <w:rPr>
          <w:lang w:eastAsia="en-US" w:bidi="en-US"/>
        </w:rPr>
        <w:t>on röntgen), MRI-vastuufyysikot</w:t>
      </w:r>
    </w:p>
    <w:p w14:paraId="6A429BDE" w14:textId="77777777" w:rsidR="00EB38F4" w:rsidRDefault="00EB38F4" w:rsidP="00EB38F4">
      <w:pPr>
        <w:pStyle w:val="Otsikko3"/>
        <w:rPr>
          <w:lang w:eastAsia="en-US" w:bidi="en-US"/>
        </w:rPr>
      </w:pPr>
      <w:bookmarkStart w:id="32" w:name="_Toc43886767"/>
      <w:r>
        <w:rPr>
          <w:lang w:eastAsia="en-US" w:bidi="en-US"/>
        </w:rPr>
        <w:t>Listan kuvausohjeiden lähteet</w:t>
      </w:r>
      <w:bookmarkEnd w:id="32"/>
    </w:p>
    <w:p w14:paraId="18628B9D" w14:textId="067C6D3C" w:rsidR="00EB38F4" w:rsidRDefault="00EB38F4" w:rsidP="00EB38F4">
      <w:pPr>
        <w:rPr>
          <w:lang w:eastAsia="en-US" w:bidi="en-US"/>
        </w:rPr>
      </w:pPr>
      <w:r>
        <w:rPr>
          <w:lang w:eastAsia="en-US" w:bidi="en-US"/>
        </w:rPr>
        <w:t xml:space="preserve">Vierasesineiden kuvausohjeet ovat pääasiallisesti peräisin valmistajien ohjeista. Tietyissä tapauksissa painavista syistä on tehty paikallisia sovelluksia ohjeisiin oikeutusarvioon perustuen, mutta tällöinkin on </w:t>
      </w:r>
      <w:r w:rsidR="00F01E61">
        <w:rPr>
          <w:lang w:eastAsia="en-US" w:bidi="en-US"/>
        </w:rPr>
        <w:t>arvioitu,</w:t>
      </w:r>
      <w:r>
        <w:rPr>
          <w:lang w:eastAsia="en-US" w:bidi="en-US"/>
        </w:rPr>
        <w:t xml:space="preserve"> ettei potilasturvallisuus vaarannu.</w:t>
      </w:r>
    </w:p>
    <w:p w14:paraId="1792B219" w14:textId="77777777" w:rsidR="00EB38F4" w:rsidRDefault="00EB38F4" w:rsidP="00EB38F4">
      <w:pPr>
        <w:rPr>
          <w:lang w:eastAsia="en-US" w:bidi="en-US"/>
        </w:rPr>
      </w:pPr>
    </w:p>
    <w:p w14:paraId="71C71510" w14:textId="1BE8B201" w:rsidR="00EB38F4" w:rsidRPr="000B5CE9" w:rsidRDefault="000B2D99" w:rsidP="00EB38F4">
      <w:pPr>
        <w:rPr>
          <w:rStyle w:val="Otsikko3Char"/>
        </w:rPr>
      </w:pPr>
      <w:r>
        <w:rPr>
          <w:lang w:eastAsia="en-US" w:bidi="en-US"/>
        </w:rPr>
        <w:t>Vastuufyysikot sä</w:t>
      </w:r>
      <w:r w:rsidR="00EB38F4">
        <w:rPr>
          <w:lang w:eastAsia="en-US" w:bidi="en-US"/>
        </w:rPr>
        <w:t xml:space="preserve">ilyttävät lähteenä käytettyjä kuvausohjeita, mutta koska valmistajan ohjeitakin päivitetään aina kun saadaan uutta tietoa, on </w:t>
      </w:r>
      <w:r w:rsidR="00F01E61">
        <w:rPr>
          <w:lang w:eastAsia="en-US" w:bidi="en-US"/>
        </w:rPr>
        <w:t>täysin mahdollista,</w:t>
      </w:r>
      <w:r w:rsidR="00EB38F4">
        <w:rPr>
          <w:lang w:eastAsia="en-US" w:bidi="en-US"/>
        </w:rPr>
        <w:t xml:space="preserve"> että uusin versio ei ole käytössä. Listaa pyritään päivittämään aina </w:t>
      </w:r>
      <w:proofErr w:type="spellStart"/>
      <w:r w:rsidR="00EB38F4">
        <w:rPr>
          <w:lang w:eastAsia="en-US" w:bidi="en-US"/>
        </w:rPr>
        <w:t>kohtuullsiessa</w:t>
      </w:r>
      <w:proofErr w:type="spellEnd"/>
      <w:r w:rsidR="00EB38F4">
        <w:rPr>
          <w:lang w:eastAsia="en-US" w:bidi="en-US"/>
        </w:rPr>
        <w:t xml:space="preserve"> ajassa uuden tiedon saamisesta.</w:t>
      </w:r>
      <w:r w:rsidR="00EB38F4" w:rsidRPr="00FA3CAC">
        <w:rPr>
          <w:lang w:eastAsia="en-US" w:bidi="en-US"/>
        </w:rPr>
        <w:br w:type="page"/>
      </w:r>
      <w:bookmarkEnd w:id="31"/>
      <w:r w:rsidR="00EB38F4">
        <w:rPr>
          <w:rStyle w:val="Otsikko3Char"/>
        </w:rPr>
        <w:lastRenderedPageBreak/>
        <w:t>Haku tästä dokumentista</w:t>
      </w:r>
    </w:p>
    <w:p w14:paraId="7D7FF88D" w14:textId="2EF6C493" w:rsidR="00EB38F4" w:rsidRDefault="00EB38F4" w:rsidP="00EB38F4">
      <w:pPr>
        <w:rPr>
          <w:lang w:eastAsia="en-US" w:bidi="en-US"/>
        </w:rPr>
      </w:pPr>
      <w:r w:rsidRPr="00FA3CAC">
        <w:rPr>
          <w:lang w:eastAsia="en-US" w:bidi="en-US"/>
        </w:rPr>
        <w:t xml:space="preserve">Alussa olevan sisällysluettelon kautta voi siirtyä haluamaansa osioon painamalla näppäimistöltä </w:t>
      </w:r>
      <w:r w:rsidRPr="00FA3CAC">
        <w:rPr>
          <w:b/>
          <w:bCs/>
          <w:lang w:eastAsia="en-US" w:bidi="en-US"/>
        </w:rPr>
        <w:t>Ctrl</w:t>
      </w:r>
      <w:r w:rsidRPr="00FA3CAC">
        <w:rPr>
          <w:lang w:eastAsia="en-US" w:bidi="en-US"/>
        </w:rPr>
        <w:t xml:space="preserve"> –näppäimen pohjaan ja klikkaamalla </w:t>
      </w:r>
      <w:r>
        <w:rPr>
          <w:lang w:eastAsia="en-US" w:bidi="en-US"/>
        </w:rPr>
        <w:t>haluamaansa otsikkoa. Näytön vas</w:t>
      </w:r>
      <w:r w:rsidRPr="00FA3CAC">
        <w:rPr>
          <w:lang w:eastAsia="en-US" w:bidi="en-US"/>
        </w:rPr>
        <w:t>e</w:t>
      </w:r>
      <w:r>
        <w:rPr>
          <w:lang w:eastAsia="en-US" w:bidi="en-US"/>
        </w:rPr>
        <w:t>mm</w:t>
      </w:r>
      <w:r w:rsidRPr="00FA3CAC">
        <w:rPr>
          <w:lang w:eastAsia="en-US" w:bidi="en-US"/>
        </w:rPr>
        <w:t>assa laidassa näkyvän otsikkoluettelon kautta voi siirtyä haluamaansa otsikkoon klikkaamalla.</w:t>
      </w:r>
    </w:p>
    <w:p w14:paraId="4BE018D6" w14:textId="77777777" w:rsidR="000112EA" w:rsidRPr="00FA3CAC" w:rsidRDefault="000112EA" w:rsidP="00EB38F4">
      <w:pPr>
        <w:rPr>
          <w:lang w:eastAsia="en-US" w:bidi="en-US"/>
        </w:rPr>
      </w:pPr>
    </w:p>
    <w:p w14:paraId="316F2F3C" w14:textId="4DA8DA7E" w:rsidR="00EB38F4" w:rsidRDefault="00EB38F4" w:rsidP="00EB38F4">
      <w:pPr>
        <w:rPr>
          <w:lang w:eastAsia="en-US" w:bidi="en-US"/>
        </w:rPr>
      </w:pPr>
      <w:r w:rsidRPr="00FA3CAC">
        <w:rPr>
          <w:lang w:eastAsia="en-US" w:bidi="en-US"/>
        </w:rPr>
        <w:t>Listalta voi myös etsiä suoraan merkki</w:t>
      </w:r>
      <w:r>
        <w:rPr>
          <w:lang w:eastAsia="en-US" w:bidi="en-US"/>
        </w:rPr>
        <w:t>- tai mallinimellä. Näytön vasemma</w:t>
      </w:r>
      <w:r w:rsidRPr="00FA3CAC">
        <w:rPr>
          <w:lang w:eastAsia="en-US" w:bidi="en-US"/>
        </w:rPr>
        <w:t xml:space="preserve">ssa laidassa näkyvän otsikkoluettelon yläosassa on ’Siirtyminen’ tekstikenttä. Kirjoita tekstikenttään yksi sana ja paina Enter. Näin voit etsiä koko dokumentin läpi nopeasti. Dokumentin eri kohdista löytyneiden osumien välillä voi siirtyä painamalla nuoli ylös ja alas –symboleja (punainen nuoli kuvassa alla). Mikäli Otsikkoluetteloa ja tekstikenttää ei näy, paina yhtä aikaa </w:t>
      </w:r>
      <w:r w:rsidRPr="00FA3CAC">
        <w:rPr>
          <w:b/>
          <w:bCs/>
          <w:lang w:eastAsia="en-US" w:bidi="en-US"/>
        </w:rPr>
        <w:t>Ctrl ja F</w:t>
      </w:r>
      <w:r w:rsidRPr="00FA3CAC">
        <w:rPr>
          <w:lang w:eastAsia="en-US" w:bidi="en-US"/>
        </w:rPr>
        <w:t xml:space="preserve"> –näppäimet pohjaan.</w:t>
      </w:r>
    </w:p>
    <w:p w14:paraId="61D2F614" w14:textId="77777777" w:rsidR="000112EA" w:rsidRPr="00FA3CAC" w:rsidRDefault="000112EA" w:rsidP="00EB38F4">
      <w:pPr>
        <w:rPr>
          <w:lang w:eastAsia="en-US" w:bidi="en-US"/>
        </w:rPr>
      </w:pPr>
    </w:p>
    <w:p w14:paraId="1173EDF0" w14:textId="77777777" w:rsidR="00EB38F4" w:rsidRPr="00FA3CAC" w:rsidRDefault="00EB38F4" w:rsidP="00EB38F4">
      <w:pPr>
        <w:rPr>
          <w:noProof/>
        </w:rPr>
      </w:pPr>
      <w:bookmarkStart w:id="33" w:name="_Toc284415381"/>
      <w:bookmarkStart w:id="34" w:name="_Toc284585289"/>
      <w:bookmarkStart w:id="35" w:name="_Toc284587061"/>
      <w:bookmarkStart w:id="36" w:name="_Toc335637956"/>
      <w:r w:rsidRPr="00FA3CAC">
        <w:rPr>
          <w:noProof/>
        </w:rPr>
        <mc:AlternateContent>
          <mc:Choice Requires="wps">
            <w:drawing>
              <wp:anchor distT="0" distB="0" distL="114300" distR="114300" simplePos="0" relativeHeight="251661824" behindDoc="0" locked="0" layoutInCell="1" allowOverlap="1" wp14:anchorId="755961CA" wp14:editId="66CF08F4">
                <wp:simplePos x="0" y="0"/>
                <wp:positionH relativeFrom="column">
                  <wp:posOffset>2042160</wp:posOffset>
                </wp:positionH>
                <wp:positionV relativeFrom="paragraph">
                  <wp:posOffset>424180</wp:posOffset>
                </wp:positionV>
                <wp:extent cx="733425" cy="438150"/>
                <wp:effectExtent l="80010" t="24130" r="24765" b="109220"/>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438150"/>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AD2162" id="_x0000_t32" coordsize="21600,21600" o:spt="32" o:oned="t" path="m,l21600,21600e" filled="f">
                <v:path arrowok="t" fillok="f" o:connecttype="none"/>
                <o:lock v:ext="edit" shapetype="t"/>
              </v:shapetype>
              <v:shape id="AutoShape 57" o:spid="_x0000_s1026" type="#_x0000_t32" style="position:absolute;margin-left:160.8pt;margin-top:33.4pt;width:57.75pt;height:34.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" strokecolor="red" strokeweight="3pt">
                <v:stroke endarrow="open"/>
              </v:shape>
            </w:pict>
          </mc:Fallback>
        </mc:AlternateContent>
      </w:r>
      <w:r w:rsidRPr="00FA3CAC">
        <w:rPr>
          <w:noProof/>
        </w:rPr>
        <mc:AlternateContent>
          <mc:Choice Requires="wps">
            <w:drawing>
              <wp:anchor distT="0" distB="0" distL="114300" distR="114300" simplePos="0" relativeHeight="251659776" behindDoc="0" locked="0" layoutInCell="1" allowOverlap="1" wp14:anchorId="610C7277" wp14:editId="4A253F6C">
                <wp:simplePos x="0" y="0"/>
                <wp:positionH relativeFrom="column">
                  <wp:posOffset>1432560</wp:posOffset>
                </wp:positionH>
                <wp:positionV relativeFrom="paragraph">
                  <wp:posOffset>795655</wp:posOffset>
                </wp:positionV>
                <wp:extent cx="609600" cy="295275"/>
                <wp:effectExtent l="19050" t="19050" r="19050" b="28575"/>
                <wp:wrapNone/>
                <wp:docPr id="1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52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3666356" w14:textId="77777777" w:rsidR="009D038C" w:rsidRDefault="009D038C" w:rsidP="006C5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C7277" id="Oval 56" o:spid="_x0000_s1026" style="position:absolute;margin-left:112.8pt;margin-top:62.65pt;width:48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" filled="f" strokecolor="red" strokeweight="2.25pt">
                <v:textbox>
                  <w:txbxContent>
                    <w:p w14:paraId="63666356" w14:textId="77777777" w:rsidR="009D038C" w:rsidRDefault="009D038C" w:rsidP="006C5503">
                      <w:pPr>
                        <w:jc w:val="center"/>
                      </w:pPr>
                    </w:p>
                  </w:txbxContent>
                </v:textbox>
              </v:oval>
            </w:pict>
          </mc:Fallback>
        </mc:AlternateContent>
      </w:r>
      <w:r w:rsidRPr="00FA3CAC">
        <w:rPr>
          <w:noProof/>
        </w:rPr>
        <w:drawing>
          <wp:inline distT="0" distB="0" distL="0" distR="0" wp14:anchorId="79574889" wp14:editId="5DDC0C7B">
            <wp:extent cx="2012950" cy="3117850"/>
            <wp:effectExtent l="0" t="0" r="6350" b="635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1">
                      <a:extLst>
                        <a:ext uri="{28A0092B-C50C-407E-A947-70E740481C1C}">
                          <a14:useLocalDpi xmlns:a14="http://schemas.microsoft.com/office/drawing/2010/main"/>
                        </a:ext>
                      </a:extLst>
                    </a:blip>
                    <a:srcRect t="12032" r="89299" b="58095"/>
                    <a:stretch>
                      <a:fillRect/>
                    </a:stretch>
                  </pic:blipFill>
                  <pic:spPr bwMode="auto">
                    <a:xfrm>
                      <a:off x="0" y="0"/>
                      <a:ext cx="2012950" cy="3117850"/>
                    </a:xfrm>
                    <a:prstGeom prst="rect">
                      <a:avLst/>
                    </a:prstGeom>
                    <a:noFill/>
                    <a:ln>
                      <a:noFill/>
                    </a:ln>
                  </pic:spPr>
                </pic:pic>
              </a:graphicData>
            </a:graphic>
          </wp:inline>
        </w:drawing>
      </w:r>
    </w:p>
    <w:p w14:paraId="277BBB33" w14:textId="77777777" w:rsidR="00EB38F4" w:rsidRPr="00FA3CAC" w:rsidRDefault="00EB38F4" w:rsidP="00EB38F4">
      <w:pPr>
        <w:rPr>
          <w:noProof/>
        </w:rPr>
      </w:pPr>
    </w:p>
    <w:p w14:paraId="50C9510B" w14:textId="77777777" w:rsidR="00EB38F4" w:rsidRPr="00FA3CAC" w:rsidRDefault="00EB38F4" w:rsidP="00EB38F4">
      <w:pPr>
        <w:rPr>
          <w:i/>
          <w:iCs/>
          <w:lang w:eastAsia="en-US" w:bidi="en-US"/>
        </w:rPr>
      </w:pPr>
      <w:r w:rsidRPr="00FA3CAC">
        <w:rPr>
          <w:noProof/>
        </w:rPr>
        <w:br w:type="page"/>
      </w:r>
      <w:bookmarkEnd w:id="33"/>
      <w:bookmarkEnd w:id="34"/>
      <w:bookmarkEnd w:id="35"/>
      <w:bookmarkEnd w:id="36"/>
    </w:p>
    <w:p w14:paraId="410CA405" w14:textId="13751296" w:rsidR="00C629AA" w:rsidRPr="00FA3CAC" w:rsidRDefault="00C629AA" w:rsidP="00C629AA">
      <w:pPr>
        <w:pStyle w:val="Otsikko1"/>
        <w:rPr>
          <w:lang w:eastAsia="en-US" w:bidi="en-US"/>
        </w:rPr>
      </w:pPr>
      <w:r w:rsidRPr="00FA3CAC">
        <w:rPr>
          <w:lang w:eastAsia="en-US" w:bidi="en-US"/>
        </w:rPr>
        <w:lastRenderedPageBreak/>
        <w:t>Sanastoa</w:t>
      </w:r>
      <w:bookmarkEnd w:id="27"/>
      <w:bookmarkEnd w:id="28"/>
    </w:p>
    <w:p w14:paraId="1CFD1E26" w14:textId="77777777" w:rsidR="00C629AA" w:rsidRPr="00FA3CAC" w:rsidRDefault="00C629AA" w:rsidP="00C629AA">
      <w:pPr>
        <w:rPr>
          <w:lang w:eastAsia="en-US" w:bidi="en-US"/>
        </w:rPr>
      </w:pPr>
      <w:r w:rsidRPr="00FA3CAC">
        <w:rPr>
          <w:lang w:eastAsia="en-US" w:bidi="en-US"/>
        </w:rPr>
        <w:t>Tähän on koottu sanastoa joka toistuu jatkuvasti potilaskertomuksissa mutta ei ole yksittäinen vierasesine vaan jotain muuta.</w:t>
      </w:r>
    </w:p>
    <w:p w14:paraId="357A5279" w14:textId="77777777" w:rsidR="00C629AA" w:rsidRPr="00846798" w:rsidRDefault="00C629AA" w:rsidP="00C629AA">
      <w:pPr>
        <w:rPr>
          <w:rStyle w:val="Kirjannimike"/>
        </w:rPr>
      </w:pPr>
      <w:proofErr w:type="spellStart"/>
      <w:r w:rsidRPr="00846798">
        <w:rPr>
          <w:rStyle w:val="Kirjannimike"/>
        </w:rPr>
        <w:t>Bentall</w:t>
      </w:r>
      <w:proofErr w:type="spellEnd"/>
      <w:r w:rsidRPr="00846798">
        <w:rPr>
          <w:rStyle w:val="Kirjannimike"/>
        </w:rPr>
        <w:t xml:space="preserve"> – kaari</w:t>
      </w:r>
    </w:p>
    <w:p w14:paraId="30BACE6A" w14:textId="77777777" w:rsidR="00C629AA" w:rsidRPr="00FA3CAC" w:rsidRDefault="00C629AA" w:rsidP="00C629AA">
      <w:pPr>
        <w:rPr>
          <w:lang w:eastAsia="en-US" w:bidi="en-US"/>
        </w:rPr>
      </w:pPr>
      <w:r w:rsidRPr="00FA3CAC">
        <w:rPr>
          <w:lang w:eastAsia="en-US" w:bidi="en-US"/>
        </w:rPr>
        <w:t>Tämä ei ole vierasesine vaan leikkaustekniikka aortan korjausleikkauksissa. Leikkaukseen kuitenkin liittyy aorttaläppä- ja verisuoniproteesi.</w:t>
      </w:r>
    </w:p>
    <w:p w14:paraId="098D85EA" w14:textId="77777777" w:rsidR="00C629AA" w:rsidRPr="00846798" w:rsidRDefault="00C629AA" w:rsidP="00C629AA">
      <w:pPr>
        <w:rPr>
          <w:rStyle w:val="Kirjannimike"/>
        </w:rPr>
      </w:pPr>
      <w:proofErr w:type="spellStart"/>
      <w:r w:rsidRPr="00846798">
        <w:rPr>
          <w:rStyle w:val="Kirjannimike"/>
        </w:rPr>
        <w:t>Blalock-Taussig</w:t>
      </w:r>
      <w:proofErr w:type="spellEnd"/>
      <w:r w:rsidRPr="00846798">
        <w:rPr>
          <w:rStyle w:val="Kirjannimike"/>
        </w:rPr>
        <w:t xml:space="preserve"> </w:t>
      </w:r>
      <w:proofErr w:type="spellStart"/>
      <w:r w:rsidRPr="00846798">
        <w:rPr>
          <w:rStyle w:val="Kirjannimike"/>
        </w:rPr>
        <w:t>shunt</w:t>
      </w:r>
      <w:proofErr w:type="spellEnd"/>
    </w:p>
    <w:p w14:paraId="1557077A" w14:textId="77777777" w:rsidR="00C629AA" w:rsidRPr="00FA3CAC" w:rsidRDefault="00C629AA" w:rsidP="00C629AA">
      <w:pPr>
        <w:rPr>
          <w:lang w:eastAsia="en-US" w:bidi="en-US"/>
        </w:rPr>
      </w:pPr>
      <w:r w:rsidRPr="00FA3CAC">
        <w:rPr>
          <w:lang w:eastAsia="en-US" w:bidi="en-US"/>
        </w:rPr>
        <w:t>Tämä ei ole vierasesine vaan leikkaustekniikka keuhkoverenkierron korjausleikkauksissa. Leikkaukseen saattaa kuitenkin liittyä verisuoniproteesi.</w:t>
      </w:r>
    </w:p>
    <w:p w14:paraId="46C67FE7" w14:textId="77777777" w:rsidR="00C629AA" w:rsidRPr="00846798" w:rsidRDefault="00C629AA" w:rsidP="00C629AA">
      <w:pPr>
        <w:rPr>
          <w:rStyle w:val="Kirjannimike"/>
        </w:rPr>
      </w:pPr>
      <w:proofErr w:type="spellStart"/>
      <w:r w:rsidRPr="00846798">
        <w:rPr>
          <w:rStyle w:val="Kirjannimike"/>
        </w:rPr>
        <w:t>Brickerin</w:t>
      </w:r>
      <w:proofErr w:type="spellEnd"/>
      <w:r w:rsidRPr="00846798">
        <w:rPr>
          <w:rStyle w:val="Kirjannimike"/>
        </w:rPr>
        <w:t xml:space="preserve"> </w:t>
      </w:r>
      <w:proofErr w:type="spellStart"/>
      <w:r w:rsidRPr="00846798">
        <w:rPr>
          <w:rStyle w:val="Kirjannimike"/>
        </w:rPr>
        <w:t>diversio</w:t>
      </w:r>
      <w:proofErr w:type="spellEnd"/>
    </w:p>
    <w:p w14:paraId="48259DAE" w14:textId="77777777" w:rsidR="00C629AA" w:rsidRPr="00FA3CAC" w:rsidRDefault="00C629AA" w:rsidP="00C629AA">
      <w:pPr>
        <w:rPr>
          <w:lang w:eastAsia="en-US" w:bidi="en-US"/>
        </w:rPr>
      </w:pPr>
      <w:r w:rsidRPr="00FA3CAC">
        <w:rPr>
          <w:lang w:eastAsia="en-US" w:bidi="en-US"/>
        </w:rPr>
        <w:t>Tämä ei ole vierasesine vaan leikkaustekniikka virtsa-avanteen tekemiseksi. Leikkaukseen ei välttämättä liity vierasesineitä.</w:t>
      </w:r>
    </w:p>
    <w:p w14:paraId="661EF11A" w14:textId="77777777" w:rsidR="00C629AA" w:rsidRPr="00846798" w:rsidRDefault="00C629AA" w:rsidP="00C629AA">
      <w:pPr>
        <w:rPr>
          <w:rStyle w:val="Kirjannimike"/>
        </w:rPr>
      </w:pPr>
      <w:r w:rsidRPr="00846798">
        <w:rPr>
          <w:rStyle w:val="Kirjannimike"/>
        </w:rPr>
        <w:t xml:space="preserve">DJ / </w:t>
      </w:r>
      <w:proofErr w:type="spellStart"/>
      <w:r w:rsidRPr="00846798">
        <w:rPr>
          <w:rStyle w:val="Kirjannimike"/>
        </w:rPr>
        <w:t>Double</w:t>
      </w:r>
      <w:proofErr w:type="spellEnd"/>
      <w:r w:rsidRPr="00846798">
        <w:rPr>
          <w:rStyle w:val="Kirjannimike"/>
        </w:rPr>
        <w:t xml:space="preserve">-J </w:t>
      </w:r>
      <w:proofErr w:type="spellStart"/>
      <w:r w:rsidRPr="00846798">
        <w:rPr>
          <w:rStyle w:val="Kirjannimike"/>
        </w:rPr>
        <w:t>ureter</w:t>
      </w:r>
      <w:proofErr w:type="spellEnd"/>
      <w:r w:rsidRPr="00846798">
        <w:rPr>
          <w:rStyle w:val="Kirjannimike"/>
        </w:rPr>
        <w:t>-stentti</w:t>
      </w:r>
    </w:p>
    <w:p w14:paraId="4C146AEE" w14:textId="77777777" w:rsidR="00C629AA" w:rsidRPr="00FA3CAC" w:rsidRDefault="00C629AA" w:rsidP="00C629AA">
      <w:pPr>
        <w:rPr>
          <w:lang w:eastAsia="en-US" w:bidi="en-US"/>
        </w:rPr>
      </w:pPr>
      <w:r w:rsidRPr="00FA3CAC">
        <w:rPr>
          <w:lang w:eastAsia="en-US" w:bidi="en-US"/>
        </w:rPr>
        <w:t>Tämä on stenttityyppi, ei merkki tai malli.</w:t>
      </w:r>
    </w:p>
    <w:p w14:paraId="4657094C" w14:textId="77777777" w:rsidR="00C629AA" w:rsidRPr="00846798" w:rsidRDefault="00C629AA" w:rsidP="00C629AA">
      <w:pPr>
        <w:rPr>
          <w:rStyle w:val="Kirjannimike"/>
        </w:rPr>
      </w:pPr>
      <w:r w:rsidRPr="00846798">
        <w:rPr>
          <w:rStyle w:val="Kirjannimike"/>
        </w:rPr>
        <w:t>Elefantinkärsä (</w:t>
      </w:r>
      <w:proofErr w:type="spellStart"/>
      <w:r w:rsidRPr="00846798">
        <w:rPr>
          <w:rStyle w:val="Kirjannimike"/>
        </w:rPr>
        <w:t>elephant</w:t>
      </w:r>
      <w:proofErr w:type="spellEnd"/>
      <w:r w:rsidRPr="00846798">
        <w:rPr>
          <w:rStyle w:val="Kirjannimike"/>
        </w:rPr>
        <w:t xml:space="preserve"> </w:t>
      </w:r>
      <w:proofErr w:type="spellStart"/>
      <w:r w:rsidRPr="00846798">
        <w:rPr>
          <w:rStyle w:val="Kirjannimike"/>
        </w:rPr>
        <w:t>trunk</w:t>
      </w:r>
      <w:proofErr w:type="spellEnd"/>
      <w:r w:rsidRPr="00846798">
        <w:rPr>
          <w:rStyle w:val="Kirjannimike"/>
        </w:rPr>
        <w:t>)</w:t>
      </w:r>
    </w:p>
    <w:p w14:paraId="140C8479" w14:textId="77777777" w:rsidR="00C629AA" w:rsidRPr="00FA3CAC" w:rsidRDefault="00C629AA" w:rsidP="00C629AA">
      <w:pPr>
        <w:rPr>
          <w:lang w:eastAsia="en-US" w:bidi="en-US"/>
        </w:rPr>
      </w:pPr>
      <w:r w:rsidRPr="00FA3CAC">
        <w:rPr>
          <w:lang w:eastAsia="en-US" w:bidi="en-US"/>
        </w:rPr>
        <w:t>Tämä ei ole vierasesine vaan leikkaustekniikka aortan korjausleikkauksissa. Leikkaukseen kuitenkin liittyy verisuoniproteesi.</w:t>
      </w:r>
    </w:p>
    <w:p w14:paraId="3F42E3F5" w14:textId="77777777" w:rsidR="00C629AA" w:rsidRPr="00846798" w:rsidRDefault="00C629AA" w:rsidP="00C629AA">
      <w:pPr>
        <w:rPr>
          <w:rStyle w:val="Kirjannimike"/>
        </w:rPr>
      </w:pPr>
      <w:proofErr w:type="spellStart"/>
      <w:r w:rsidRPr="00846798">
        <w:rPr>
          <w:rStyle w:val="Kirjannimike"/>
        </w:rPr>
        <w:t>Schanzin</w:t>
      </w:r>
      <w:proofErr w:type="spellEnd"/>
      <w:r w:rsidRPr="00846798">
        <w:rPr>
          <w:rStyle w:val="Kirjannimike"/>
        </w:rPr>
        <w:t xml:space="preserve"> (</w:t>
      </w:r>
      <w:proofErr w:type="spellStart"/>
      <w:r w:rsidRPr="00846798">
        <w:rPr>
          <w:rStyle w:val="Kirjannimike"/>
        </w:rPr>
        <w:t>Schantzin</w:t>
      </w:r>
      <w:proofErr w:type="spellEnd"/>
      <w:r w:rsidRPr="00846798">
        <w:rPr>
          <w:rStyle w:val="Kirjannimike"/>
        </w:rPr>
        <w:t>) ruuvi</w:t>
      </w:r>
    </w:p>
    <w:p w14:paraId="04300B38" w14:textId="77777777" w:rsidR="00C629AA" w:rsidRPr="00FA3CAC" w:rsidRDefault="00C629AA" w:rsidP="00C629AA">
      <w:pPr>
        <w:rPr>
          <w:lang w:eastAsia="en-US" w:bidi="en-US"/>
        </w:rPr>
      </w:pPr>
      <w:r w:rsidRPr="00FA3CAC">
        <w:rPr>
          <w:lang w:eastAsia="en-US" w:bidi="en-US"/>
        </w:rPr>
        <w:t>Tämä on ruuvityyppi, jota löytyy usealta eri valmistajalta.</w:t>
      </w:r>
    </w:p>
    <w:p w14:paraId="422B1552" w14:textId="77777777" w:rsidR="00C629AA" w:rsidRPr="00846798" w:rsidRDefault="00C629AA" w:rsidP="00C629AA">
      <w:pPr>
        <w:rPr>
          <w:rStyle w:val="Kirjannimike"/>
        </w:rPr>
      </w:pPr>
      <w:r w:rsidRPr="00846798">
        <w:rPr>
          <w:rStyle w:val="Kirjannimike"/>
        </w:rPr>
        <w:t>T-LIF / TLIF</w:t>
      </w:r>
    </w:p>
    <w:p w14:paraId="09DDCA8D" w14:textId="77777777" w:rsidR="00C629AA" w:rsidRPr="00FA3CAC" w:rsidRDefault="00C629AA" w:rsidP="00C629AA">
      <w:pPr>
        <w:rPr>
          <w:lang w:eastAsia="en-US" w:bidi="en-US"/>
        </w:rPr>
      </w:pPr>
      <w:r w:rsidRPr="00FA3CAC">
        <w:rPr>
          <w:lang w:eastAsia="en-US" w:bidi="en-US"/>
        </w:rPr>
        <w:t>Tämä on selkäleikkaustekniikka (</w:t>
      </w:r>
      <w:proofErr w:type="spellStart"/>
      <w:r w:rsidRPr="00FA3CAC">
        <w:rPr>
          <w:lang w:eastAsia="en-US" w:bidi="en-US"/>
        </w:rPr>
        <w:t>Transforaminal</w:t>
      </w:r>
      <w:proofErr w:type="spellEnd"/>
      <w:r w:rsidRPr="00FA3CAC">
        <w:rPr>
          <w:lang w:eastAsia="en-US" w:bidi="en-US"/>
        </w:rPr>
        <w:t xml:space="preserve"> </w:t>
      </w:r>
      <w:proofErr w:type="spellStart"/>
      <w:r w:rsidRPr="00FA3CAC">
        <w:rPr>
          <w:lang w:eastAsia="en-US" w:bidi="en-US"/>
        </w:rPr>
        <w:t>Lumbar</w:t>
      </w:r>
      <w:proofErr w:type="spellEnd"/>
      <w:r w:rsidRPr="00FA3CAC">
        <w:rPr>
          <w:lang w:eastAsia="en-US" w:bidi="en-US"/>
        </w:rPr>
        <w:t xml:space="preserve"> </w:t>
      </w:r>
      <w:proofErr w:type="spellStart"/>
      <w:r w:rsidRPr="00FA3CAC">
        <w:rPr>
          <w:lang w:eastAsia="en-US" w:bidi="en-US"/>
        </w:rPr>
        <w:t>Interbody</w:t>
      </w:r>
      <w:proofErr w:type="spellEnd"/>
      <w:r w:rsidRPr="00FA3CAC">
        <w:rPr>
          <w:lang w:eastAsia="en-US" w:bidi="en-US"/>
        </w:rPr>
        <w:t xml:space="preserve"> </w:t>
      </w:r>
      <w:proofErr w:type="spellStart"/>
      <w:r w:rsidRPr="00FA3CAC">
        <w:rPr>
          <w:lang w:eastAsia="en-US" w:bidi="en-US"/>
        </w:rPr>
        <w:t>Fusion</w:t>
      </w:r>
      <w:proofErr w:type="spellEnd"/>
      <w:r w:rsidRPr="00FA3CAC">
        <w:rPr>
          <w:lang w:eastAsia="en-US" w:bidi="en-US"/>
        </w:rPr>
        <w:t>), johon liittyy metalliosia ja mahdollisesti muitakin vierasesineitä.</w:t>
      </w:r>
    </w:p>
    <w:bookmarkEnd w:id="29"/>
    <w:p w14:paraId="1CB03BF2" w14:textId="77777777" w:rsidR="00C629AA" w:rsidRDefault="00C629AA" w:rsidP="00C629AA">
      <w:pPr>
        <w:rPr>
          <w:rFonts w:ascii="Cambria" w:hAnsi="Cambria"/>
          <w:b/>
          <w:bCs/>
          <w:iCs/>
          <w:color w:val="4F81BD"/>
          <w:lang w:eastAsia="en-US" w:bidi="en-US"/>
        </w:rPr>
      </w:pPr>
      <w:r w:rsidRPr="00FA3CAC">
        <w:rPr>
          <w:rFonts w:ascii="Cambria" w:hAnsi="Cambria"/>
          <w:b/>
          <w:bCs/>
          <w:iCs/>
          <w:color w:val="4F81BD"/>
          <w:lang w:eastAsia="en-US" w:bidi="en-US"/>
        </w:rPr>
        <w:fldChar w:fldCharType="begin"/>
      </w:r>
      <w:r w:rsidRPr="00FA3CAC">
        <w:rPr>
          <w:rFonts w:ascii="Cambria" w:hAnsi="Cambria"/>
          <w:b/>
          <w:bCs/>
          <w:iCs/>
          <w:color w:val="4F81BD"/>
          <w:lang w:eastAsia="en-US" w:bidi="en-US"/>
        </w:rPr>
        <w:instrText xml:space="preserve"> ADDIN </w:instrText>
      </w:r>
      <w:r w:rsidRPr="00FA3CAC">
        <w:rPr>
          <w:rFonts w:ascii="Cambria" w:hAnsi="Cambria"/>
          <w:b/>
          <w:bCs/>
          <w:iCs/>
          <w:color w:val="4F81BD"/>
          <w:lang w:eastAsia="en-US" w:bidi="en-US"/>
        </w:rPr>
        <w:fldChar w:fldCharType="end"/>
      </w:r>
    </w:p>
    <w:p w14:paraId="2FF879A6" w14:textId="77777777" w:rsidR="00C629AA" w:rsidRPr="00364686" w:rsidRDefault="00C629AA" w:rsidP="00C629AA">
      <w:pPr>
        <w:rPr>
          <w:rFonts w:ascii="Cambria" w:hAnsi="Cambria"/>
          <w:b/>
          <w:bCs/>
          <w:iCs/>
          <w:noProof/>
          <w:color w:val="4F81BD"/>
          <w:lang w:eastAsia="en-US" w:bidi="en-US"/>
        </w:rPr>
      </w:pPr>
    </w:p>
    <w:p w14:paraId="6A5F9AC3" w14:textId="77777777" w:rsidR="00C629AA" w:rsidRPr="00FA3CAC" w:rsidRDefault="00C629AA" w:rsidP="00C629AA">
      <w:pPr>
        <w:pStyle w:val="Otsikko1"/>
        <w:rPr>
          <w:lang w:eastAsia="en-US" w:bidi="en-US"/>
        </w:rPr>
      </w:pPr>
      <w:r>
        <w:rPr>
          <w:rFonts w:ascii="Cambria" w:hAnsi="Cambria"/>
          <w:bCs/>
          <w:iCs/>
          <w:color w:val="4F81BD"/>
          <w:lang w:eastAsia="en-US" w:bidi="en-US"/>
        </w:rPr>
        <w:br w:type="page"/>
      </w:r>
      <w:bookmarkStart w:id="37" w:name="_Toc43886770"/>
      <w:r>
        <w:rPr>
          <w:lang w:eastAsia="en-US" w:bidi="en-US"/>
        </w:rPr>
        <w:lastRenderedPageBreak/>
        <w:t>Aktiiviset implantit</w:t>
      </w:r>
      <w:bookmarkEnd w:id="37"/>
    </w:p>
    <w:p w14:paraId="70C1134A" w14:textId="77777777" w:rsidR="00C629AA" w:rsidRPr="00FA3CAC" w:rsidRDefault="00C629AA" w:rsidP="00C629AA">
      <w:pPr>
        <w:rPr>
          <w:rFonts w:ascii="Cambria" w:hAnsi="Cambria"/>
          <w:b/>
          <w:bCs/>
          <w:color w:val="17365D"/>
          <w:sz w:val="28"/>
          <w:szCs w:val="26"/>
          <w:lang w:eastAsia="en-US" w:bidi="en-US"/>
        </w:rPr>
      </w:pPr>
      <w:r w:rsidRPr="00FA3CAC">
        <w:rPr>
          <w:lang w:eastAsia="en-US" w:bidi="en-US"/>
        </w:rPr>
        <w:t xml:space="preserve">Aktiivisella implantilla tarkoitetaan implanttia, jossa on elektroniikkaa. Näitä ovat mm. </w:t>
      </w:r>
      <w:proofErr w:type="spellStart"/>
      <w:r w:rsidRPr="00FA3CAC">
        <w:rPr>
          <w:lang w:eastAsia="en-US" w:bidi="en-US"/>
        </w:rPr>
        <w:t>neurostimulaattorit</w:t>
      </w:r>
      <w:proofErr w:type="spellEnd"/>
      <w:r w:rsidRPr="00FA3CAC">
        <w:rPr>
          <w:lang w:eastAsia="en-US" w:bidi="en-US"/>
        </w:rPr>
        <w:t>, sydämen tahdistimet ja erilaiset lääkeainepumput ja kehonsisäiset valvontalaitteet.</w:t>
      </w:r>
    </w:p>
    <w:p w14:paraId="12D8A28C" w14:textId="77777777" w:rsidR="00A05525" w:rsidRDefault="00A05525" w:rsidP="00C629AA">
      <w:pPr>
        <w:rPr>
          <w:lang w:eastAsia="en-US" w:bidi="en-US"/>
        </w:rPr>
      </w:pPr>
      <w:bookmarkStart w:id="38" w:name="_Toc42855270"/>
    </w:p>
    <w:p w14:paraId="3A0DDFAA" w14:textId="09A4D052" w:rsidR="00C629AA" w:rsidRPr="00FA3CAC" w:rsidRDefault="00C629AA" w:rsidP="000112EA">
      <w:pPr>
        <w:pStyle w:val="Otsikko4"/>
        <w:rPr>
          <w:lang w:eastAsia="en-US" w:bidi="en-US"/>
        </w:rPr>
      </w:pPr>
      <w:proofErr w:type="spellStart"/>
      <w:r w:rsidRPr="00FA3CAC">
        <w:rPr>
          <w:lang w:eastAsia="en-US" w:bidi="en-US"/>
        </w:rPr>
        <w:t>Neurostimulaattorit</w:t>
      </w:r>
      <w:proofErr w:type="spellEnd"/>
      <w:r>
        <w:rPr>
          <w:lang w:eastAsia="en-US" w:bidi="en-US"/>
        </w:rPr>
        <w:t xml:space="preserve"> (neuromodulaattorit)</w:t>
      </w:r>
      <w:bookmarkEnd w:id="38"/>
    </w:p>
    <w:p w14:paraId="414A583F" w14:textId="77777777" w:rsidR="00C629AA" w:rsidRDefault="00C629AA" w:rsidP="00C629AA">
      <w:pPr>
        <w:rPr>
          <w:lang w:eastAsia="en-US" w:bidi="en-US"/>
        </w:rPr>
      </w:pPr>
      <w:proofErr w:type="spellStart"/>
      <w:r>
        <w:rPr>
          <w:lang w:eastAsia="en-US" w:bidi="en-US"/>
        </w:rPr>
        <w:t>Neurostimulaattorit</w:t>
      </w:r>
      <w:proofErr w:type="spellEnd"/>
      <w:r>
        <w:rPr>
          <w:lang w:eastAsia="en-US" w:bidi="en-US"/>
        </w:rPr>
        <w:t xml:space="preserve"> koostuvat ihon alle asennetusta pulssigeneraattorista ja stimuloitavan hermon alueelle johtavasta elektrodista sekä ulkoisista säätölaitteista. Yleensä potilaalla on oma kaukosäädin </w:t>
      </w:r>
      <w:proofErr w:type="spellStart"/>
      <w:r>
        <w:rPr>
          <w:lang w:eastAsia="en-US" w:bidi="en-US"/>
        </w:rPr>
        <w:t>stimulaattorille</w:t>
      </w:r>
      <w:proofErr w:type="spellEnd"/>
      <w:r>
        <w:rPr>
          <w:lang w:eastAsia="en-US" w:bidi="en-US"/>
        </w:rPr>
        <w:t>.</w:t>
      </w:r>
    </w:p>
    <w:p w14:paraId="5C283A68" w14:textId="77777777" w:rsidR="00C629AA" w:rsidRDefault="00C629AA" w:rsidP="00C629AA">
      <w:pPr>
        <w:rPr>
          <w:lang w:eastAsia="en-US" w:bidi="en-US"/>
        </w:rPr>
      </w:pPr>
    </w:p>
    <w:p w14:paraId="0E55999A" w14:textId="77777777" w:rsidR="00C629AA" w:rsidRPr="005C3EB7" w:rsidRDefault="00C629AA" w:rsidP="00C629AA">
      <w:pPr>
        <w:rPr>
          <w:lang w:eastAsia="en-US" w:bidi="en-US"/>
        </w:rPr>
      </w:pPr>
      <w:r w:rsidRPr="005C3EB7">
        <w:rPr>
          <w:lang w:eastAsia="en-US" w:bidi="en-US"/>
        </w:rPr>
        <w:t xml:space="preserve">Ennen kuvausta </w:t>
      </w:r>
      <w:proofErr w:type="spellStart"/>
      <w:r w:rsidRPr="005C3EB7">
        <w:rPr>
          <w:lang w:eastAsia="en-US" w:bidi="en-US"/>
        </w:rPr>
        <w:t>stimulaattorin</w:t>
      </w:r>
      <w:proofErr w:type="spellEnd"/>
      <w:r w:rsidRPr="005C3EB7">
        <w:rPr>
          <w:lang w:eastAsia="en-US" w:bidi="en-US"/>
        </w:rPr>
        <w:t xml:space="preserve"> toimintaparametrit ja johtimien eheys on tarkastettava, ja </w:t>
      </w:r>
      <w:proofErr w:type="spellStart"/>
      <w:r w:rsidRPr="005C3EB7">
        <w:rPr>
          <w:lang w:eastAsia="en-US" w:bidi="en-US"/>
        </w:rPr>
        <w:t>stimulaattori</w:t>
      </w:r>
      <w:proofErr w:type="spellEnd"/>
      <w:r w:rsidRPr="005C3EB7">
        <w:rPr>
          <w:lang w:eastAsia="en-US" w:bidi="en-US"/>
        </w:rPr>
        <w:t xml:space="preserve"> on ohjelmoitava asianmukaiseen toimintatilaan. Kuvauksen jälkeen </w:t>
      </w:r>
      <w:proofErr w:type="spellStart"/>
      <w:r w:rsidRPr="005C3EB7">
        <w:rPr>
          <w:lang w:eastAsia="en-US" w:bidi="en-US"/>
        </w:rPr>
        <w:t>stimulaattori</w:t>
      </w:r>
      <w:proofErr w:type="spellEnd"/>
      <w:r w:rsidRPr="005C3EB7">
        <w:rPr>
          <w:lang w:eastAsia="en-US" w:bidi="en-US"/>
        </w:rPr>
        <w:t xml:space="preserve"> on ohjelmoitava uudelleen, ja </w:t>
      </w:r>
      <w:proofErr w:type="spellStart"/>
      <w:r w:rsidRPr="005C3EB7">
        <w:rPr>
          <w:lang w:eastAsia="en-US" w:bidi="en-US"/>
        </w:rPr>
        <w:t>stimulaattorin</w:t>
      </w:r>
      <w:proofErr w:type="spellEnd"/>
      <w:r w:rsidRPr="005C3EB7">
        <w:rPr>
          <w:lang w:eastAsia="en-US" w:bidi="en-US"/>
        </w:rPr>
        <w:t xml:space="preserve"> toiminta on tarkastettava. </w:t>
      </w:r>
      <w:proofErr w:type="spellStart"/>
      <w:r w:rsidRPr="005C3EB7">
        <w:rPr>
          <w:lang w:eastAsia="en-US" w:bidi="en-US"/>
        </w:rPr>
        <w:t>Stimulaattorien</w:t>
      </w:r>
      <w:proofErr w:type="spellEnd"/>
      <w:r w:rsidRPr="005C3EB7">
        <w:rPr>
          <w:lang w:eastAsia="en-US" w:bidi="en-US"/>
        </w:rPr>
        <w:t xml:space="preserve"> kaukosäätimiä ja säätölaitteita ei saa viedä kuvaushuoneeseen!</w:t>
      </w:r>
      <w:r>
        <w:rPr>
          <w:lang w:eastAsia="en-US" w:bidi="en-US"/>
        </w:rPr>
        <w:t xml:space="preserve"> Mikäli </w:t>
      </w:r>
      <w:proofErr w:type="spellStart"/>
      <w:r>
        <w:rPr>
          <w:lang w:eastAsia="en-US" w:bidi="en-US"/>
        </w:rPr>
        <w:t>stimulaattori</w:t>
      </w:r>
      <w:proofErr w:type="spellEnd"/>
      <w:r>
        <w:rPr>
          <w:lang w:eastAsia="en-US" w:bidi="en-US"/>
        </w:rPr>
        <w:t xml:space="preserve"> on MRI </w:t>
      </w:r>
      <w:proofErr w:type="spellStart"/>
      <w:r>
        <w:rPr>
          <w:lang w:eastAsia="en-US" w:bidi="en-US"/>
        </w:rPr>
        <w:t>Conditional</w:t>
      </w:r>
      <w:proofErr w:type="spellEnd"/>
      <w:r>
        <w:rPr>
          <w:lang w:eastAsia="en-US" w:bidi="en-US"/>
        </w:rPr>
        <w:t xml:space="preserve"> -luokiteltu, voi olla mahdollista että potilas voi hoitaa </w:t>
      </w:r>
      <w:proofErr w:type="spellStart"/>
      <w:r>
        <w:rPr>
          <w:lang w:eastAsia="en-US" w:bidi="en-US"/>
        </w:rPr>
        <w:t>stimulaattorin</w:t>
      </w:r>
      <w:proofErr w:type="spellEnd"/>
      <w:r>
        <w:rPr>
          <w:lang w:eastAsia="en-US" w:bidi="en-US"/>
        </w:rPr>
        <w:t xml:space="preserve"> säätämisen itse, mutta tästä on varmistuttava.</w:t>
      </w:r>
    </w:p>
    <w:p w14:paraId="04F2590E" w14:textId="77777777" w:rsidR="00C629AA" w:rsidRDefault="00C629AA" w:rsidP="00C629AA">
      <w:pPr>
        <w:rPr>
          <w:lang w:eastAsia="en-US" w:bidi="en-US"/>
        </w:rPr>
      </w:pPr>
    </w:p>
    <w:p w14:paraId="604F12B9" w14:textId="77777777" w:rsidR="00C629AA" w:rsidRPr="00FA3CAC" w:rsidRDefault="00C629AA" w:rsidP="00C629AA">
      <w:pPr>
        <w:rPr>
          <w:lang w:eastAsia="en-US" w:bidi="en-US"/>
        </w:rPr>
      </w:pPr>
      <w:r w:rsidRPr="00FA3CAC">
        <w:rPr>
          <w:lang w:eastAsia="en-US" w:bidi="en-US"/>
        </w:rPr>
        <w:t xml:space="preserve">Potilasta kuvaushuoneeseen ja pois vietäessä (erityisesti jos potilas siirretään pöydällä) on liikuttava tarpeeksi rauhallisesti, jottei voimistuvassa tai heikkenevässä staattisessa kentässä liikkuminen aiheuta potilaalle tuntemuksia tai </w:t>
      </w:r>
      <w:proofErr w:type="spellStart"/>
      <w:r w:rsidRPr="00FA3CAC">
        <w:rPr>
          <w:lang w:eastAsia="en-US" w:bidi="en-US"/>
        </w:rPr>
        <w:t>stimulaattorin</w:t>
      </w:r>
      <w:proofErr w:type="spellEnd"/>
      <w:r w:rsidRPr="00FA3CAC">
        <w:rPr>
          <w:lang w:eastAsia="en-US" w:bidi="en-US"/>
        </w:rPr>
        <w:t xml:space="preserve"> toimintahäiriöitä.</w:t>
      </w:r>
    </w:p>
    <w:p w14:paraId="548E3C97" w14:textId="77777777" w:rsidR="00C629AA" w:rsidRPr="00194003" w:rsidRDefault="00C629AA" w:rsidP="00C629AA">
      <w:pPr>
        <w:pStyle w:val="Otsikko4"/>
        <w:rPr>
          <w:rFonts w:cs="Calibri"/>
          <w:i/>
          <w:lang w:eastAsia="en-US" w:bidi="en-US"/>
        </w:rPr>
      </w:pPr>
      <w:bookmarkStart w:id="39" w:name="_Toc335637955"/>
      <w:bookmarkStart w:id="40" w:name="_Toc335637960"/>
      <w:r w:rsidRPr="00194003">
        <w:rPr>
          <w:lang w:eastAsia="en-US" w:bidi="en-US"/>
        </w:rPr>
        <w:t xml:space="preserve">Pelkät </w:t>
      </w:r>
      <w:proofErr w:type="spellStart"/>
      <w:r w:rsidRPr="00194003">
        <w:rPr>
          <w:lang w:eastAsia="en-US" w:bidi="en-US"/>
        </w:rPr>
        <w:t>stimulaattorin</w:t>
      </w:r>
      <w:proofErr w:type="spellEnd"/>
      <w:r w:rsidRPr="00194003">
        <w:rPr>
          <w:lang w:eastAsia="en-US" w:bidi="en-US"/>
        </w:rPr>
        <w:t xml:space="preserve"> johdot</w:t>
      </w:r>
      <w:bookmarkEnd w:id="39"/>
    </w:p>
    <w:p w14:paraId="6FB75095" w14:textId="77777777" w:rsidR="00C629AA" w:rsidRPr="00FA3CAC" w:rsidRDefault="00C629AA" w:rsidP="00C629AA">
      <w:pPr>
        <w:rPr>
          <w:lang w:eastAsia="en-US" w:bidi="en-US"/>
        </w:rPr>
      </w:pPr>
      <w:r w:rsidRPr="00FA3CAC">
        <w:rPr>
          <w:lang w:eastAsia="en-US" w:bidi="en-US"/>
        </w:rPr>
        <w:t xml:space="preserve">Mikäli </w:t>
      </w:r>
      <w:r>
        <w:rPr>
          <w:lang w:eastAsia="en-US" w:bidi="en-US"/>
        </w:rPr>
        <w:t>generaattori</w:t>
      </w:r>
      <w:r w:rsidRPr="00FA3CAC">
        <w:rPr>
          <w:lang w:eastAsia="en-US" w:bidi="en-US"/>
        </w:rPr>
        <w:t xml:space="preserve"> on poistettu ja kehoon on jätetty johtimet paikalleen, </w:t>
      </w:r>
      <w:r>
        <w:rPr>
          <w:lang w:eastAsia="en-US" w:bidi="en-US"/>
        </w:rPr>
        <w:t xml:space="preserve">on se yleensä kokonaista laitteistoa </w:t>
      </w:r>
      <w:r w:rsidRPr="00FA3CAC">
        <w:rPr>
          <w:lang w:eastAsia="en-US" w:bidi="en-US"/>
        </w:rPr>
        <w:t xml:space="preserve">suurempi riski lämpenemisen kannalta. </w:t>
      </w:r>
      <w:r>
        <w:rPr>
          <w:lang w:eastAsia="en-US" w:bidi="en-US"/>
        </w:rPr>
        <w:t>Kuvattavuus arvioidaan tapauskohtaisesti</w:t>
      </w:r>
      <w:r w:rsidRPr="00FA3CAC">
        <w:rPr>
          <w:lang w:eastAsia="en-US" w:bidi="en-US"/>
        </w:rPr>
        <w:t>. Tutkimuksen suorittamisesta päättää radiologi</w:t>
      </w:r>
      <w:r>
        <w:rPr>
          <w:lang w:eastAsia="en-US" w:bidi="en-US"/>
        </w:rPr>
        <w:t xml:space="preserve"> punnittuaan kuvausindikaatiota</w:t>
      </w:r>
      <w:r w:rsidRPr="00FA3CAC">
        <w:rPr>
          <w:lang w:eastAsia="en-US" w:bidi="en-US"/>
        </w:rPr>
        <w:t xml:space="preserve"> ja tutkimuksesta odotettavissa olevaa hyötyä suhteessa tutkimuksen suorittamisesta aiheutuvaan riskiin (lämpeneminen, kuvien diagnostisuus mikäli johtimet</w:t>
      </w:r>
      <w:r>
        <w:rPr>
          <w:lang w:eastAsia="en-US" w:bidi="en-US"/>
        </w:rPr>
        <w:t xml:space="preserve"> ovat kuvattavalla </w:t>
      </w:r>
      <w:r w:rsidRPr="00FA3CAC">
        <w:rPr>
          <w:lang w:eastAsia="en-US" w:bidi="en-US"/>
        </w:rPr>
        <w:t>alueella…).</w:t>
      </w:r>
      <w:r>
        <w:rPr>
          <w:lang w:eastAsia="en-US" w:bidi="en-US"/>
        </w:rPr>
        <w:t xml:space="preserve"> </w:t>
      </w:r>
      <w:r w:rsidRPr="00FA3CAC">
        <w:rPr>
          <w:lang w:eastAsia="en-US" w:bidi="en-US"/>
        </w:rPr>
        <w:t>Mikäli tutkimus päätetään suorittaa, johtimet ja pu</w:t>
      </w:r>
      <w:r>
        <w:rPr>
          <w:lang w:eastAsia="en-US" w:bidi="en-US"/>
        </w:rPr>
        <w:t>oltava konsultaatiovastaus kirja</w:t>
      </w:r>
      <w:r w:rsidRPr="00FA3CAC">
        <w:rPr>
          <w:lang w:eastAsia="en-US" w:bidi="en-US"/>
        </w:rPr>
        <w:t>taa</w:t>
      </w:r>
      <w:r>
        <w:rPr>
          <w:lang w:eastAsia="en-US" w:bidi="en-US"/>
        </w:rPr>
        <w:t>n lähetteen Huomioitavaa-kenttä</w:t>
      </w:r>
      <w:r w:rsidRPr="00FA3CAC">
        <w:rPr>
          <w:lang w:eastAsia="en-US" w:bidi="en-US"/>
        </w:rPr>
        <w:t>ä</w:t>
      </w:r>
      <w:r>
        <w:rPr>
          <w:lang w:eastAsia="en-US" w:bidi="en-US"/>
        </w:rPr>
        <w:t>n</w:t>
      </w:r>
      <w:r w:rsidRPr="00FA3CAC">
        <w:rPr>
          <w:lang w:eastAsia="en-US" w:bidi="en-US"/>
        </w:rPr>
        <w:t>.</w:t>
      </w:r>
      <w:r>
        <w:rPr>
          <w:lang w:eastAsia="en-US" w:bidi="en-US"/>
        </w:rPr>
        <w:t xml:space="preserve"> HUOM! Joillekin </w:t>
      </w:r>
      <w:proofErr w:type="spellStart"/>
      <w:r>
        <w:rPr>
          <w:lang w:eastAsia="en-US" w:bidi="en-US"/>
        </w:rPr>
        <w:t>stimulaattoreille</w:t>
      </w:r>
      <w:proofErr w:type="spellEnd"/>
      <w:r>
        <w:rPr>
          <w:lang w:eastAsia="en-US" w:bidi="en-US"/>
        </w:rPr>
        <w:t xml:space="preserve"> on erilliset ohjeet hylättyjä johtimia koskien.</w:t>
      </w:r>
    </w:p>
    <w:p w14:paraId="669B5B43" w14:textId="77777777" w:rsidR="00C629AA" w:rsidRPr="00FA3CAC" w:rsidRDefault="00C629AA" w:rsidP="00C629AA">
      <w:pPr>
        <w:rPr>
          <w:lang w:eastAsia="en-US" w:bidi="en-US"/>
        </w:rPr>
      </w:pPr>
    </w:p>
    <w:p w14:paraId="71091259" w14:textId="77777777" w:rsidR="00C629AA" w:rsidRPr="00341C17" w:rsidRDefault="00C629AA" w:rsidP="00C629AA">
      <w:pPr>
        <w:pStyle w:val="Otsikko2"/>
        <w:rPr>
          <w:lang w:eastAsia="en-US" w:bidi="en-US"/>
        </w:rPr>
      </w:pPr>
      <w:r w:rsidRPr="00341C17">
        <w:rPr>
          <w:lang w:eastAsia="en-US" w:bidi="en-US"/>
        </w:rPr>
        <w:br w:type="page"/>
      </w:r>
      <w:bookmarkStart w:id="41" w:name="_Toc42855271"/>
      <w:bookmarkStart w:id="42" w:name="_Toc43886771"/>
      <w:r w:rsidRPr="00341C17">
        <w:rPr>
          <w:lang w:eastAsia="en-US" w:bidi="en-US"/>
        </w:rPr>
        <w:lastRenderedPageBreak/>
        <w:t xml:space="preserve">DBS (Deep Brain </w:t>
      </w:r>
      <w:proofErr w:type="spellStart"/>
      <w:r w:rsidRPr="00341C17">
        <w:rPr>
          <w:lang w:eastAsia="en-US" w:bidi="en-US"/>
        </w:rPr>
        <w:t>Stimulation</w:t>
      </w:r>
      <w:proofErr w:type="spellEnd"/>
      <w:r w:rsidRPr="00341C17">
        <w:rPr>
          <w:lang w:eastAsia="en-US" w:bidi="en-US"/>
        </w:rPr>
        <w:t xml:space="preserve">) </w:t>
      </w:r>
      <w:proofErr w:type="spellStart"/>
      <w:r w:rsidRPr="00341C17">
        <w:rPr>
          <w:lang w:eastAsia="en-US" w:bidi="en-US"/>
        </w:rPr>
        <w:t>system</w:t>
      </w:r>
      <w:bookmarkEnd w:id="40"/>
      <w:proofErr w:type="spellEnd"/>
      <w:r w:rsidRPr="00341C17">
        <w:rPr>
          <w:lang w:eastAsia="en-US" w:bidi="en-US"/>
        </w:rPr>
        <w:t xml:space="preserve">, </w:t>
      </w:r>
      <w:proofErr w:type="spellStart"/>
      <w:r w:rsidRPr="00341C17">
        <w:rPr>
          <w:lang w:eastAsia="en-US" w:bidi="en-US"/>
        </w:rPr>
        <w:t>syväaivostimulaattori</w:t>
      </w:r>
      <w:bookmarkEnd w:id="41"/>
      <w:bookmarkEnd w:id="42"/>
      <w:proofErr w:type="spellEnd"/>
    </w:p>
    <w:p w14:paraId="0411C796" w14:textId="2A86A3ED" w:rsidR="00C629AA" w:rsidRPr="005B5A28" w:rsidRDefault="00C629AA" w:rsidP="00C629AA">
      <w:pPr>
        <w:pStyle w:val="Otsikko4"/>
        <w:rPr>
          <w:lang w:val="en-US" w:eastAsia="en-US" w:bidi="en-US"/>
        </w:rPr>
      </w:pPr>
      <w:bookmarkStart w:id="43" w:name="_Toc335637961"/>
      <w:r w:rsidRPr="005B5A28">
        <w:rPr>
          <w:lang w:val="en-US" w:eastAsia="en-US" w:bidi="en-US"/>
        </w:rPr>
        <w:t xml:space="preserve">Medtronic </w:t>
      </w:r>
      <w:proofErr w:type="spellStart"/>
      <w:r w:rsidRPr="005B5A28">
        <w:rPr>
          <w:lang w:val="en-US" w:eastAsia="en-US" w:bidi="en-US"/>
        </w:rPr>
        <w:t>Activa</w:t>
      </w:r>
      <w:bookmarkEnd w:id="43"/>
      <w:proofErr w:type="spellEnd"/>
      <w:r w:rsidRPr="005B5A28">
        <w:rPr>
          <w:lang w:val="en-US" w:eastAsia="en-US" w:bidi="en-US"/>
        </w:rPr>
        <w:t xml:space="preserve"> PC (37601), </w:t>
      </w:r>
      <w:proofErr w:type="spellStart"/>
      <w:r w:rsidRPr="005B5A28">
        <w:rPr>
          <w:lang w:val="en-US" w:eastAsia="en-US" w:bidi="en-US"/>
        </w:rPr>
        <w:t>Activa</w:t>
      </w:r>
      <w:proofErr w:type="spellEnd"/>
      <w:r w:rsidRPr="005B5A28">
        <w:rPr>
          <w:lang w:val="en-US" w:eastAsia="en-US" w:bidi="en-US"/>
        </w:rPr>
        <w:t xml:space="preserve"> RC (37612), Expanded </w:t>
      </w:r>
      <w:proofErr w:type="spellStart"/>
      <w:r w:rsidRPr="005B5A28">
        <w:rPr>
          <w:lang w:val="en-US" w:eastAsia="en-US" w:bidi="en-US"/>
        </w:rPr>
        <w:t>Activa</w:t>
      </w:r>
      <w:proofErr w:type="spellEnd"/>
      <w:r w:rsidRPr="005B5A28">
        <w:rPr>
          <w:lang w:val="en-US" w:eastAsia="en-US" w:bidi="en-US"/>
        </w:rPr>
        <w:t xml:space="preserve"> SC (37602, 37603)</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2D90295C" w14:textId="77777777" w:rsidTr="00C629AA">
        <w:tc>
          <w:tcPr>
            <w:tcW w:w="817" w:type="dxa"/>
          </w:tcPr>
          <w:p w14:paraId="2C79C988" w14:textId="6A0B82CF" w:rsidR="00C629AA" w:rsidRDefault="00C629AA" w:rsidP="00C629AA">
            <w:pPr>
              <w:rPr>
                <w:lang w:bidi="en-US"/>
              </w:rPr>
            </w:pPr>
            <w:r w:rsidRPr="005B5A28">
              <w:rPr>
                <w:noProof/>
              </w:rPr>
              <w:drawing>
                <wp:inline distT="0" distB="0" distL="0" distR="0" wp14:anchorId="6FEB29A6" wp14:editId="5DD7AB31">
                  <wp:extent cx="352425" cy="363220"/>
                  <wp:effectExtent l="0" t="0" r="9525" b="0"/>
                  <wp:docPr id="461" name="Kuva 46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73529C4" w14:textId="2DDE939B" w:rsidR="00C629AA" w:rsidRDefault="00C629AA" w:rsidP="00C629AA">
            <w:pPr>
              <w:pStyle w:val="Otsikko5"/>
              <w:rPr>
                <w:lang w:bidi="en-US"/>
              </w:rPr>
            </w:pPr>
            <w:r w:rsidRPr="009A26D5">
              <w:rPr>
                <w:lang w:bidi="en-US"/>
              </w:rPr>
              <w:t>OYS:n 1.5T magneetit: voi ehdollisesti kuvata</w:t>
            </w:r>
          </w:p>
        </w:tc>
      </w:tr>
    </w:tbl>
    <w:p w14:paraId="7C47FF96" w14:textId="77777777" w:rsidR="00C629AA" w:rsidRPr="00FA3CAC" w:rsidRDefault="00C629AA" w:rsidP="004F74F9">
      <w:pPr>
        <w:pStyle w:val="Luettelokappale"/>
        <w:numPr>
          <w:ilvl w:val="0"/>
          <w:numId w:val="97"/>
        </w:numPr>
        <w:rPr>
          <w:lang w:eastAsia="en-US" w:bidi="en-US"/>
        </w:rPr>
      </w:pPr>
      <w:r w:rsidRPr="00FA3CAC">
        <w:rPr>
          <w:lang w:eastAsia="en-US" w:bidi="en-US"/>
        </w:rPr>
        <w:t>Ei kelarajoituksia.</w:t>
      </w:r>
    </w:p>
    <w:p w14:paraId="71252689" w14:textId="535D73E4" w:rsidR="00C629AA" w:rsidRPr="00104650" w:rsidRDefault="00C629AA" w:rsidP="004F74F9">
      <w:pPr>
        <w:pStyle w:val="Luettelokappale"/>
        <w:numPr>
          <w:ilvl w:val="0"/>
          <w:numId w:val="97"/>
        </w:numPr>
        <w:rPr>
          <w:lang w:eastAsia="en-US" w:bidi="en-US"/>
        </w:rPr>
      </w:pPr>
      <w:proofErr w:type="spellStart"/>
      <w:r w:rsidRPr="00104650">
        <w:rPr>
          <w:lang w:eastAsia="en-US" w:bidi="en-US"/>
        </w:rPr>
        <w:t>Normal</w:t>
      </w:r>
      <w:proofErr w:type="spellEnd"/>
      <w:r w:rsidRPr="00104650">
        <w:rPr>
          <w:lang w:eastAsia="en-US" w:bidi="en-US"/>
        </w:rPr>
        <w:t xml:space="preserve"> </w:t>
      </w:r>
      <w:proofErr w:type="spellStart"/>
      <w:r w:rsidRPr="00104650">
        <w:rPr>
          <w:lang w:eastAsia="en-US" w:bidi="en-US"/>
        </w:rPr>
        <w:t>mode</w:t>
      </w:r>
      <w:proofErr w:type="spellEnd"/>
      <w:r w:rsidRPr="00104650">
        <w:rPr>
          <w:lang w:eastAsia="en-US" w:bidi="en-US"/>
        </w:rPr>
        <w:t>, B</w:t>
      </w:r>
      <w:r w:rsidRPr="00104650">
        <w:rPr>
          <w:vertAlign w:val="subscript"/>
          <w:lang w:eastAsia="en-US" w:bidi="en-US"/>
        </w:rPr>
        <w:t>1+RMS</w:t>
      </w:r>
      <w:r w:rsidRPr="00104650">
        <w:rPr>
          <w:lang w:eastAsia="en-US" w:bidi="en-US"/>
        </w:rPr>
        <w:t xml:space="preserve"> </w:t>
      </w:r>
      <w:r w:rsidR="00104650" w:rsidRPr="00104650">
        <w:rPr>
          <w:lang w:eastAsia="en-US" w:bidi="en-US"/>
        </w:rPr>
        <w:t>saa olla enint</w:t>
      </w:r>
      <w:r w:rsidR="00104650">
        <w:rPr>
          <w:lang w:eastAsia="en-US" w:bidi="en-US"/>
        </w:rPr>
        <w:t>ää</w:t>
      </w:r>
      <w:r w:rsidR="00104650" w:rsidRPr="00104650">
        <w:rPr>
          <w:lang w:eastAsia="en-US" w:bidi="en-US"/>
        </w:rPr>
        <w:t>n</w:t>
      </w:r>
      <w:r w:rsidRPr="00104650">
        <w:rPr>
          <w:lang w:eastAsia="en-US" w:bidi="en-US"/>
        </w:rPr>
        <w:t xml:space="preserve"> 2.0 </w:t>
      </w:r>
      <w:r w:rsidR="00E76053">
        <w:rPr>
          <w:lang w:eastAsia="en-US" w:bidi="en-US"/>
        </w:rPr>
        <w:t>µT</w:t>
      </w:r>
      <w:r w:rsidRPr="00104650">
        <w:rPr>
          <w:lang w:eastAsia="en-US" w:bidi="en-US"/>
        </w:rPr>
        <w:t>.</w:t>
      </w:r>
    </w:p>
    <w:p w14:paraId="39443827" w14:textId="649AF750" w:rsidR="00C629AA" w:rsidRDefault="00C629AA" w:rsidP="004F74F9">
      <w:pPr>
        <w:pStyle w:val="Luettelokappale"/>
        <w:numPr>
          <w:ilvl w:val="0"/>
          <w:numId w:val="97"/>
        </w:numPr>
        <w:rPr>
          <w:lang w:eastAsia="en-US" w:bidi="en-US"/>
        </w:rPr>
      </w:pPr>
      <w:r w:rsidRPr="00FA3CAC">
        <w:rPr>
          <w:lang w:eastAsia="en-US" w:bidi="en-US"/>
        </w:rPr>
        <w:t xml:space="preserve">Ennen tutkimusta laitteen toimintaparametrit ja johtojen eheys on tarkastettava, ja </w:t>
      </w:r>
      <w:proofErr w:type="spellStart"/>
      <w:r w:rsidRPr="00FA3CAC">
        <w:rPr>
          <w:lang w:eastAsia="en-US" w:bidi="en-US"/>
        </w:rPr>
        <w:t>stimulaattori</w:t>
      </w:r>
      <w:proofErr w:type="spellEnd"/>
      <w:r w:rsidRPr="00FA3CAC">
        <w:rPr>
          <w:lang w:eastAsia="en-US" w:bidi="en-US"/>
        </w:rPr>
        <w:t xml:space="preserve"> tulee säätää oikeaan toimintamoodiin. </w:t>
      </w:r>
      <w:r w:rsidRPr="00C629AA">
        <w:rPr>
          <w:b/>
          <w:lang w:eastAsia="en-US" w:bidi="en-US"/>
        </w:rPr>
        <w:t>Tätä varten on varattava aika neurokirurgian poliklinikalta.</w:t>
      </w:r>
      <w:r>
        <w:rPr>
          <w:lang w:eastAsia="en-US" w:bidi="en-US"/>
        </w:rPr>
        <w:t xml:space="preserve"> </w:t>
      </w:r>
      <w:r w:rsidRPr="00FA3CAC">
        <w:rPr>
          <w:lang w:eastAsia="en-US" w:bidi="en-US"/>
        </w:rPr>
        <w:t xml:space="preserve">Tutkimuksen jälkeen </w:t>
      </w:r>
      <w:proofErr w:type="spellStart"/>
      <w:r w:rsidRPr="00FA3CAC">
        <w:rPr>
          <w:lang w:eastAsia="en-US" w:bidi="en-US"/>
        </w:rPr>
        <w:t>stimulaattorin</w:t>
      </w:r>
      <w:proofErr w:type="spellEnd"/>
      <w:r w:rsidRPr="00FA3CAC">
        <w:rPr>
          <w:lang w:eastAsia="en-US" w:bidi="en-US"/>
        </w:rPr>
        <w:t xml:space="preserve"> toiminta on tarkastettava.</w:t>
      </w:r>
    </w:p>
    <w:p w14:paraId="280EA83B" w14:textId="342387E9" w:rsidR="000112EA" w:rsidRDefault="000112EA" w:rsidP="000112EA">
      <w:pPr>
        <w:pStyle w:val="Luettelokappale"/>
        <w:numPr>
          <w:ilvl w:val="0"/>
          <w:numId w:val="97"/>
        </w:numPr>
        <w:rPr>
          <w:lang w:eastAsia="en-US" w:bidi="en-US"/>
        </w:rPr>
      </w:pPr>
      <w:r>
        <w:rPr>
          <w:lang w:eastAsia="en-US" w:bidi="en-US"/>
        </w:rPr>
        <w:t xml:space="preserve">Sekvenssien yhteenlaskettu kesto saa olla </w:t>
      </w:r>
      <w:proofErr w:type="spellStart"/>
      <w:r>
        <w:rPr>
          <w:lang w:eastAsia="en-US" w:bidi="en-US"/>
        </w:rPr>
        <w:t>enintän</w:t>
      </w:r>
      <w:proofErr w:type="spellEnd"/>
      <w:r>
        <w:rPr>
          <w:lang w:eastAsia="en-US" w:bidi="en-US"/>
        </w:rPr>
        <w:t xml:space="preserve"> 30 minuuttia, tämän jälkeen tulee pitää vähintään 60 minuutin tauko.</w:t>
      </w:r>
    </w:p>
    <w:p w14:paraId="4DE12614" w14:textId="77777777" w:rsidR="0011469C" w:rsidRDefault="0011469C" w:rsidP="0011469C">
      <w:pPr>
        <w:pStyle w:val="Otsikko6"/>
        <w:rPr>
          <w:rFonts w:cstheme="minorHAnsi"/>
          <w:lang w:eastAsia="en-US" w:bidi="en-US"/>
        </w:rPr>
      </w:pPr>
      <w:r w:rsidRPr="005C3EB7">
        <w:rPr>
          <w:lang w:eastAsia="en-US" w:bidi="en-US"/>
        </w:rPr>
        <w:t xml:space="preserve">Kuvausohje </w:t>
      </w:r>
      <w:proofErr w:type="spellStart"/>
      <w:r w:rsidRPr="005C3EB7">
        <w:rPr>
          <w:lang w:eastAsia="en-US" w:bidi="en-US"/>
        </w:rPr>
        <w:t>RIS:iin</w:t>
      </w:r>
      <w:proofErr w:type="spellEnd"/>
      <w:r w:rsidRPr="005C3EB7">
        <w:rPr>
          <w:lang w:eastAsia="en-US" w:bidi="en-US"/>
        </w:rPr>
        <w:t>:</w:t>
      </w:r>
      <w:r w:rsidRPr="00F27729">
        <w:rPr>
          <w:rFonts w:cstheme="minorHAnsi"/>
          <w:lang w:eastAsia="en-US" w:bidi="en-US"/>
        </w:rPr>
        <w:t xml:space="preserve"> </w:t>
      </w:r>
    </w:p>
    <w:p w14:paraId="113A0C47" w14:textId="0044AE7D" w:rsidR="0011469C" w:rsidRDefault="0011469C" w:rsidP="0011469C">
      <w:pPr>
        <w:pStyle w:val="Otsikko7"/>
        <w:rPr>
          <w:lang w:eastAsia="en-US" w:bidi="en-US"/>
        </w:rPr>
      </w:pPr>
      <w:r w:rsidRPr="00C629AA">
        <w:rPr>
          <w:lang w:eastAsia="en-US" w:bidi="en-US"/>
        </w:rPr>
        <w:t>Vain 1.5T</w:t>
      </w:r>
      <w:r>
        <w:rPr>
          <w:lang w:eastAsia="en-US" w:bidi="en-US"/>
        </w:rPr>
        <w:t xml:space="preserve">. Fyysikko paikalle.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B1saa olla enintään</w:t>
      </w:r>
      <w:r w:rsidRPr="00C629AA">
        <w:rPr>
          <w:lang w:eastAsia="en-US" w:bidi="en-US"/>
        </w:rPr>
        <w:t xml:space="preserve"> 2.0 </w:t>
      </w:r>
      <w:proofErr w:type="spellStart"/>
      <w:r w:rsidRPr="00C629AA">
        <w:rPr>
          <w:lang w:eastAsia="en-US" w:bidi="en-US"/>
        </w:rPr>
        <w:t>uT</w:t>
      </w:r>
      <w:proofErr w:type="spellEnd"/>
      <w:r w:rsidRPr="00C629AA">
        <w:rPr>
          <w:lang w:eastAsia="en-US" w:bidi="en-US"/>
        </w:rPr>
        <w:t xml:space="preserve">. </w:t>
      </w:r>
      <w:r w:rsidRPr="00F27729">
        <w:rPr>
          <w:lang w:eastAsia="en-US" w:bidi="en-US"/>
        </w:rPr>
        <w:t xml:space="preserve">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r w:rsidR="000112EA">
        <w:rPr>
          <w:lang w:eastAsia="en-US" w:bidi="en-US"/>
        </w:rPr>
        <w:t xml:space="preserve"> Sekvenssien yhteenlaskettu kesto saa olla enintään 30 minuuttia.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081D6D7A" w14:textId="77777777" w:rsidTr="003671F1">
        <w:tc>
          <w:tcPr>
            <w:tcW w:w="817" w:type="dxa"/>
          </w:tcPr>
          <w:p w14:paraId="4D4107A9" w14:textId="2C6038DC" w:rsidR="00E65445" w:rsidRDefault="00E65445" w:rsidP="003671F1">
            <w:pPr>
              <w:rPr>
                <w:lang w:bidi="en-US"/>
              </w:rPr>
            </w:pPr>
            <w:r w:rsidRPr="009A26D5">
              <w:rPr>
                <w:noProof/>
              </w:rPr>
              <w:drawing>
                <wp:inline distT="0" distB="0" distL="0" distR="0" wp14:anchorId="226234CA" wp14:editId="35CF4ED8">
                  <wp:extent cx="359410" cy="360045"/>
                  <wp:effectExtent l="0" t="0" r="2540" b="1905"/>
                  <wp:docPr id="624"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52CFC74B" w14:textId="1A5FA4B3"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28932954" w14:textId="225D3F66" w:rsidR="00C629AA" w:rsidRPr="0011469C" w:rsidRDefault="00C629AA" w:rsidP="00C629AA">
      <w:pPr>
        <w:pStyle w:val="Otsikko4"/>
        <w:rPr>
          <w:lang w:val="en-US" w:eastAsia="en-US" w:bidi="en-US"/>
        </w:rPr>
      </w:pPr>
      <w:r w:rsidRPr="0011469C">
        <w:rPr>
          <w:lang w:val="en-US" w:eastAsia="en-US" w:bidi="en-US"/>
        </w:rPr>
        <w:t xml:space="preserve">Medtronic </w:t>
      </w:r>
      <w:proofErr w:type="spellStart"/>
      <w:r w:rsidRPr="0011469C">
        <w:rPr>
          <w:lang w:val="en-US" w:eastAsia="en-US" w:bidi="en-US"/>
        </w:rPr>
        <w:t>Activa</w:t>
      </w:r>
      <w:proofErr w:type="spellEnd"/>
      <w:r w:rsidRPr="0011469C">
        <w:rPr>
          <w:lang w:val="en-US" w:eastAsia="en-US" w:bidi="en-US"/>
        </w:rPr>
        <w:t xml:space="preserve"> SC (7482), </w:t>
      </w:r>
      <w:proofErr w:type="spellStart"/>
      <w:r w:rsidRPr="0011469C">
        <w:rPr>
          <w:lang w:val="en-US" w:eastAsia="en-US" w:bidi="en-US"/>
        </w:rPr>
        <w:t>Kinetra</w:t>
      </w:r>
      <w:proofErr w:type="spellEnd"/>
      <w:r w:rsidRPr="0011469C">
        <w:rPr>
          <w:lang w:val="en-US" w:eastAsia="en-US" w:bidi="en-US"/>
        </w:rPr>
        <w:t xml:space="preserve"> (7428), </w:t>
      </w:r>
      <w:proofErr w:type="spellStart"/>
      <w:r w:rsidRPr="0011469C">
        <w:rPr>
          <w:lang w:val="en-US" w:eastAsia="en-US" w:bidi="en-US"/>
        </w:rPr>
        <w:t>Soletra</w:t>
      </w:r>
      <w:proofErr w:type="spellEnd"/>
      <w:r w:rsidRPr="0011469C">
        <w:rPr>
          <w:lang w:val="en-US" w:eastAsia="en-US" w:bidi="en-US"/>
        </w:rPr>
        <w:t xml:space="preserve"> (7426), </w:t>
      </w:r>
      <w:proofErr w:type="spellStart"/>
      <w:r w:rsidRPr="0011469C">
        <w:rPr>
          <w:lang w:val="en-US" w:eastAsia="en-US" w:bidi="en-US"/>
        </w:rPr>
        <w:t>Itrel</w:t>
      </w:r>
      <w:proofErr w:type="spellEnd"/>
      <w:r w:rsidRPr="0011469C">
        <w:rPr>
          <w:lang w:val="en-US" w:eastAsia="en-US" w:bidi="en-US"/>
        </w:rPr>
        <w:t xml:space="preserve"> II (7424)</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9AECAB5" w14:textId="77777777" w:rsidTr="003671F1">
        <w:tc>
          <w:tcPr>
            <w:tcW w:w="817" w:type="dxa"/>
          </w:tcPr>
          <w:p w14:paraId="1E4A40C2" w14:textId="77777777" w:rsidR="003C040F" w:rsidRDefault="003C040F" w:rsidP="003671F1">
            <w:pPr>
              <w:rPr>
                <w:lang w:bidi="en-US"/>
              </w:rPr>
            </w:pPr>
            <w:r w:rsidRPr="005B5A28">
              <w:rPr>
                <w:noProof/>
              </w:rPr>
              <w:drawing>
                <wp:inline distT="0" distB="0" distL="0" distR="0" wp14:anchorId="11A33F20" wp14:editId="6D10785A">
                  <wp:extent cx="352425" cy="363220"/>
                  <wp:effectExtent l="0" t="0" r="9525" b="0"/>
                  <wp:docPr id="617" name="Kuva 61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1A31D7B" w14:textId="74854C46" w:rsidR="003C040F" w:rsidRDefault="000112EA" w:rsidP="003671F1">
            <w:pPr>
              <w:pStyle w:val="Otsikko5"/>
              <w:rPr>
                <w:lang w:bidi="en-US"/>
              </w:rPr>
            </w:pPr>
            <w:r w:rsidRPr="009A26D5">
              <w:rPr>
                <w:lang w:bidi="en-US"/>
              </w:rPr>
              <w:t>OYS:n 1.5T magneetit</w:t>
            </w:r>
            <w:r w:rsidR="003C040F" w:rsidRPr="009A26D5">
              <w:rPr>
                <w:lang w:bidi="en-US"/>
              </w:rPr>
              <w:t>: voi ehdollisesti kuvata</w:t>
            </w:r>
          </w:p>
        </w:tc>
      </w:tr>
    </w:tbl>
    <w:p w14:paraId="4DDA42FE" w14:textId="77777777" w:rsidR="00C629AA" w:rsidRDefault="00C629AA" w:rsidP="004F74F9">
      <w:pPr>
        <w:pStyle w:val="Luettelokappale"/>
        <w:numPr>
          <w:ilvl w:val="0"/>
          <w:numId w:val="98"/>
        </w:numPr>
        <w:rPr>
          <w:lang w:eastAsia="en-US" w:bidi="en-US"/>
        </w:rPr>
      </w:pPr>
      <w:r>
        <w:rPr>
          <w:lang w:eastAsia="en-US" w:bidi="en-US"/>
        </w:rPr>
        <w:t>Kuvausalue vain pää</w:t>
      </w:r>
    </w:p>
    <w:p w14:paraId="4948FA97" w14:textId="77777777" w:rsidR="00C629AA" w:rsidRPr="000112EA" w:rsidRDefault="00C629AA" w:rsidP="004F74F9">
      <w:pPr>
        <w:pStyle w:val="Luettelokappale"/>
        <w:numPr>
          <w:ilvl w:val="0"/>
          <w:numId w:val="98"/>
        </w:numPr>
        <w:rPr>
          <w:b/>
          <w:lang w:eastAsia="en-US" w:bidi="en-US"/>
        </w:rPr>
      </w:pPr>
      <w:r w:rsidRPr="000112EA">
        <w:rPr>
          <w:b/>
          <w:lang w:eastAsia="en-US" w:bidi="en-US"/>
        </w:rPr>
        <w:t xml:space="preserve">Lähettävä pääkela. </w:t>
      </w:r>
    </w:p>
    <w:p w14:paraId="0FC2576A" w14:textId="6D716690" w:rsidR="00C629AA" w:rsidRPr="000F2667" w:rsidRDefault="00C629AA" w:rsidP="004F74F9">
      <w:pPr>
        <w:pStyle w:val="Luettelokappale"/>
        <w:numPr>
          <w:ilvl w:val="0"/>
          <w:numId w:val="98"/>
        </w:numPr>
        <w:rPr>
          <w:lang w:eastAsia="en-US" w:bidi="en-US"/>
        </w:rPr>
      </w:pPr>
      <w:r w:rsidRPr="000F2667">
        <w:rPr>
          <w:lang w:eastAsia="en-US" w:bidi="en-US"/>
        </w:rPr>
        <w:t xml:space="preserve">SAR </w:t>
      </w:r>
      <w:r w:rsidR="00104650">
        <w:rPr>
          <w:lang w:eastAsia="en-US" w:bidi="en-US"/>
        </w:rPr>
        <w:t>saa olla enintään</w:t>
      </w:r>
      <w:r w:rsidRPr="000F2667">
        <w:rPr>
          <w:lang w:eastAsia="en-US" w:bidi="en-US"/>
        </w:rPr>
        <w:t xml:space="preserve"> 0.1 W/kg .</w:t>
      </w:r>
    </w:p>
    <w:p w14:paraId="2DA027D8" w14:textId="77777777" w:rsidR="00C629AA" w:rsidRPr="00FA3CAC" w:rsidRDefault="00C629AA" w:rsidP="004F74F9">
      <w:pPr>
        <w:pStyle w:val="Luettelokappale"/>
        <w:numPr>
          <w:ilvl w:val="0"/>
          <w:numId w:val="98"/>
        </w:numPr>
        <w:rPr>
          <w:lang w:eastAsia="en-US" w:bidi="en-US"/>
        </w:rPr>
      </w:pPr>
      <w:r w:rsidRPr="00FA3CAC">
        <w:rPr>
          <w:lang w:eastAsia="en-US" w:bidi="en-US"/>
        </w:rPr>
        <w:t xml:space="preserve">Ennen tutkimusta laitteen toimintaparametrit ja johtojen eheys on tarkastettava ja </w:t>
      </w:r>
      <w:proofErr w:type="spellStart"/>
      <w:r w:rsidRPr="00FA3CAC">
        <w:rPr>
          <w:lang w:eastAsia="en-US" w:bidi="en-US"/>
        </w:rPr>
        <w:t>stimulaattori</w:t>
      </w:r>
      <w:proofErr w:type="spellEnd"/>
      <w:r w:rsidRPr="00FA3CAC">
        <w:rPr>
          <w:lang w:eastAsia="en-US" w:bidi="en-US"/>
        </w:rPr>
        <w:t xml:space="preserve"> on ohjelmoitava pois päältä.</w:t>
      </w:r>
    </w:p>
    <w:p w14:paraId="573A9812" w14:textId="4FAACEA6" w:rsidR="00C629AA" w:rsidRDefault="00C629AA" w:rsidP="004F74F9">
      <w:pPr>
        <w:pStyle w:val="Luettelokappale"/>
        <w:numPr>
          <w:ilvl w:val="0"/>
          <w:numId w:val="98"/>
        </w:numPr>
        <w:rPr>
          <w:lang w:eastAsia="en-US" w:bidi="en-US"/>
        </w:rPr>
      </w:pPr>
      <w:r w:rsidRPr="00FA3CAC">
        <w:rPr>
          <w:lang w:eastAsia="en-US" w:bidi="en-US"/>
        </w:rPr>
        <w:t xml:space="preserve">Tutkimuksen jälkeen </w:t>
      </w:r>
      <w:proofErr w:type="spellStart"/>
      <w:r w:rsidRPr="00FA3CAC">
        <w:rPr>
          <w:lang w:eastAsia="en-US" w:bidi="en-US"/>
        </w:rPr>
        <w:t>stimulaattorin</w:t>
      </w:r>
      <w:proofErr w:type="spellEnd"/>
      <w:r w:rsidRPr="00FA3CAC">
        <w:rPr>
          <w:lang w:eastAsia="en-US" w:bidi="en-US"/>
        </w:rPr>
        <w:t xml:space="preserve"> toiminta on tarkastettava ja alkuperäiset toiminta-asetukset on palautettava.</w:t>
      </w:r>
    </w:p>
    <w:p w14:paraId="538F81EE" w14:textId="77777777" w:rsidR="0011469C" w:rsidRDefault="0011469C" w:rsidP="0011469C">
      <w:pPr>
        <w:pStyle w:val="Otsikko6"/>
        <w:rPr>
          <w:rFonts w:cstheme="minorHAnsi"/>
          <w:lang w:eastAsia="en-US" w:bidi="en-US"/>
        </w:rPr>
      </w:pPr>
      <w:r w:rsidRPr="00483717">
        <w:rPr>
          <w:lang w:eastAsia="en-US" w:bidi="en-US"/>
        </w:rPr>
        <w:t xml:space="preserve">Kuvausohje </w:t>
      </w:r>
      <w:proofErr w:type="spellStart"/>
      <w:r w:rsidRPr="00483717">
        <w:rPr>
          <w:lang w:eastAsia="en-US" w:bidi="en-US"/>
        </w:rPr>
        <w:t>RIS:iin</w:t>
      </w:r>
      <w:proofErr w:type="spellEnd"/>
      <w:r w:rsidRPr="00483717">
        <w:rPr>
          <w:lang w:eastAsia="en-US" w:bidi="en-US"/>
        </w:rPr>
        <w:t>:</w:t>
      </w:r>
      <w:r w:rsidRPr="00483717">
        <w:rPr>
          <w:rFonts w:cstheme="minorHAnsi"/>
          <w:lang w:eastAsia="en-US" w:bidi="en-US"/>
        </w:rPr>
        <w:t xml:space="preserve"> </w:t>
      </w:r>
    </w:p>
    <w:p w14:paraId="66C6A280" w14:textId="6B191F5C" w:rsidR="0011469C" w:rsidRPr="009A26D5" w:rsidRDefault="0011469C" w:rsidP="0011469C">
      <w:pPr>
        <w:pStyle w:val="Otsikko7"/>
        <w:rPr>
          <w:lang w:eastAsia="en-US" w:bidi="en-US"/>
        </w:rPr>
      </w:pPr>
      <w:r w:rsidRPr="00483717">
        <w:rPr>
          <w:lang w:eastAsia="en-US" w:bidi="en-US"/>
        </w:rPr>
        <w:t xml:space="preserve">Vain 1.5T. </w:t>
      </w:r>
      <w:r>
        <w:rPr>
          <w:lang w:eastAsia="en-US" w:bidi="en-US"/>
        </w:rPr>
        <w:t xml:space="preserve">Fyysikko paikalle. </w:t>
      </w:r>
      <w:r w:rsidRPr="00483717">
        <w:rPr>
          <w:lang w:eastAsia="en-US" w:bidi="en-US"/>
        </w:rPr>
        <w:t xml:space="preserve">Lähettävä pääkela. </w:t>
      </w:r>
      <w:r w:rsidRPr="00250876">
        <w:rPr>
          <w:lang w:eastAsia="en-US" w:bidi="en-US"/>
        </w:rPr>
        <w:t xml:space="preserve">SAR </w:t>
      </w:r>
      <w:r>
        <w:rPr>
          <w:lang w:eastAsia="en-US" w:bidi="en-US"/>
        </w:rPr>
        <w:t>saa olla enintään</w:t>
      </w:r>
      <w:r w:rsidRPr="00250876">
        <w:rPr>
          <w:lang w:eastAsia="en-US" w:bidi="en-US"/>
        </w:rPr>
        <w:t xml:space="preserve"> 0.1 W/kg. </w:t>
      </w:r>
      <w:r w:rsidRPr="00483717">
        <w:rPr>
          <w:lang w:eastAsia="en-US" w:bidi="en-US"/>
        </w:rPr>
        <w:t xml:space="preserve">Varmista että </w:t>
      </w:r>
      <w:proofErr w:type="spellStart"/>
      <w:r w:rsidRPr="00483717">
        <w:rPr>
          <w:lang w:eastAsia="en-US" w:bidi="en-US"/>
        </w:rPr>
        <w:t>stimulaattori</w:t>
      </w:r>
      <w:proofErr w:type="spellEnd"/>
      <w:r w:rsidRPr="00483717">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49694374" w14:textId="77777777" w:rsidTr="003671F1">
        <w:tc>
          <w:tcPr>
            <w:tcW w:w="817" w:type="dxa"/>
          </w:tcPr>
          <w:p w14:paraId="19CD6457" w14:textId="77777777" w:rsidR="00E65445" w:rsidRDefault="00E65445" w:rsidP="003671F1">
            <w:pPr>
              <w:rPr>
                <w:lang w:bidi="en-US"/>
              </w:rPr>
            </w:pPr>
            <w:r w:rsidRPr="009A26D5">
              <w:rPr>
                <w:noProof/>
              </w:rPr>
              <w:drawing>
                <wp:inline distT="0" distB="0" distL="0" distR="0" wp14:anchorId="664D8797" wp14:editId="2BE60444">
                  <wp:extent cx="359410" cy="360045"/>
                  <wp:effectExtent l="0" t="0" r="2540" b="1905"/>
                  <wp:docPr id="62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78F241C"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669F0DF4" w14:textId="77777777" w:rsidR="00C629AA" w:rsidRPr="005C3EB7" w:rsidRDefault="00C629AA" w:rsidP="00C629AA">
      <w:pPr>
        <w:rPr>
          <w:rFonts w:ascii="Cambria" w:hAnsi="Cambria"/>
          <w:b/>
          <w:bCs/>
          <w:lang w:eastAsia="en-US" w:bidi="en-US"/>
        </w:rPr>
      </w:pPr>
    </w:p>
    <w:p w14:paraId="7EE738C1" w14:textId="77777777" w:rsidR="00C629AA" w:rsidRPr="005C3EB7" w:rsidRDefault="00C629AA" w:rsidP="00C629AA">
      <w:pPr>
        <w:rPr>
          <w:rFonts w:ascii="Cambria" w:hAnsi="Cambria"/>
          <w:b/>
          <w:bCs/>
          <w:lang w:eastAsia="en-US" w:bidi="en-US"/>
        </w:rPr>
      </w:pPr>
    </w:p>
    <w:p w14:paraId="077952A1" w14:textId="77777777" w:rsidR="00C629AA" w:rsidRDefault="00C629AA" w:rsidP="00C629AA">
      <w:pPr>
        <w:rPr>
          <w:rFonts w:ascii="Cambria" w:hAnsi="Cambria"/>
          <w:b/>
          <w:bCs/>
          <w:lang w:eastAsia="en-US" w:bidi="en-US"/>
        </w:rPr>
      </w:pPr>
      <w:r>
        <w:rPr>
          <w:rFonts w:ascii="Cambria" w:hAnsi="Cambria"/>
          <w:b/>
          <w:bCs/>
          <w:lang w:eastAsia="en-US" w:bidi="en-US"/>
        </w:rPr>
        <w:br w:type="page"/>
      </w:r>
    </w:p>
    <w:p w14:paraId="5463B08C" w14:textId="39B21BA8" w:rsidR="00C629AA" w:rsidRPr="0009261D" w:rsidRDefault="00C629AA" w:rsidP="00C629AA">
      <w:pPr>
        <w:pStyle w:val="Otsikko4"/>
        <w:rPr>
          <w:lang w:val="en-US" w:eastAsia="en-US" w:bidi="en-US"/>
        </w:rPr>
      </w:pPr>
      <w:r w:rsidRPr="0009261D">
        <w:rPr>
          <w:lang w:val="en-US" w:eastAsia="en-US" w:bidi="en-US"/>
        </w:rPr>
        <w:lastRenderedPageBreak/>
        <w:t>Boston Scientific</w:t>
      </w:r>
      <w:r w:rsidR="008B08FA" w:rsidRPr="0009261D">
        <w:rPr>
          <w:lang w:val="en-US" w:eastAsia="en-US" w:bidi="en-US"/>
        </w:rPr>
        <w:t xml:space="preserve"> </w:t>
      </w:r>
      <w:proofErr w:type="spellStart"/>
      <w:r w:rsidR="008B08FA" w:rsidRPr="0009261D">
        <w:rPr>
          <w:lang w:val="en-US" w:eastAsia="en-US" w:bidi="en-US"/>
        </w:rPr>
        <w:t>Vercise</w:t>
      </w:r>
      <w:proofErr w:type="spellEnd"/>
      <w:r w:rsidR="00D13439" w:rsidRPr="0009261D">
        <w:rPr>
          <w:lang w:val="en-US" w:eastAsia="en-US" w:bidi="en-US"/>
        </w:rPr>
        <w:t xml:space="preserve"> Genus</w:t>
      </w:r>
      <w:r w:rsidR="0009261D" w:rsidRPr="0009261D">
        <w:rPr>
          <w:lang w:val="en-US" w:eastAsia="en-US" w:bidi="en-US"/>
        </w:rPr>
        <w:t xml:space="preserve"> tai </w:t>
      </w:r>
      <w:proofErr w:type="spellStart"/>
      <w:r w:rsidR="0009261D" w:rsidRPr="0009261D">
        <w:rPr>
          <w:lang w:val="en-US" w:eastAsia="en-US" w:bidi="en-US"/>
        </w:rPr>
        <w:t>Gevia</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D13439" w14:paraId="076E4E03" w14:textId="77777777" w:rsidTr="00D13439">
        <w:tc>
          <w:tcPr>
            <w:tcW w:w="817" w:type="dxa"/>
          </w:tcPr>
          <w:p w14:paraId="66B984CC" w14:textId="77777777" w:rsidR="00D13439" w:rsidRDefault="00D13439" w:rsidP="00D13439">
            <w:pPr>
              <w:rPr>
                <w:lang w:bidi="en-US"/>
              </w:rPr>
            </w:pPr>
            <w:r w:rsidRPr="005B5A28">
              <w:rPr>
                <w:noProof/>
              </w:rPr>
              <w:drawing>
                <wp:inline distT="0" distB="0" distL="0" distR="0" wp14:anchorId="2DB3796C" wp14:editId="5945DDC7">
                  <wp:extent cx="352425" cy="363220"/>
                  <wp:effectExtent l="0" t="0" r="9525" b="0"/>
                  <wp:docPr id="18" name="Kuva 1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62869C3" w14:textId="77777777" w:rsidR="00D13439" w:rsidRDefault="00D13439" w:rsidP="00D13439">
            <w:pPr>
              <w:pStyle w:val="Otsikko5"/>
              <w:rPr>
                <w:lang w:bidi="en-US"/>
              </w:rPr>
            </w:pPr>
            <w:r w:rsidRPr="009A26D5">
              <w:rPr>
                <w:lang w:bidi="en-US"/>
              </w:rPr>
              <w:t>OYS:n 1.5T magneetit: voi ehdollisesti kuvata</w:t>
            </w:r>
          </w:p>
        </w:tc>
      </w:tr>
    </w:tbl>
    <w:p w14:paraId="4D40A76A" w14:textId="2FF895D3" w:rsidR="00D13439" w:rsidRPr="00206111" w:rsidRDefault="001A722F" w:rsidP="00D13439">
      <w:pPr>
        <w:rPr>
          <w:b/>
          <w:lang w:eastAsia="en-US" w:bidi="en-US"/>
        </w:rPr>
      </w:pPr>
      <w:r w:rsidRPr="001A722F">
        <w:rPr>
          <w:b/>
          <w:lang w:eastAsia="en-US" w:bidi="en-US"/>
        </w:rPr>
        <w:t>Valmistelu:</w:t>
      </w:r>
      <w:r w:rsidR="00206111">
        <w:rPr>
          <w:b/>
          <w:lang w:eastAsia="en-US" w:bidi="en-US"/>
        </w:rPr>
        <w:t xml:space="preserve"> </w:t>
      </w:r>
      <w:r w:rsidR="00D13439">
        <w:rPr>
          <w:lang w:eastAsia="en-US" w:bidi="en-US"/>
        </w:rPr>
        <w:t>Riskitiedoista tarkastetaan, että kaikki laitteiston osat ovat MRI-yhteensopivia</w:t>
      </w:r>
    </w:p>
    <w:p w14:paraId="21DAB720" w14:textId="77777777" w:rsidR="00EF2EB8" w:rsidRPr="000D3A2F" w:rsidRDefault="00D13439" w:rsidP="00EF2EB8">
      <w:pPr>
        <w:pStyle w:val="Luettelokappale"/>
        <w:numPr>
          <w:ilvl w:val="0"/>
          <w:numId w:val="115"/>
        </w:numPr>
        <w:rPr>
          <w:lang w:val="en-US" w:eastAsia="en-US" w:bidi="en-US"/>
        </w:rPr>
      </w:pPr>
      <w:proofErr w:type="spellStart"/>
      <w:r w:rsidRPr="000D3A2F">
        <w:rPr>
          <w:i/>
          <w:u w:val="single"/>
          <w:lang w:val="en-US" w:eastAsia="en-US" w:bidi="en-US"/>
        </w:rPr>
        <w:t>Stimulaattori</w:t>
      </w:r>
      <w:proofErr w:type="spellEnd"/>
      <w:r w:rsidRPr="000D3A2F">
        <w:rPr>
          <w:i/>
          <w:u w:val="single"/>
          <w:lang w:val="en-US" w:eastAsia="en-US" w:bidi="en-US"/>
        </w:rPr>
        <w:t>:</w:t>
      </w:r>
      <w:r w:rsidRPr="000D3A2F">
        <w:rPr>
          <w:lang w:val="en-US" w:eastAsia="en-US" w:bidi="en-US"/>
        </w:rPr>
        <w:t xml:space="preserve"> </w:t>
      </w:r>
      <w:proofErr w:type="spellStart"/>
      <w:r w:rsidRPr="000D3A2F">
        <w:rPr>
          <w:lang w:val="en-US" w:eastAsia="en-US" w:bidi="en-US"/>
        </w:rPr>
        <w:t>Vercise</w:t>
      </w:r>
      <w:proofErr w:type="spellEnd"/>
      <w:r w:rsidRPr="000D3A2F">
        <w:rPr>
          <w:lang w:val="en-US" w:eastAsia="en-US" w:bidi="en-US"/>
        </w:rPr>
        <w:t xml:space="preserve"> Genus CB-1408 (P8), DB-1416 (P16), </w:t>
      </w:r>
      <w:r w:rsidR="0009261D" w:rsidRPr="000D3A2F">
        <w:rPr>
          <w:lang w:val="en-US" w:eastAsia="en-US" w:bidi="en-US"/>
        </w:rPr>
        <w:t>DB-1432 (P32), DB-1216 (R16),</w:t>
      </w:r>
      <w:r w:rsidRPr="000D3A2F">
        <w:rPr>
          <w:lang w:val="en-US" w:eastAsia="en-US" w:bidi="en-US"/>
        </w:rPr>
        <w:t xml:space="preserve"> DB-1232 (R32) Implantable Pulse Generator</w:t>
      </w:r>
      <w:r w:rsidR="0009261D" w:rsidRPr="000D3A2F">
        <w:rPr>
          <w:lang w:val="en-US" w:eastAsia="en-US" w:bidi="en-US"/>
        </w:rPr>
        <w:t xml:space="preserve"> TAI </w:t>
      </w:r>
      <w:proofErr w:type="spellStart"/>
      <w:r w:rsidR="0009261D" w:rsidRPr="000D3A2F">
        <w:rPr>
          <w:lang w:val="en-US" w:eastAsia="en-US" w:bidi="en-US"/>
        </w:rPr>
        <w:t>Vercise</w:t>
      </w:r>
      <w:proofErr w:type="spellEnd"/>
      <w:r w:rsidR="0009261D" w:rsidRPr="000D3A2F">
        <w:rPr>
          <w:lang w:val="en-US" w:eastAsia="en-US" w:bidi="en-US"/>
        </w:rPr>
        <w:t xml:space="preserve"> </w:t>
      </w:r>
      <w:proofErr w:type="spellStart"/>
      <w:r w:rsidR="0009261D" w:rsidRPr="000D3A2F">
        <w:rPr>
          <w:lang w:val="en-US" w:eastAsia="en-US" w:bidi="en-US"/>
        </w:rPr>
        <w:t>Gevia</w:t>
      </w:r>
      <w:proofErr w:type="spellEnd"/>
      <w:r w:rsidR="0009261D" w:rsidRPr="000D3A2F">
        <w:rPr>
          <w:lang w:val="en-US" w:eastAsia="en-US" w:bidi="en-US"/>
        </w:rPr>
        <w:t xml:space="preserve"> 16 contact implantable pulse generator DB-1200-S</w:t>
      </w:r>
      <w:r w:rsidR="00EF2EB8" w:rsidRPr="000D3A2F">
        <w:rPr>
          <w:lang w:val="en-US" w:eastAsia="en-US" w:bidi="en-US"/>
        </w:rPr>
        <w:t xml:space="preserve"> </w:t>
      </w:r>
    </w:p>
    <w:p w14:paraId="0BEF7BCF" w14:textId="2DB2079C" w:rsidR="00EF2EB8" w:rsidRPr="001A722F" w:rsidRDefault="00EF2EB8" w:rsidP="00EF2EB8">
      <w:pPr>
        <w:pStyle w:val="Luettelokappale"/>
        <w:numPr>
          <w:ilvl w:val="1"/>
          <w:numId w:val="115"/>
        </w:numPr>
        <w:rPr>
          <w:lang w:eastAsia="en-US" w:bidi="en-US"/>
        </w:rPr>
      </w:pPr>
      <w:r w:rsidRPr="001A722F">
        <w:rPr>
          <w:lang w:eastAsia="en-US" w:bidi="en-US"/>
        </w:rPr>
        <w:t>Genus:</w:t>
      </w:r>
      <w:r>
        <w:rPr>
          <w:lang w:eastAsia="en-US" w:bidi="en-US"/>
        </w:rPr>
        <w:t xml:space="preserve"> soli</w:t>
      </w:r>
      <w:r w:rsidRPr="001A722F">
        <w:rPr>
          <w:lang w:eastAsia="en-US" w:bidi="en-US"/>
        </w:rPr>
        <w:t>sluun alapuolella tai vatsanpeitteissä samalle puolelle kuin elektrodi aivoissa</w:t>
      </w:r>
      <w:r>
        <w:rPr>
          <w:lang w:eastAsia="en-US" w:bidi="en-US"/>
        </w:rPr>
        <w:t>.</w:t>
      </w:r>
    </w:p>
    <w:p w14:paraId="360B217F" w14:textId="6BCD9945" w:rsidR="0009261D" w:rsidRPr="00EF2EB8" w:rsidRDefault="00EF2EB8" w:rsidP="00EF2EB8">
      <w:pPr>
        <w:pStyle w:val="Luettelokappale"/>
        <w:numPr>
          <w:ilvl w:val="1"/>
          <w:numId w:val="115"/>
        </w:numPr>
        <w:rPr>
          <w:lang w:eastAsia="en-US" w:bidi="en-US"/>
        </w:rPr>
      </w:pPr>
      <w:proofErr w:type="spellStart"/>
      <w:r w:rsidRPr="001A722F">
        <w:rPr>
          <w:lang w:eastAsia="en-US" w:bidi="en-US"/>
        </w:rPr>
        <w:t>Gevia</w:t>
      </w:r>
      <w:proofErr w:type="spellEnd"/>
      <w:r w:rsidRPr="001A722F">
        <w:rPr>
          <w:lang w:eastAsia="en-US" w:bidi="en-US"/>
        </w:rPr>
        <w:t xml:space="preserve">: solisluun alapuolella samalla puolella kuin elektrodi aivoissa. </w:t>
      </w:r>
      <w:proofErr w:type="spellStart"/>
      <w:r w:rsidRPr="001A722F">
        <w:rPr>
          <w:lang w:eastAsia="en-US" w:bidi="en-US"/>
        </w:rPr>
        <w:t>Huom</w:t>
      </w:r>
      <w:proofErr w:type="spellEnd"/>
      <w:r w:rsidRPr="001A722F">
        <w:rPr>
          <w:lang w:eastAsia="en-US" w:bidi="en-US"/>
        </w:rPr>
        <w:t xml:space="preserve">! Mikäli </w:t>
      </w:r>
      <w:proofErr w:type="spellStart"/>
      <w:r w:rsidRPr="001A722F">
        <w:rPr>
          <w:lang w:eastAsia="en-US" w:bidi="en-US"/>
        </w:rPr>
        <w:t>Gevia</w:t>
      </w:r>
      <w:proofErr w:type="spellEnd"/>
      <w:r w:rsidRPr="001A722F">
        <w:rPr>
          <w:lang w:eastAsia="en-US" w:bidi="en-US"/>
        </w:rPr>
        <w:t xml:space="preserve"> on asennettu jatkojohdoilla vatsanpeitteisiin, ei saa kuvata!</w:t>
      </w:r>
    </w:p>
    <w:p w14:paraId="23DCEC2F" w14:textId="73690798" w:rsidR="00D13439" w:rsidRPr="0009261D" w:rsidRDefault="00D13439" w:rsidP="0009261D">
      <w:pPr>
        <w:pStyle w:val="Luettelokappale"/>
        <w:numPr>
          <w:ilvl w:val="0"/>
          <w:numId w:val="114"/>
        </w:numPr>
        <w:rPr>
          <w:lang w:val="en-US" w:eastAsia="en-US" w:bidi="en-US"/>
        </w:rPr>
      </w:pPr>
      <w:proofErr w:type="spellStart"/>
      <w:r w:rsidRPr="0009261D">
        <w:rPr>
          <w:i/>
          <w:u w:val="single"/>
          <w:lang w:val="en-US" w:eastAsia="en-US" w:bidi="en-US"/>
        </w:rPr>
        <w:t>Johtimet</w:t>
      </w:r>
      <w:proofErr w:type="spellEnd"/>
      <w:r w:rsidRPr="0009261D">
        <w:rPr>
          <w:i/>
          <w:u w:val="single"/>
          <w:lang w:val="en-US" w:eastAsia="en-US" w:bidi="en-US"/>
        </w:rPr>
        <w:t>:</w:t>
      </w:r>
      <w:r w:rsidRPr="0009261D">
        <w:rPr>
          <w:lang w:val="en-US" w:eastAsia="en-US" w:bidi="en-US"/>
        </w:rPr>
        <w:t xml:space="preserve"> DB-2201-30-AC, DB-2201-30-DC, 2201-45-BC tai 2201-45-DC Contact Standard Lead TAI DB-2202-30 </w:t>
      </w:r>
      <w:proofErr w:type="spellStart"/>
      <w:r w:rsidRPr="0009261D">
        <w:rPr>
          <w:lang w:val="en-US" w:eastAsia="en-US" w:bidi="en-US"/>
        </w:rPr>
        <w:t>tai</w:t>
      </w:r>
      <w:proofErr w:type="spellEnd"/>
      <w:r w:rsidRPr="0009261D">
        <w:rPr>
          <w:lang w:val="en-US" w:eastAsia="en-US" w:bidi="en-US"/>
        </w:rPr>
        <w:t xml:space="preserve"> DB-2202-45 Contact DBS Directional Lead</w:t>
      </w:r>
    </w:p>
    <w:p w14:paraId="376580B9" w14:textId="2850144C" w:rsidR="00D13439" w:rsidRPr="0009261D" w:rsidRDefault="00D13439" w:rsidP="0009261D">
      <w:pPr>
        <w:pStyle w:val="Luettelokappale"/>
        <w:numPr>
          <w:ilvl w:val="0"/>
          <w:numId w:val="114"/>
        </w:numPr>
        <w:rPr>
          <w:lang w:val="en-US" w:eastAsia="en-US" w:bidi="en-US"/>
        </w:rPr>
      </w:pPr>
      <w:proofErr w:type="spellStart"/>
      <w:r w:rsidRPr="0009261D">
        <w:rPr>
          <w:i/>
          <w:u w:val="single"/>
          <w:lang w:val="en-US" w:eastAsia="en-US" w:bidi="en-US"/>
        </w:rPr>
        <w:t>Jatkojohdot</w:t>
      </w:r>
      <w:proofErr w:type="spellEnd"/>
      <w:r w:rsidRPr="0009261D">
        <w:rPr>
          <w:i/>
          <w:u w:val="single"/>
          <w:lang w:val="en-US" w:eastAsia="en-US" w:bidi="en-US"/>
        </w:rPr>
        <w:t>:</w:t>
      </w:r>
      <w:r w:rsidRPr="0009261D">
        <w:rPr>
          <w:lang w:val="en-US" w:eastAsia="en-US" w:bidi="en-US"/>
        </w:rPr>
        <w:t xml:space="preserve"> NM-3138-55, DB-3128-55 </w:t>
      </w:r>
      <w:proofErr w:type="spellStart"/>
      <w:r w:rsidRPr="0009261D">
        <w:rPr>
          <w:lang w:val="en-US" w:eastAsia="en-US" w:bidi="en-US"/>
        </w:rPr>
        <w:t>tai</w:t>
      </w:r>
      <w:proofErr w:type="spellEnd"/>
      <w:r w:rsidRPr="0009261D">
        <w:rPr>
          <w:lang w:val="en-US" w:eastAsia="en-US" w:bidi="en-US"/>
        </w:rPr>
        <w:t xml:space="preserve"> DB-3128-95 Contact Lead Extension</w:t>
      </w:r>
    </w:p>
    <w:p w14:paraId="1BC848CA" w14:textId="45FE0ED2" w:rsidR="00D13439" w:rsidRDefault="00D13439" w:rsidP="0009261D">
      <w:pPr>
        <w:pStyle w:val="Luettelokappale"/>
        <w:numPr>
          <w:ilvl w:val="0"/>
          <w:numId w:val="114"/>
        </w:numPr>
        <w:rPr>
          <w:lang w:val="en-US" w:eastAsia="en-US" w:bidi="en-US"/>
        </w:rPr>
      </w:pPr>
      <w:r w:rsidRPr="0009261D">
        <w:rPr>
          <w:i/>
          <w:u w:val="single"/>
          <w:lang w:val="en-US" w:eastAsia="en-US" w:bidi="en-US"/>
        </w:rPr>
        <w:t xml:space="preserve">Muut </w:t>
      </w:r>
      <w:proofErr w:type="spellStart"/>
      <w:r w:rsidRPr="0009261D">
        <w:rPr>
          <w:i/>
          <w:u w:val="single"/>
          <w:lang w:val="en-US" w:eastAsia="en-US" w:bidi="en-US"/>
        </w:rPr>
        <w:t>osat</w:t>
      </w:r>
      <w:proofErr w:type="spellEnd"/>
      <w:r w:rsidRPr="0009261D">
        <w:rPr>
          <w:i/>
          <w:u w:val="single"/>
          <w:lang w:val="en-US" w:eastAsia="en-US" w:bidi="en-US"/>
        </w:rPr>
        <w:t>:</w:t>
      </w:r>
      <w:r w:rsidRPr="0009261D">
        <w:rPr>
          <w:lang w:val="en-US" w:eastAsia="en-US" w:bidi="en-US"/>
        </w:rPr>
        <w:t xml:space="preserve"> </w:t>
      </w:r>
      <w:proofErr w:type="spellStart"/>
      <w:r w:rsidR="0009261D" w:rsidRPr="0009261D">
        <w:rPr>
          <w:lang w:val="en-US" w:eastAsia="en-US" w:bidi="en-US"/>
        </w:rPr>
        <w:t>SureTek</w:t>
      </w:r>
      <w:proofErr w:type="spellEnd"/>
      <w:r w:rsidR="0009261D" w:rsidRPr="0009261D">
        <w:rPr>
          <w:lang w:val="en-US" w:eastAsia="en-US" w:bidi="en-US"/>
        </w:rPr>
        <w:t xml:space="preserve"> Burr Hole Cover DB-4600-C tai DB-4605-C, Suture Sleeve DB-2500-C, Port Plug SC-4401, DB-1408, DB-1416, DB-1432, DB-1216, DB-1232, DB 3128</w:t>
      </w:r>
    </w:p>
    <w:p w14:paraId="3E8B6B33" w14:textId="01CD694C" w:rsidR="0009261D" w:rsidRDefault="0009261D" w:rsidP="0009261D">
      <w:pPr>
        <w:rPr>
          <w:lang w:val="en-US" w:eastAsia="en-US" w:bidi="en-US"/>
        </w:rPr>
      </w:pPr>
    </w:p>
    <w:p w14:paraId="3237940D" w14:textId="1F03E3C8" w:rsidR="001A722F" w:rsidRDefault="001A722F" w:rsidP="0009261D">
      <w:pPr>
        <w:rPr>
          <w:lang w:eastAsia="en-US" w:bidi="en-US"/>
        </w:rPr>
      </w:pPr>
      <w:r>
        <w:rPr>
          <w:lang w:eastAsia="en-US" w:bidi="en-US"/>
        </w:rPr>
        <w:t xml:space="preserve">Ennen tutkimusta laitteen toimintaparametrit ja johtojen eheys on tarkastettava ja </w:t>
      </w:r>
      <w:proofErr w:type="spellStart"/>
      <w:r>
        <w:rPr>
          <w:lang w:eastAsia="en-US" w:bidi="en-US"/>
        </w:rPr>
        <w:t>stimulaattori</w:t>
      </w:r>
      <w:proofErr w:type="spellEnd"/>
      <w:r>
        <w:rPr>
          <w:lang w:eastAsia="en-US" w:bidi="en-US"/>
        </w:rPr>
        <w:t xml:space="preserve"> tulee asettaa MRI-moodiin. </w:t>
      </w:r>
      <w:r w:rsidRPr="006659E6">
        <w:rPr>
          <w:b/>
          <w:lang w:eastAsia="en-US" w:bidi="en-US"/>
        </w:rPr>
        <w:t>Tätä varten on varattava aika neurokirurgian poliklinikalta.</w:t>
      </w:r>
      <w:r>
        <w:rPr>
          <w:b/>
          <w:lang w:eastAsia="en-US" w:bidi="en-US"/>
        </w:rPr>
        <w:t xml:space="preserve"> </w:t>
      </w:r>
      <w:r>
        <w:rPr>
          <w:lang w:eastAsia="en-US" w:bidi="en-US"/>
        </w:rPr>
        <w:t xml:space="preserve">Ladattavan </w:t>
      </w:r>
      <w:proofErr w:type="spellStart"/>
      <w:r>
        <w:rPr>
          <w:lang w:eastAsia="en-US" w:bidi="en-US"/>
        </w:rPr>
        <w:t>stimulaattorin</w:t>
      </w:r>
      <w:proofErr w:type="spellEnd"/>
      <w:r>
        <w:rPr>
          <w:lang w:eastAsia="en-US" w:bidi="en-US"/>
        </w:rPr>
        <w:t xml:space="preserve"> tulee olla täyteen ladattu.</w:t>
      </w:r>
    </w:p>
    <w:p w14:paraId="73462F1E" w14:textId="1D0A0D7D" w:rsidR="001A722F" w:rsidRDefault="001A722F" w:rsidP="0009261D">
      <w:pPr>
        <w:rPr>
          <w:lang w:eastAsia="en-US" w:bidi="en-US"/>
        </w:rPr>
      </w:pPr>
    </w:p>
    <w:p w14:paraId="25B43E5E" w14:textId="7588EFF3" w:rsidR="001A722F" w:rsidRPr="000D3A2F" w:rsidRDefault="001A722F" w:rsidP="0009261D">
      <w:pPr>
        <w:rPr>
          <w:b/>
          <w:lang w:eastAsia="en-US" w:bidi="en-US"/>
        </w:rPr>
      </w:pPr>
      <w:r w:rsidRPr="000D3A2F">
        <w:rPr>
          <w:b/>
          <w:lang w:eastAsia="en-US" w:bidi="en-US"/>
        </w:rPr>
        <w:t>Kuvaaminen:</w:t>
      </w:r>
    </w:p>
    <w:p w14:paraId="216A3098" w14:textId="78261524" w:rsidR="001A722F" w:rsidRDefault="001A722F" w:rsidP="0009261D">
      <w:pPr>
        <w:rPr>
          <w:lang w:eastAsia="en-US" w:bidi="en-US"/>
        </w:rPr>
      </w:pPr>
      <w:r w:rsidRPr="001A722F">
        <w:rPr>
          <w:lang w:eastAsia="en-US" w:bidi="en-US"/>
        </w:rPr>
        <w:t xml:space="preserve">Potilas asetellaan putkeen selälleen tai mahalleen, ei kyljelleen. </w:t>
      </w:r>
      <w:r w:rsidR="00EF2EB8">
        <w:rPr>
          <w:lang w:eastAsia="en-US" w:bidi="en-US"/>
        </w:rPr>
        <w:t>V</w:t>
      </w:r>
      <w:r>
        <w:rPr>
          <w:lang w:eastAsia="en-US" w:bidi="en-US"/>
        </w:rPr>
        <w:t>oi olla pää tai jalat edellä.</w:t>
      </w:r>
    </w:p>
    <w:p w14:paraId="497C8CDA" w14:textId="373B34EF" w:rsidR="005C4FDE" w:rsidRDefault="005C4FDE" w:rsidP="0009261D">
      <w:pPr>
        <w:rPr>
          <w:lang w:eastAsia="en-US" w:bidi="en-US"/>
        </w:rPr>
      </w:pPr>
      <w:r>
        <w:rPr>
          <w:lang w:eastAsia="en-US" w:bidi="en-US"/>
        </w:rPr>
        <w:t>Kaikkia keloja voi käyttää.</w:t>
      </w:r>
      <w:r w:rsidR="00EF2EB8">
        <w:rPr>
          <w:lang w:eastAsia="en-US" w:bidi="en-US"/>
        </w:rPr>
        <w:t xml:space="preserve"> Lähettävällä pääkelalla B1 alle 2 </w:t>
      </w:r>
      <w:proofErr w:type="spellStart"/>
      <w:r w:rsidR="00EF2EB8">
        <w:rPr>
          <w:lang w:eastAsia="en-US" w:bidi="en-US"/>
        </w:rPr>
        <w:t>uT</w:t>
      </w:r>
      <w:proofErr w:type="spellEnd"/>
      <w:r w:rsidR="00EF2EB8">
        <w:rPr>
          <w:lang w:eastAsia="en-US" w:bidi="en-US"/>
        </w:rPr>
        <w:t xml:space="preserve"> tai SAR alle 0.2 W/kg (Genus); 0.1W/kg (</w:t>
      </w:r>
      <w:proofErr w:type="spellStart"/>
      <w:r w:rsidR="00EF2EB8">
        <w:rPr>
          <w:lang w:eastAsia="en-US" w:bidi="en-US"/>
        </w:rPr>
        <w:t>Gevia</w:t>
      </w:r>
      <w:proofErr w:type="spellEnd"/>
      <w:r w:rsidR="00EF2EB8">
        <w:rPr>
          <w:lang w:eastAsia="en-US" w:bidi="en-US"/>
        </w:rPr>
        <w:t>)</w:t>
      </w:r>
    </w:p>
    <w:p w14:paraId="18A30661" w14:textId="7E0C0676" w:rsidR="001A722F" w:rsidRDefault="001A722F" w:rsidP="0009261D">
      <w:pPr>
        <w:rPr>
          <w:lang w:eastAsia="en-US" w:bidi="en-US"/>
        </w:rPr>
      </w:pPr>
      <w:r>
        <w:rPr>
          <w:lang w:eastAsia="en-US" w:bidi="en-US"/>
        </w:rPr>
        <w:t>Sekvenssien yhteenlaskettu kesto saa olla 30 minuuttia. Tämän jälkeen on pidettävä 60 minuutin tauko.</w:t>
      </w:r>
    </w:p>
    <w:p w14:paraId="7E795BAB" w14:textId="39418F3A" w:rsidR="001A722F" w:rsidRDefault="001A722F" w:rsidP="0009261D">
      <w:pPr>
        <w:rPr>
          <w:lang w:eastAsia="en-US" w:bidi="en-US"/>
        </w:rPr>
      </w:pPr>
    </w:p>
    <w:tbl>
      <w:tblPr>
        <w:tblStyle w:val="TaulukkoRuudukko"/>
        <w:tblW w:w="0" w:type="auto"/>
        <w:tblLook w:val="04A0" w:firstRow="1" w:lastRow="0" w:firstColumn="1" w:lastColumn="0" w:noHBand="0" w:noVBand="1"/>
      </w:tblPr>
      <w:tblGrid>
        <w:gridCol w:w="5173"/>
        <w:gridCol w:w="5173"/>
      </w:tblGrid>
      <w:tr w:rsidR="00206111" w14:paraId="6B5B67B5" w14:textId="77777777" w:rsidTr="00206111">
        <w:tc>
          <w:tcPr>
            <w:tcW w:w="5173" w:type="dxa"/>
          </w:tcPr>
          <w:p w14:paraId="476203C5" w14:textId="64E67DA6" w:rsidR="00206111" w:rsidRPr="00206111" w:rsidRDefault="00206111" w:rsidP="0009261D">
            <w:pPr>
              <w:rPr>
                <w:b/>
                <w:lang w:bidi="en-US"/>
              </w:rPr>
            </w:pPr>
            <w:proofErr w:type="spellStart"/>
            <w:r w:rsidRPr="00206111">
              <w:rPr>
                <w:b/>
                <w:lang w:bidi="en-US"/>
              </w:rPr>
              <w:t>Vercise</w:t>
            </w:r>
            <w:proofErr w:type="spellEnd"/>
            <w:r w:rsidRPr="00206111">
              <w:rPr>
                <w:b/>
                <w:lang w:bidi="en-US"/>
              </w:rPr>
              <w:t xml:space="preserve"> Genus: sallitut B1- ja SAR-arvot</w:t>
            </w:r>
          </w:p>
        </w:tc>
        <w:tc>
          <w:tcPr>
            <w:tcW w:w="5173" w:type="dxa"/>
          </w:tcPr>
          <w:p w14:paraId="163787A4" w14:textId="3DA98939" w:rsidR="00206111" w:rsidRPr="00206111" w:rsidRDefault="00206111" w:rsidP="0009261D">
            <w:pPr>
              <w:rPr>
                <w:b/>
                <w:lang w:bidi="en-US"/>
              </w:rPr>
            </w:pPr>
            <w:proofErr w:type="spellStart"/>
            <w:r w:rsidRPr="00206111">
              <w:rPr>
                <w:b/>
                <w:lang w:bidi="en-US"/>
              </w:rPr>
              <w:t>Vercise</w:t>
            </w:r>
            <w:proofErr w:type="spellEnd"/>
            <w:r w:rsidRPr="00206111">
              <w:rPr>
                <w:b/>
                <w:lang w:bidi="en-US"/>
              </w:rPr>
              <w:t xml:space="preserve"> </w:t>
            </w:r>
            <w:proofErr w:type="spellStart"/>
            <w:r w:rsidRPr="00206111">
              <w:rPr>
                <w:b/>
                <w:lang w:bidi="en-US"/>
              </w:rPr>
              <w:t>Gevia</w:t>
            </w:r>
            <w:proofErr w:type="spellEnd"/>
            <w:r w:rsidRPr="00206111">
              <w:rPr>
                <w:b/>
                <w:lang w:bidi="en-US"/>
              </w:rPr>
              <w:t>: Sallitut B1- ja SAR-arvot</w:t>
            </w:r>
          </w:p>
        </w:tc>
      </w:tr>
      <w:tr w:rsidR="00206111" w14:paraId="49C43058" w14:textId="77777777" w:rsidTr="00206111">
        <w:tc>
          <w:tcPr>
            <w:tcW w:w="5173" w:type="dxa"/>
          </w:tcPr>
          <w:p w14:paraId="2CA66F62" w14:textId="6ED027EE" w:rsidR="00206111" w:rsidRDefault="00206111" w:rsidP="0009261D">
            <w:pPr>
              <w:rPr>
                <w:lang w:bidi="en-US"/>
              </w:rPr>
            </w:pPr>
            <w:r>
              <w:rPr>
                <w:noProof/>
              </w:rPr>
              <w:drawing>
                <wp:inline distT="0" distB="0" distL="0" distR="0" wp14:anchorId="4298C508" wp14:editId="0461D1DE">
                  <wp:extent cx="3139886" cy="2123955"/>
                  <wp:effectExtent l="0" t="0" r="381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77" t="2958" r="-1"/>
                          <a:stretch/>
                        </pic:blipFill>
                        <pic:spPr bwMode="auto">
                          <a:xfrm>
                            <a:off x="0" y="0"/>
                            <a:ext cx="3189502" cy="2157517"/>
                          </a:xfrm>
                          <a:prstGeom prst="rect">
                            <a:avLst/>
                          </a:prstGeom>
                          <a:ln>
                            <a:noFill/>
                          </a:ln>
                          <a:extLst>
                            <a:ext uri="{53640926-AAD7-44D8-BBD7-CCE9431645EC}">
                              <a14:shadowObscured xmlns:a14="http://schemas.microsoft.com/office/drawing/2010/main"/>
                            </a:ext>
                          </a:extLst>
                        </pic:spPr>
                      </pic:pic>
                    </a:graphicData>
                  </a:graphic>
                </wp:inline>
              </w:drawing>
            </w:r>
          </w:p>
        </w:tc>
        <w:tc>
          <w:tcPr>
            <w:tcW w:w="5173" w:type="dxa"/>
          </w:tcPr>
          <w:p w14:paraId="080BDA59" w14:textId="59F79D07" w:rsidR="00206111" w:rsidRDefault="00206111" w:rsidP="0009261D">
            <w:pPr>
              <w:rPr>
                <w:lang w:bidi="en-US"/>
              </w:rPr>
            </w:pPr>
            <w:r>
              <w:rPr>
                <w:noProof/>
              </w:rPr>
              <w:drawing>
                <wp:inline distT="0" distB="0" distL="0" distR="0" wp14:anchorId="0B500D5B" wp14:editId="6A79D39F">
                  <wp:extent cx="3066882" cy="2567996"/>
                  <wp:effectExtent l="0" t="0" r="635" b="381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95" t="1771" r="1843"/>
                          <a:stretch/>
                        </pic:blipFill>
                        <pic:spPr bwMode="auto">
                          <a:xfrm>
                            <a:off x="0" y="0"/>
                            <a:ext cx="3096759" cy="2593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6AA771" w14:textId="306A2E43" w:rsidR="006659E6" w:rsidRPr="00341C17" w:rsidRDefault="00206111" w:rsidP="006659E6">
      <w:pPr>
        <w:pStyle w:val="Otsikko6"/>
        <w:rPr>
          <w:lang w:eastAsia="en-US" w:bidi="en-US"/>
        </w:rPr>
      </w:pPr>
      <w:r>
        <w:rPr>
          <w:lang w:eastAsia="en-US" w:bidi="en-US"/>
        </w:rPr>
        <w:t>K</w:t>
      </w:r>
      <w:r w:rsidR="006659E6" w:rsidRPr="00341C17">
        <w:rPr>
          <w:lang w:eastAsia="en-US" w:bidi="en-US"/>
        </w:rPr>
        <w:t xml:space="preserve">uvausohje </w:t>
      </w:r>
      <w:proofErr w:type="spellStart"/>
      <w:r w:rsidR="006659E6" w:rsidRPr="00341C17">
        <w:rPr>
          <w:lang w:eastAsia="en-US" w:bidi="en-US"/>
        </w:rPr>
        <w:t>RIS:iin</w:t>
      </w:r>
      <w:proofErr w:type="spellEnd"/>
      <w:r w:rsidR="006659E6" w:rsidRPr="00341C17">
        <w:rPr>
          <w:lang w:eastAsia="en-US" w:bidi="en-US"/>
        </w:rPr>
        <w:t>:</w:t>
      </w:r>
    </w:p>
    <w:p w14:paraId="0D99F021" w14:textId="6BB7E2A3" w:rsidR="006659E6" w:rsidRDefault="006659E6" w:rsidP="00266668">
      <w:pPr>
        <w:pStyle w:val="Otsikko7"/>
        <w:rPr>
          <w:lang w:eastAsia="en-US" w:bidi="en-US"/>
        </w:rPr>
      </w:pPr>
      <w:r w:rsidRPr="006659E6">
        <w:rPr>
          <w:lang w:eastAsia="en-US" w:bidi="en-US"/>
        </w:rPr>
        <w:t xml:space="preserve">Vain 1.5T. </w:t>
      </w:r>
      <w:r>
        <w:rPr>
          <w:lang w:eastAsia="en-US" w:bidi="en-US"/>
        </w:rPr>
        <w:t xml:space="preserve">Fyysikko paikalle.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w:t>
      </w:r>
      <w:r w:rsidR="00E76053">
        <w:rPr>
          <w:lang w:eastAsia="en-US" w:bidi="en-US"/>
        </w:rPr>
        <w:t xml:space="preserve">B1 </w:t>
      </w:r>
      <w:proofErr w:type="spellStart"/>
      <w:r>
        <w:rPr>
          <w:lang w:eastAsia="en-US" w:bidi="en-US"/>
        </w:rPr>
        <w:t>rippuu</w:t>
      </w:r>
      <w:proofErr w:type="spellEnd"/>
      <w:r>
        <w:rPr>
          <w:lang w:eastAsia="en-US" w:bidi="en-US"/>
        </w:rPr>
        <w:t xml:space="preserve"> johtimista</w:t>
      </w:r>
      <w:r w:rsidR="00EF2EB8">
        <w:rPr>
          <w:lang w:eastAsia="en-US" w:bidi="en-US"/>
        </w:rPr>
        <w:t xml:space="preserve"> ja kuvattavasta alueesta</w:t>
      </w:r>
      <w:r>
        <w:rPr>
          <w:lang w:eastAsia="en-US" w:bidi="en-US"/>
        </w:rPr>
        <w:t>. S</w:t>
      </w:r>
      <w:r w:rsidR="00EF7A22">
        <w:rPr>
          <w:lang w:eastAsia="en-US" w:bidi="en-US"/>
        </w:rPr>
        <w:t>ekv</w:t>
      </w:r>
      <w:r>
        <w:rPr>
          <w:lang w:eastAsia="en-US" w:bidi="en-US"/>
        </w:rPr>
        <w:t>enssien yhteenlaskettu kesto saa olla enintään 30 minuuttia.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7F8AF62D" w14:textId="77777777" w:rsidTr="00A05525">
        <w:tc>
          <w:tcPr>
            <w:tcW w:w="817" w:type="dxa"/>
          </w:tcPr>
          <w:p w14:paraId="42FDD26F" w14:textId="77777777" w:rsidR="0011469C" w:rsidRDefault="0011469C" w:rsidP="00A05525">
            <w:pPr>
              <w:rPr>
                <w:lang w:bidi="en-US"/>
              </w:rPr>
            </w:pPr>
            <w:r w:rsidRPr="009A26D5">
              <w:rPr>
                <w:noProof/>
              </w:rPr>
              <w:drawing>
                <wp:inline distT="0" distB="0" distL="0" distR="0" wp14:anchorId="1113295E" wp14:editId="05AA30F9">
                  <wp:extent cx="359410" cy="360045"/>
                  <wp:effectExtent l="0" t="0" r="2540" b="1905"/>
                  <wp:docPr id="12"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E7EBFA6"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76E94608" w14:textId="77777777" w:rsidR="0011469C" w:rsidRPr="0011469C" w:rsidRDefault="0011469C" w:rsidP="0011469C">
      <w:pPr>
        <w:rPr>
          <w:lang w:eastAsia="en-US" w:bidi="en-US"/>
        </w:rPr>
      </w:pPr>
    </w:p>
    <w:p w14:paraId="2B7798E0" w14:textId="722C5290" w:rsidR="008B08FA" w:rsidRPr="006659E6" w:rsidRDefault="008B08FA" w:rsidP="008B08FA">
      <w:pPr>
        <w:pStyle w:val="Otsikko4"/>
        <w:rPr>
          <w:lang w:eastAsia="en-US" w:bidi="en-US"/>
        </w:rPr>
      </w:pPr>
      <w:r w:rsidRPr="006659E6">
        <w:rPr>
          <w:lang w:eastAsia="en-US" w:bidi="en-US"/>
        </w:rPr>
        <w:t xml:space="preserve">Boston </w:t>
      </w:r>
      <w:proofErr w:type="spellStart"/>
      <w:r w:rsidRPr="006659E6">
        <w:rPr>
          <w:lang w:eastAsia="en-US" w:bidi="en-US"/>
        </w:rPr>
        <w:t>Scientific</w:t>
      </w:r>
      <w:proofErr w:type="spellEnd"/>
      <w:r w:rsidRPr="006659E6">
        <w:rPr>
          <w:lang w:eastAsia="en-US" w:bidi="en-US"/>
        </w:rPr>
        <w:t xml:space="preserve"> pelkät johtimet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F7A22" w14:paraId="718CF2D7" w14:textId="77777777" w:rsidTr="00E76053">
        <w:tc>
          <w:tcPr>
            <w:tcW w:w="817" w:type="dxa"/>
          </w:tcPr>
          <w:p w14:paraId="4C0417FF" w14:textId="77777777" w:rsidR="00B62088" w:rsidRDefault="00B62088" w:rsidP="00E76053">
            <w:pPr>
              <w:rPr>
                <w:lang w:bidi="en-US"/>
              </w:rPr>
            </w:pPr>
            <w:r w:rsidRPr="005B5A28">
              <w:rPr>
                <w:noProof/>
              </w:rPr>
              <w:drawing>
                <wp:inline distT="0" distB="0" distL="0" distR="0" wp14:anchorId="474D0769" wp14:editId="6D2574C1">
                  <wp:extent cx="352425" cy="363220"/>
                  <wp:effectExtent l="0" t="0" r="9525" b="0"/>
                  <wp:docPr id="7" name="Kuva 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4198194" w14:textId="77777777" w:rsidR="00B62088" w:rsidRDefault="00B62088" w:rsidP="00E76053">
            <w:pPr>
              <w:pStyle w:val="Otsikko5"/>
              <w:rPr>
                <w:lang w:bidi="en-US"/>
              </w:rPr>
            </w:pPr>
            <w:r w:rsidRPr="009A26D5">
              <w:rPr>
                <w:lang w:bidi="en-US"/>
              </w:rPr>
              <w:t>OYS:n 1.5T magneetit: voi ehdollisesti kuvata</w:t>
            </w:r>
          </w:p>
        </w:tc>
      </w:tr>
    </w:tbl>
    <w:p w14:paraId="262A83B2" w14:textId="01C7DD8E" w:rsidR="00C629AA" w:rsidRDefault="008B08FA" w:rsidP="008B08FA">
      <w:pPr>
        <w:rPr>
          <w:lang w:eastAsia="en-US" w:bidi="en-US"/>
        </w:rPr>
      </w:pPr>
      <w:r w:rsidRPr="008B08FA">
        <w:rPr>
          <w:lang w:eastAsia="en-US" w:bidi="en-US"/>
        </w:rPr>
        <w:t>Päähän on jätetty vain johtimet, johdintulpat ja ankkuri</w:t>
      </w:r>
      <w:r w:rsidR="00B62088">
        <w:rPr>
          <w:lang w:eastAsia="en-US" w:bidi="en-US"/>
        </w:rPr>
        <w:t xml:space="preserve"> (</w:t>
      </w:r>
      <w:r w:rsidR="00104650">
        <w:rPr>
          <w:lang w:eastAsia="en-US" w:bidi="en-US"/>
        </w:rPr>
        <w:t>ks. taulukko edellä</w:t>
      </w:r>
      <w:r w:rsidR="00B62088">
        <w:rPr>
          <w:lang w:eastAsia="en-US" w:bidi="en-US"/>
        </w:rPr>
        <w:t>)</w:t>
      </w:r>
      <w:r>
        <w:rPr>
          <w:lang w:eastAsia="en-US" w:bidi="en-US"/>
        </w:rPr>
        <w:t>.</w:t>
      </w:r>
    </w:p>
    <w:p w14:paraId="46683761" w14:textId="088BB18E" w:rsidR="008B08FA" w:rsidRDefault="00EF2EB8" w:rsidP="00B62088">
      <w:pPr>
        <w:pStyle w:val="Luettelokappale"/>
        <w:numPr>
          <w:ilvl w:val="0"/>
          <w:numId w:val="99"/>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w:t>
      </w:r>
      <w:r w:rsidR="006659E6" w:rsidRPr="00104650">
        <w:rPr>
          <w:lang w:eastAsia="en-US" w:bidi="en-US"/>
        </w:rPr>
        <w:t>B</w:t>
      </w:r>
      <w:r w:rsidR="006659E6" w:rsidRPr="00104650">
        <w:rPr>
          <w:vertAlign w:val="subscript"/>
          <w:lang w:eastAsia="en-US" w:bidi="en-US"/>
        </w:rPr>
        <w:t>1+RMS</w:t>
      </w:r>
      <w:r w:rsidR="00B62088">
        <w:rPr>
          <w:lang w:eastAsia="en-US" w:bidi="en-US"/>
        </w:rPr>
        <w:t xml:space="preserve"> </w:t>
      </w:r>
      <w:r w:rsidR="00104650">
        <w:rPr>
          <w:lang w:eastAsia="en-US" w:bidi="en-US"/>
        </w:rPr>
        <w:t>saa olla enintään</w:t>
      </w:r>
      <w:r w:rsidR="00E76053">
        <w:rPr>
          <w:lang w:eastAsia="en-US" w:bidi="en-US"/>
        </w:rPr>
        <w:t xml:space="preserve"> 2 </w:t>
      </w:r>
      <w:r w:rsidR="00E76053" w:rsidRPr="00104650">
        <w:rPr>
          <w:lang w:eastAsia="en-US" w:bidi="en-US"/>
        </w:rPr>
        <w:t>µT</w:t>
      </w:r>
      <w:r>
        <w:rPr>
          <w:lang w:eastAsia="en-US" w:bidi="en-US"/>
        </w:rPr>
        <w:t>, tai SAR alle 0.1 W/kg</w:t>
      </w:r>
    </w:p>
    <w:p w14:paraId="3D11A00C" w14:textId="2E341917" w:rsidR="00B62088" w:rsidRDefault="00B62088" w:rsidP="00B62088">
      <w:pPr>
        <w:pStyle w:val="Luettelokappale"/>
        <w:numPr>
          <w:ilvl w:val="0"/>
          <w:numId w:val="99"/>
        </w:numPr>
        <w:rPr>
          <w:lang w:eastAsia="en-US" w:bidi="en-US"/>
        </w:rPr>
      </w:pPr>
      <w:r>
        <w:rPr>
          <w:lang w:eastAsia="en-US" w:bidi="en-US"/>
        </w:rPr>
        <w:t>Potilaan asettelu selälleen tai vatsalleen, ei kyljelleen</w:t>
      </w:r>
      <w:r w:rsidR="00EF2EB8">
        <w:rPr>
          <w:lang w:eastAsia="en-US" w:bidi="en-US"/>
        </w:rPr>
        <w:t>. Voi olla pää tai jalat edellä.</w:t>
      </w:r>
    </w:p>
    <w:p w14:paraId="1FB362C5" w14:textId="1F3CBBAE" w:rsidR="00EF2EB8" w:rsidRDefault="00EF2EB8" w:rsidP="00B62088">
      <w:pPr>
        <w:pStyle w:val="Luettelokappale"/>
        <w:numPr>
          <w:ilvl w:val="0"/>
          <w:numId w:val="99"/>
        </w:numPr>
        <w:rPr>
          <w:lang w:eastAsia="en-US" w:bidi="en-US"/>
        </w:rPr>
      </w:pPr>
      <w:r>
        <w:rPr>
          <w:lang w:eastAsia="en-US" w:bidi="en-US"/>
        </w:rPr>
        <w:t>Kaikkia keloja voi käyttää</w:t>
      </w:r>
    </w:p>
    <w:p w14:paraId="77F8D275" w14:textId="3CC5DA85" w:rsidR="00EF2EB8" w:rsidRDefault="00EF2EB8" w:rsidP="00EF2EB8">
      <w:pPr>
        <w:pStyle w:val="Luettelokappale"/>
        <w:numPr>
          <w:ilvl w:val="0"/>
          <w:numId w:val="99"/>
        </w:numPr>
        <w:rPr>
          <w:lang w:eastAsia="en-US" w:bidi="en-US"/>
        </w:rPr>
      </w:pPr>
      <w:r>
        <w:rPr>
          <w:lang w:eastAsia="en-US" w:bidi="en-US"/>
        </w:rPr>
        <w:t>Sekvenssien yhteenlaskettu kesto saa olla 30 minuuttia. Tämän jälkeen on pidettävä 60 minuutin tauko.</w:t>
      </w:r>
    </w:p>
    <w:p w14:paraId="7585FE24" w14:textId="77777777" w:rsidR="006659E6" w:rsidRDefault="006659E6" w:rsidP="006659E6">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7F6BFEBE" w14:textId="457F088C" w:rsidR="0011469C" w:rsidRDefault="006659E6" w:rsidP="00266668">
      <w:pPr>
        <w:pStyle w:val="Otsikko7"/>
        <w:rPr>
          <w:lang w:eastAsia="en-US" w:bidi="en-US"/>
        </w:rPr>
      </w:pPr>
      <w:r>
        <w:rPr>
          <w:lang w:eastAsia="en-US" w:bidi="en-US"/>
        </w:rPr>
        <w:t xml:space="preserve">Vain 1.5T. Fyysikko paikalle.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w:t>
      </w:r>
      <w:r w:rsidR="00E76053">
        <w:rPr>
          <w:lang w:eastAsia="en-US" w:bidi="en-US"/>
        </w:rPr>
        <w:t xml:space="preserve">B1 saa olla enintään 2 </w:t>
      </w:r>
      <w:proofErr w:type="spellStart"/>
      <w:r w:rsidR="00E76053">
        <w:rPr>
          <w:lang w:eastAsia="en-US" w:bidi="en-US"/>
        </w:rPr>
        <w:t>uT</w:t>
      </w:r>
      <w:proofErr w:type="spellEnd"/>
      <w:r>
        <w:rPr>
          <w:lang w:eastAsia="en-US" w:bidi="en-US"/>
        </w:rPr>
        <w:t xml:space="preserve">. </w:t>
      </w:r>
      <w:r w:rsidR="00EF2EB8">
        <w:rPr>
          <w:lang w:eastAsia="en-US" w:bidi="en-US"/>
        </w:rPr>
        <w:t>Sekvenssien yhteenlaskettu kesto saa olla enintään 30 minuuttia.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169682E2" w14:textId="77777777" w:rsidTr="00A05525">
        <w:tc>
          <w:tcPr>
            <w:tcW w:w="817" w:type="dxa"/>
          </w:tcPr>
          <w:p w14:paraId="1880BAFF" w14:textId="77777777" w:rsidR="0011469C" w:rsidRDefault="0011469C" w:rsidP="00A05525">
            <w:pPr>
              <w:rPr>
                <w:lang w:bidi="en-US"/>
              </w:rPr>
            </w:pPr>
            <w:r w:rsidRPr="009A26D5">
              <w:rPr>
                <w:noProof/>
              </w:rPr>
              <w:drawing>
                <wp:inline distT="0" distB="0" distL="0" distR="0" wp14:anchorId="2727DF5C" wp14:editId="50FD0813">
                  <wp:extent cx="359410" cy="360045"/>
                  <wp:effectExtent l="0" t="0" r="2540" b="1905"/>
                  <wp:docPr id="1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D9274C6"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480AFBB6" w14:textId="02688968" w:rsidR="00C629AA" w:rsidRPr="008B08FA" w:rsidRDefault="00C629AA" w:rsidP="00266668">
      <w:pPr>
        <w:pStyle w:val="Otsikko7"/>
        <w:rPr>
          <w:lang w:eastAsia="en-US" w:bidi="en-US"/>
        </w:rPr>
      </w:pPr>
      <w:r w:rsidRPr="008B08FA">
        <w:rPr>
          <w:lang w:eastAsia="en-US" w:bidi="en-US"/>
        </w:rPr>
        <w:br w:type="page"/>
      </w:r>
    </w:p>
    <w:p w14:paraId="686749DC" w14:textId="060A7FC8" w:rsidR="00C629AA" w:rsidRDefault="00C629AA" w:rsidP="00C629AA">
      <w:pPr>
        <w:pStyle w:val="Otsikko2"/>
        <w:rPr>
          <w:lang w:eastAsia="en-US" w:bidi="en-US"/>
        </w:rPr>
      </w:pPr>
      <w:bookmarkStart w:id="44" w:name="_Toc42855272"/>
      <w:bookmarkStart w:id="45" w:name="_Toc43886772"/>
      <w:r w:rsidRPr="00483717">
        <w:rPr>
          <w:lang w:eastAsia="en-US" w:bidi="en-US"/>
        </w:rPr>
        <w:lastRenderedPageBreak/>
        <w:t xml:space="preserve">Vartalon alueelle implantoitavat </w:t>
      </w:r>
      <w:proofErr w:type="spellStart"/>
      <w:r w:rsidRPr="00483717">
        <w:rPr>
          <w:lang w:eastAsia="en-US" w:bidi="en-US"/>
        </w:rPr>
        <w:t>stimulaattorit</w:t>
      </w:r>
      <w:bookmarkEnd w:id="44"/>
      <w:bookmarkEnd w:id="45"/>
      <w:proofErr w:type="spellEnd"/>
    </w:p>
    <w:p w14:paraId="4B07581C" w14:textId="16D280C3" w:rsidR="009D038C" w:rsidRPr="004B39F3" w:rsidRDefault="009D038C" w:rsidP="009D038C">
      <w:pPr>
        <w:pStyle w:val="Otsikko4"/>
        <w:rPr>
          <w:lang w:eastAsia="en-US" w:bidi="en-US"/>
        </w:rPr>
      </w:pPr>
      <w:proofErr w:type="spellStart"/>
      <w:r w:rsidRPr="004B39F3">
        <w:rPr>
          <w:lang w:eastAsia="en-US" w:bidi="en-US"/>
        </w:rPr>
        <w:t>Medtronic</w:t>
      </w:r>
      <w:proofErr w:type="spellEnd"/>
      <w:r w:rsidRPr="004B39F3">
        <w:rPr>
          <w:lang w:eastAsia="en-US" w:bidi="en-US"/>
        </w:rPr>
        <w:t xml:space="preserve"> </w:t>
      </w:r>
      <w:proofErr w:type="spellStart"/>
      <w:r w:rsidRPr="004B39F3">
        <w:rPr>
          <w:lang w:eastAsia="en-US" w:bidi="en-US"/>
        </w:rPr>
        <w:t>InterStim</w:t>
      </w:r>
      <w:proofErr w:type="spellEnd"/>
      <w:r w:rsidRPr="004B39F3">
        <w:rPr>
          <w:lang w:eastAsia="en-US" w:bidi="en-US"/>
        </w:rPr>
        <w:t xml:space="preserve"> (3023)</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9D038C" w14:paraId="0466F265" w14:textId="77777777" w:rsidTr="009D038C">
        <w:tc>
          <w:tcPr>
            <w:tcW w:w="817" w:type="dxa"/>
          </w:tcPr>
          <w:p w14:paraId="73CC15C4" w14:textId="77777777" w:rsidR="009D038C" w:rsidRDefault="009D038C" w:rsidP="009D038C">
            <w:pPr>
              <w:rPr>
                <w:lang w:bidi="en-US"/>
              </w:rPr>
            </w:pPr>
            <w:r w:rsidRPr="005B5A28">
              <w:rPr>
                <w:noProof/>
              </w:rPr>
              <w:drawing>
                <wp:inline distT="0" distB="0" distL="0" distR="0" wp14:anchorId="48AA4822" wp14:editId="479E0B6E">
                  <wp:extent cx="352425" cy="363220"/>
                  <wp:effectExtent l="0" t="0" r="9525" b="0"/>
                  <wp:docPr id="9" name="Kuva 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76BFA1C" w14:textId="5AE6D1EA" w:rsidR="009D038C" w:rsidRDefault="000D3A2F" w:rsidP="000D3A2F">
            <w:pPr>
              <w:pStyle w:val="Otsikko5"/>
              <w:rPr>
                <w:lang w:bidi="en-US"/>
              </w:rPr>
            </w:pPr>
            <w:r>
              <w:rPr>
                <w:lang w:bidi="en-US"/>
              </w:rPr>
              <w:t>OYS:n</w:t>
            </w:r>
            <w:r w:rsidR="009D038C">
              <w:rPr>
                <w:lang w:bidi="en-US"/>
              </w:rPr>
              <w:t xml:space="preserve"> 1.5T</w:t>
            </w:r>
            <w:r w:rsidR="009D038C" w:rsidRPr="009A26D5">
              <w:rPr>
                <w:lang w:bidi="en-US"/>
              </w:rPr>
              <w:t xml:space="preserve"> magneetit: voi ehdollisesti kuvata</w:t>
            </w:r>
          </w:p>
        </w:tc>
      </w:tr>
    </w:tbl>
    <w:p w14:paraId="7C6DC7A8" w14:textId="77777777" w:rsidR="009D038C" w:rsidRPr="00FA3CAC" w:rsidRDefault="009D038C" w:rsidP="009D038C">
      <w:pPr>
        <w:pStyle w:val="Luettelokappale"/>
        <w:numPr>
          <w:ilvl w:val="0"/>
          <w:numId w:val="10"/>
        </w:numPr>
        <w:rPr>
          <w:lang w:eastAsia="en-US" w:bidi="en-US"/>
        </w:rPr>
      </w:pPr>
      <w:r>
        <w:rPr>
          <w:lang w:eastAsia="en-US" w:bidi="en-US"/>
        </w:rPr>
        <w:t xml:space="preserve">Lähettävä </w:t>
      </w:r>
      <w:r w:rsidRPr="00FA3CAC">
        <w:rPr>
          <w:lang w:eastAsia="en-US" w:bidi="en-US"/>
        </w:rPr>
        <w:t>kela</w:t>
      </w:r>
      <w:r>
        <w:rPr>
          <w:lang w:eastAsia="en-US" w:bidi="en-US"/>
        </w:rPr>
        <w:t xml:space="preserve"> (”vanha” pääkela tai polvikela)</w:t>
      </w:r>
      <w:r w:rsidRPr="00FA3CAC">
        <w:rPr>
          <w:lang w:eastAsia="en-US" w:bidi="en-US"/>
        </w:rPr>
        <w:t xml:space="preserve">. </w:t>
      </w:r>
      <w:proofErr w:type="spellStart"/>
      <w:r w:rsidRPr="00FA3CAC">
        <w:rPr>
          <w:lang w:eastAsia="en-US" w:bidi="en-US"/>
        </w:rPr>
        <w:t>Stimulaattorin</w:t>
      </w:r>
      <w:proofErr w:type="spellEnd"/>
      <w:r w:rsidRPr="00FA3CAC">
        <w:rPr>
          <w:lang w:eastAsia="en-US" w:bidi="en-US"/>
        </w:rPr>
        <w:t xml:space="preserve"> osia ei saa olla kelan sisällä.</w:t>
      </w:r>
    </w:p>
    <w:p w14:paraId="1A91765D" w14:textId="77777777" w:rsidR="009D038C" w:rsidRPr="00FA3CAC" w:rsidRDefault="009D038C" w:rsidP="009D038C">
      <w:pPr>
        <w:pStyle w:val="Luettelokappale"/>
        <w:numPr>
          <w:ilvl w:val="0"/>
          <w:numId w:val="10"/>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59768ADA" w14:textId="3661FD10" w:rsidR="009D038C" w:rsidRPr="00FA3CAC" w:rsidRDefault="000D3A2F" w:rsidP="000D3A2F">
      <w:pPr>
        <w:pStyle w:val="Luettelokappale"/>
        <w:numPr>
          <w:ilvl w:val="0"/>
          <w:numId w:val="10"/>
        </w:numPr>
        <w:rPr>
          <w:lang w:eastAsia="en-US" w:bidi="en-US"/>
        </w:rPr>
      </w:pPr>
      <w:r>
        <w:rPr>
          <w:lang w:eastAsia="en-US" w:bidi="en-US"/>
        </w:rPr>
        <w:t xml:space="preserve">Ennen tutkimusta </w:t>
      </w:r>
      <w:proofErr w:type="spellStart"/>
      <w:r>
        <w:rPr>
          <w:lang w:eastAsia="en-US" w:bidi="en-US"/>
        </w:rPr>
        <w:t>stimulaattori</w:t>
      </w:r>
      <w:proofErr w:type="spellEnd"/>
      <w:r>
        <w:rPr>
          <w:lang w:eastAsia="en-US" w:bidi="en-US"/>
        </w:rPr>
        <w:t xml:space="preserve"> on ohjelmoitava MRI-moodiin, tai vanhempi malli </w:t>
      </w:r>
      <w:proofErr w:type="spellStart"/>
      <w:r>
        <w:rPr>
          <w:lang w:eastAsia="en-US" w:bidi="en-US"/>
        </w:rPr>
        <w:t>therapy</w:t>
      </w:r>
      <w:proofErr w:type="spellEnd"/>
      <w:r>
        <w:rPr>
          <w:lang w:eastAsia="en-US" w:bidi="en-US"/>
        </w:rPr>
        <w:t xml:space="preserve"> </w:t>
      </w:r>
      <w:proofErr w:type="spellStart"/>
      <w:r>
        <w:rPr>
          <w:lang w:eastAsia="en-US" w:bidi="en-US"/>
        </w:rPr>
        <w:t>off</w:t>
      </w:r>
      <w:proofErr w:type="spellEnd"/>
      <w:r>
        <w:rPr>
          <w:lang w:eastAsia="en-US" w:bidi="en-US"/>
        </w:rPr>
        <w:t>-moodiin (joko potilaan tai kirurgian poliklinikan toimesta)</w:t>
      </w:r>
      <w:r w:rsidR="009D038C" w:rsidRPr="00FA3CAC">
        <w:rPr>
          <w:lang w:eastAsia="en-US" w:bidi="en-US"/>
        </w:rPr>
        <w:t>.</w:t>
      </w:r>
      <w:r w:rsidR="009A39F2">
        <w:rPr>
          <w:lang w:eastAsia="en-US" w:bidi="en-US"/>
        </w:rPr>
        <w:t xml:space="preserve"> Mikäli potilas käyttää magneettikytkintä, sen käyttö on otettava pois päältä käsisäätimellä.</w:t>
      </w:r>
    </w:p>
    <w:p w14:paraId="33B9A876" w14:textId="7C3E0E9D" w:rsidR="009D038C" w:rsidRPr="00FA3CAC" w:rsidRDefault="009D038C" w:rsidP="009D038C">
      <w:pPr>
        <w:pStyle w:val="Luettelokappale"/>
        <w:numPr>
          <w:ilvl w:val="0"/>
          <w:numId w:val="10"/>
        </w:numPr>
        <w:rPr>
          <w:lang w:eastAsia="en-US" w:bidi="en-US"/>
        </w:rPr>
      </w:pPr>
      <w:r w:rsidRPr="00FA3CAC">
        <w:rPr>
          <w:lang w:eastAsia="en-US" w:bidi="en-US"/>
        </w:rPr>
        <w:t xml:space="preserve">Tutkimuksen jälkeen </w:t>
      </w:r>
      <w:proofErr w:type="spellStart"/>
      <w:r w:rsidRPr="00FA3CAC">
        <w:rPr>
          <w:lang w:eastAsia="en-US" w:bidi="en-US"/>
        </w:rPr>
        <w:t>stimulaattorin</w:t>
      </w:r>
      <w:proofErr w:type="spellEnd"/>
      <w:r w:rsidRPr="00FA3CAC">
        <w:rPr>
          <w:lang w:eastAsia="en-US" w:bidi="en-US"/>
        </w:rPr>
        <w:t xml:space="preserve"> alkuperäiset toiminta-asetukset on palautettava.</w:t>
      </w:r>
    </w:p>
    <w:p w14:paraId="7480737B" w14:textId="07A3F39A" w:rsidR="009D038C" w:rsidRDefault="009A39F2" w:rsidP="009D038C">
      <w:pPr>
        <w:pStyle w:val="Luettelokappale"/>
        <w:numPr>
          <w:ilvl w:val="0"/>
          <w:numId w:val="10"/>
        </w:numPr>
        <w:rPr>
          <w:lang w:eastAsia="en-US" w:bidi="en-US"/>
        </w:rPr>
      </w:pPr>
      <w:r>
        <w:rPr>
          <w:lang w:eastAsia="en-US" w:bidi="en-US"/>
        </w:rPr>
        <w:t>S</w:t>
      </w:r>
      <w:r w:rsidR="009D038C" w:rsidRPr="00FA3CAC">
        <w:rPr>
          <w:lang w:eastAsia="en-US" w:bidi="en-US"/>
        </w:rPr>
        <w:t>arjanumero ei saa olla pienempi kuin NBV132955H, välillä NBV133037H ja NBV133063H, tai välillä NBV628045S ja NBV628263S</w:t>
      </w:r>
    </w:p>
    <w:p w14:paraId="7EDB33DC" w14:textId="77777777" w:rsidR="009D038C" w:rsidRDefault="009D038C" w:rsidP="009D038C">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3A617AA1" w14:textId="77777777" w:rsidR="009D038C" w:rsidRPr="00266668" w:rsidRDefault="009D038C" w:rsidP="009D038C">
      <w:pPr>
        <w:pStyle w:val="Otsikko7"/>
        <w:rPr>
          <w:rFonts w:ascii="Cambria" w:hAnsi="Cambria"/>
          <w:b/>
          <w:color w:val="4F81BD"/>
          <w:lang w:eastAsia="en-US" w:bidi="en-US"/>
        </w:rPr>
      </w:pPr>
      <w:r>
        <w:rPr>
          <w:lang w:eastAsia="en-US" w:bidi="en-US"/>
        </w:rPr>
        <w:t>Vain 1.5T. Lähe</w:t>
      </w:r>
      <w:r w:rsidRPr="00F27729">
        <w:rPr>
          <w:lang w:eastAsia="en-US" w:bidi="en-US"/>
        </w:rPr>
        <w:t xml:space="preserve">ttävä pääkela. </w:t>
      </w:r>
      <w:proofErr w:type="spellStart"/>
      <w:r w:rsidRPr="00F27729">
        <w:rPr>
          <w:lang w:eastAsia="en-US" w:bidi="en-US"/>
        </w:rPr>
        <w:t>Normal</w:t>
      </w:r>
      <w:proofErr w:type="spellEnd"/>
      <w:r w:rsidRPr="00F27729">
        <w:rPr>
          <w:lang w:eastAsia="en-US" w:bidi="en-US"/>
        </w:rPr>
        <w:t xml:space="preserve"> </w:t>
      </w:r>
      <w:proofErr w:type="spellStart"/>
      <w:r w:rsidRPr="00F27729">
        <w:rPr>
          <w:lang w:eastAsia="en-US" w:bidi="en-US"/>
        </w:rPr>
        <w:t>mode</w:t>
      </w:r>
      <w:proofErr w:type="spellEnd"/>
      <w:r w:rsidRPr="00F27729">
        <w:rPr>
          <w:lang w:eastAsia="en-US" w:bidi="en-US"/>
        </w:rPr>
        <w:t xml:space="preserve">. 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9D038C" w14:paraId="07E6F220" w14:textId="77777777" w:rsidTr="009D038C">
        <w:tc>
          <w:tcPr>
            <w:tcW w:w="817" w:type="dxa"/>
          </w:tcPr>
          <w:p w14:paraId="68D1010F" w14:textId="77777777" w:rsidR="009D038C" w:rsidRDefault="009D038C" w:rsidP="009D038C">
            <w:pPr>
              <w:rPr>
                <w:lang w:bidi="en-US"/>
              </w:rPr>
            </w:pPr>
            <w:r w:rsidRPr="009A26D5">
              <w:rPr>
                <w:noProof/>
              </w:rPr>
              <w:drawing>
                <wp:inline distT="0" distB="0" distL="0" distR="0" wp14:anchorId="41E369B3" wp14:editId="4C5ADB15">
                  <wp:extent cx="359410" cy="360045"/>
                  <wp:effectExtent l="0" t="0" r="2540" b="1905"/>
                  <wp:docPr id="10"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5228221" w14:textId="77777777" w:rsidR="009D038C" w:rsidRPr="00E65445" w:rsidRDefault="009D038C" w:rsidP="009D038C">
            <w:pPr>
              <w:pStyle w:val="Otsikko5"/>
              <w:rPr>
                <w:color w:val="FF0000"/>
                <w:lang w:bidi="en-US"/>
              </w:rPr>
            </w:pPr>
            <w:r w:rsidRPr="009A26D5">
              <w:rPr>
                <w:lang w:bidi="en-US"/>
              </w:rPr>
              <w:t xml:space="preserve">OYS:n 3T magneetit: </w:t>
            </w:r>
            <w:r w:rsidRPr="009A26D5">
              <w:rPr>
                <w:color w:val="FF0000"/>
                <w:lang w:bidi="en-US"/>
              </w:rPr>
              <w:t>EI kuvata</w:t>
            </w:r>
          </w:p>
        </w:tc>
      </w:tr>
    </w:tbl>
    <w:p w14:paraId="5BD4C52A" w14:textId="6834C954" w:rsidR="009D038C" w:rsidRDefault="009D038C" w:rsidP="009D038C">
      <w:pPr>
        <w:rPr>
          <w:lang w:eastAsia="en-US" w:bidi="en-US"/>
        </w:rPr>
      </w:pPr>
    </w:p>
    <w:p w14:paraId="0EC4B9E9" w14:textId="610B2F64" w:rsidR="009A39F2" w:rsidRPr="00250876" w:rsidRDefault="009A39F2" w:rsidP="009A39F2">
      <w:pPr>
        <w:pStyle w:val="Otsikko4"/>
        <w:rPr>
          <w:lang w:val="en-US" w:eastAsia="en-US" w:bidi="en-US"/>
        </w:rPr>
      </w:pPr>
      <w:r w:rsidRPr="00250876">
        <w:rPr>
          <w:lang w:val="en-US" w:eastAsia="en-US" w:bidi="en-US"/>
        </w:rPr>
        <w:t xml:space="preserve">Medtronic </w:t>
      </w:r>
      <w:proofErr w:type="spellStart"/>
      <w:r w:rsidRPr="00250876">
        <w:rPr>
          <w:lang w:val="en-US" w:eastAsia="en-US" w:bidi="en-US"/>
        </w:rPr>
        <w:t>InterStim</w:t>
      </w:r>
      <w:proofErr w:type="spellEnd"/>
      <w:r w:rsidRPr="00250876">
        <w:rPr>
          <w:lang w:val="en-US" w:eastAsia="en-US" w:bidi="en-US"/>
        </w:rPr>
        <w:t xml:space="preserve"> Twin (7427T)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9A39F2" w14:paraId="4233279D" w14:textId="77777777" w:rsidTr="00DA6BF0">
        <w:tc>
          <w:tcPr>
            <w:tcW w:w="817" w:type="dxa"/>
          </w:tcPr>
          <w:p w14:paraId="2C1CC7E2" w14:textId="77777777" w:rsidR="009A39F2" w:rsidRDefault="009A39F2" w:rsidP="00DA6BF0">
            <w:pPr>
              <w:rPr>
                <w:lang w:bidi="en-US"/>
              </w:rPr>
            </w:pPr>
            <w:r w:rsidRPr="009A26D5">
              <w:rPr>
                <w:noProof/>
              </w:rPr>
              <w:drawing>
                <wp:inline distT="0" distB="0" distL="0" distR="0" wp14:anchorId="3F8394CA" wp14:editId="35EFF2A8">
                  <wp:extent cx="359410" cy="360045"/>
                  <wp:effectExtent l="0" t="0" r="2540" b="1905"/>
                  <wp:docPr id="19"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672CF155" w14:textId="77777777" w:rsidR="009A39F2" w:rsidRPr="00E65445" w:rsidRDefault="009A39F2" w:rsidP="00DA6BF0">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244F978E" w14:textId="3CDD9F65" w:rsidR="009A39F2" w:rsidRDefault="009A39F2" w:rsidP="009D038C">
      <w:pPr>
        <w:rPr>
          <w:lang w:eastAsia="en-US" w:bidi="en-US"/>
        </w:rPr>
      </w:pPr>
    </w:p>
    <w:p w14:paraId="72FA051B" w14:textId="4F1C8FFA" w:rsidR="00E45702" w:rsidRPr="009D038C" w:rsidRDefault="00E45702" w:rsidP="00E45702">
      <w:pPr>
        <w:pStyle w:val="Otsikko4"/>
        <w:rPr>
          <w:lang w:val="en-US" w:eastAsia="en-US" w:bidi="en-US"/>
        </w:rPr>
      </w:pPr>
      <w:r>
        <w:rPr>
          <w:lang w:val="en-US" w:eastAsia="en-US" w:bidi="en-US"/>
        </w:rPr>
        <w:t xml:space="preserve">Medtronic </w:t>
      </w:r>
      <w:proofErr w:type="spellStart"/>
      <w:r>
        <w:rPr>
          <w:lang w:val="en-US" w:eastAsia="en-US" w:bidi="en-US"/>
        </w:rPr>
        <w:t>InterStim</w:t>
      </w:r>
      <w:proofErr w:type="spellEnd"/>
      <w:r>
        <w:rPr>
          <w:lang w:val="en-US" w:eastAsia="en-US" w:bidi="en-US"/>
        </w:rPr>
        <w:t xml:space="preserve"> II (3058), </w:t>
      </w:r>
      <w:proofErr w:type="spellStart"/>
      <w:r>
        <w:rPr>
          <w:lang w:val="en-US" w:eastAsia="en-US" w:bidi="en-US"/>
        </w:rPr>
        <w:t>vanha</w:t>
      </w:r>
      <w:proofErr w:type="spellEnd"/>
      <w:r>
        <w:rPr>
          <w:lang w:val="en-US" w:eastAsia="en-US" w:bidi="en-US"/>
        </w:rPr>
        <w:t xml:space="preserve"> </w:t>
      </w:r>
      <w:proofErr w:type="spellStart"/>
      <w:r>
        <w:rPr>
          <w:lang w:val="en-US" w:eastAsia="en-US" w:bidi="en-US"/>
        </w:rPr>
        <w:t>elektrodi</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45702" w14:paraId="39F752C4" w14:textId="77777777" w:rsidTr="00DA6BF0">
        <w:tc>
          <w:tcPr>
            <w:tcW w:w="817" w:type="dxa"/>
          </w:tcPr>
          <w:p w14:paraId="7CA2D511" w14:textId="77777777" w:rsidR="00E45702" w:rsidRDefault="00E45702" w:rsidP="00DA6BF0">
            <w:pPr>
              <w:rPr>
                <w:lang w:bidi="en-US"/>
              </w:rPr>
            </w:pPr>
            <w:r w:rsidRPr="005B5A28">
              <w:rPr>
                <w:noProof/>
              </w:rPr>
              <w:drawing>
                <wp:inline distT="0" distB="0" distL="0" distR="0" wp14:anchorId="22BC03C9" wp14:editId="21EA031F">
                  <wp:extent cx="352425" cy="363220"/>
                  <wp:effectExtent l="0" t="0" r="9525" b="0"/>
                  <wp:docPr id="21" name="Kuva 2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DD4DB8C" w14:textId="62BCFB1C" w:rsidR="00E45702" w:rsidRDefault="00E45702" w:rsidP="00DA6BF0">
            <w:pPr>
              <w:pStyle w:val="Otsikko5"/>
              <w:rPr>
                <w:lang w:bidi="en-US"/>
              </w:rPr>
            </w:pPr>
            <w:r>
              <w:rPr>
                <w:lang w:bidi="en-US"/>
              </w:rPr>
              <w:t>OYS:n 1.5T</w:t>
            </w:r>
            <w:r w:rsidRPr="009A26D5">
              <w:rPr>
                <w:lang w:bidi="en-US"/>
              </w:rPr>
              <w:t xml:space="preserve"> magneetit: voi ehdollisesti kuvata</w:t>
            </w:r>
          </w:p>
        </w:tc>
      </w:tr>
    </w:tbl>
    <w:p w14:paraId="05108021" w14:textId="77777777" w:rsidR="00E45702" w:rsidRPr="00FA3CAC" w:rsidRDefault="00E45702" w:rsidP="00E45702">
      <w:pPr>
        <w:pStyle w:val="Luettelokappale"/>
        <w:numPr>
          <w:ilvl w:val="0"/>
          <w:numId w:val="10"/>
        </w:numPr>
        <w:rPr>
          <w:lang w:eastAsia="en-US" w:bidi="en-US"/>
        </w:rPr>
      </w:pPr>
      <w:r>
        <w:rPr>
          <w:lang w:eastAsia="en-US" w:bidi="en-US"/>
        </w:rPr>
        <w:t xml:space="preserve">Lähettävä </w:t>
      </w:r>
      <w:r w:rsidRPr="00FA3CAC">
        <w:rPr>
          <w:lang w:eastAsia="en-US" w:bidi="en-US"/>
        </w:rPr>
        <w:t>kela</w:t>
      </w:r>
      <w:r>
        <w:rPr>
          <w:lang w:eastAsia="en-US" w:bidi="en-US"/>
        </w:rPr>
        <w:t xml:space="preserve"> (”vanha” pääkela tai polvikela)</w:t>
      </w:r>
      <w:r w:rsidRPr="00FA3CAC">
        <w:rPr>
          <w:lang w:eastAsia="en-US" w:bidi="en-US"/>
        </w:rPr>
        <w:t xml:space="preserve">. </w:t>
      </w:r>
      <w:proofErr w:type="spellStart"/>
      <w:r w:rsidRPr="00FA3CAC">
        <w:rPr>
          <w:lang w:eastAsia="en-US" w:bidi="en-US"/>
        </w:rPr>
        <w:t>Stimulaattorin</w:t>
      </w:r>
      <w:proofErr w:type="spellEnd"/>
      <w:r w:rsidRPr="00FA3CAC">
        <w:rPr>
          <w:lang w:eastAsia="en-US" w:bidi="en-US"/>
        </w:rPr>
        <w:t xml:space="preserve"> osia ei saa olla kelan sisällä.</w:t>
      </w:r>
    </w:p>
    <w:p w14:paraId="65103845" w14:textId="77777777" w:rsidR="00E45702" w:rsidRPr="00FA3CAC" w:rsidRDefault="00E45702" w:rsidP="00E45702">
      <w:pPr>
        <w:pStyle w:val="Luettelokappale"/>
        <w:numPr>
          <w:ilvl w:val="0"/>
          <w:numId w:val="10"/>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69AD0B9B" w14:textId="2A485B94" w:rsidR="00E45702" w:rsidRPr="00FA3CAC" w:rsidRDefault="00E45702" w:rsidP="00E45702">
      <w:pPr>
        <w:pStyle w:val="Luettelokappale"/>
        <w:numPr>
          <w:ilvl w:val="0"/>
          <w:numId w:val="10"/>
        </w:numPr>
        <w:rPr>
          <w:lang w:eastAsia="en-US" w:bidi="en-US"/>
        </w:rPr>
      </w:pPr>
      <w:r>
        <w:rPr>
          <w:lang w:eastAsia="en-US" w:bidi="en-US"/>
        </w:rPr>
        <w:t xml:space="preserve">Ennen tutkimusta </w:t>
      </w:r>
      <w:proofErr w:type="spellStart"/>
      <w:r>
        <w:rPr>
          <w:lang w:eastAsia="en-US" w:bidi="en-US"/>
        </w:rPr>
        <w:t>stimulaattori</w:t>
      </w:r>
      <w:proofErr w:type="spellEnd"/>
      <w:r>
        <w:rPr>
          <w:lang w:eastAsia="en-US" w:bidi="en-US"/>
        </w:rPr>
        <w:t xml:space="preserve"> on ohjelmoitava MRI-moodiin, tai vanhempi malli </w:t>
      </w:r>
      <w:proofErr w:type="spellStart"/>
      <w:r>
        <w:rPr>
          <w:lang w:eastAsia="en-US" w:bidi="en-US"/>
        </w:rPr>
        <w:t>therapy</w:t>
      </w:r>
      <w:proofErr w:type="spellEnd"/>
      <w:r>
        <w:rPr>
          <w:lang w:eastAsia="en-US" w:bidi="en-US"/>
        </w:rPr>
        <w:t xml:space="preserve"> </w:t>
      </w:r>
      <w:proofErr w:type="spellStart"/>
      <w:r>
        <w:rPr>
          <w:lang w:eastAsia="en-US" w:bidi="en-US"/>
        </w:rPr>
        <w:t>off</w:t>
      </w:r>
      <w:proofErr w:type="spellEnd"/>
      <w:r>
        <w:rPr>
          <w:lang w:eastAsia="en-US" w:bidi="en-US"/>
        </w:rPr>
        <w:t>-moodiin (joko potilaan tai kirurgian poliklinikan toimesta)</w:t>
      </w:r>
      <w:r w:rsidRPr="00FA3CAC">
        <w:rPr>
          <w:lang w:eastAsia="en-US" w:bidi="en-US"/>
        </w:rPr>
        <w:t>.</w:t>
      </w:r>
    </w:p>
    <w:p w14:paraId="00FDA4DE" w14:textId="1527546A" w:rsidR="00E45702" w:rsidRPr="00FA3CAC" w:rsidRDefault="00E45702" w:rsidP="00E45702">
      <w:pPr>
        <w:pStyle w:val="Luettelokappale"/>
        <w:numPr>
          <w:ilvl w:val="0"/>
          <w:numId w:val="10"/>
        </w:numPr>
        <w:rPr>
          <w:lang w:eastAsia="en-US" w:bidi="en-US"/>
        </w:rPr>
      </w:pPr>
      <w:r w:rsidRPr="00FA3CAC">
        <w:rPr>
          <w:lang w:eastAsia="en-US" w:bidi="en-US"/>
        </w:rPr>
        <w:t xml:space="preserve">Tutkimuksen jälkeen </w:t>
      </w:r>
      <w:proofErr w:type="spellStart"/>
      <w:r w:rsidRPr="00FA3CAC">
        <w:rPr>
          <w:lang w:eastAsia="en-US" w:bidi="en-US"/>
        </w:rPr>
        <w:t>stimulaattorin</w:t>
      </w:r>
      <w:proofErr w:type="spellEnd"/>
      <w:r w:rsidRPr="00FA3CAC">
        <w:rPr>
          <w:lang w:eastAsia="en-US" w:bidi="en-US"/>
        </w:rPr>
        <w:t xml:space="preserve"> alkuperäiset toiminta-asetukset on palautettava.</w:t>
      </w:r>
    </w:p>
    <w:p w14:paraId="33A8EF78" w14:textId="77777777" w:rsidR="00E45702" w:rsidRDefault="00E45702" w:rsidP="00E45702">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72F7AD30" w14:textId="77777777" w:rsidR="00E45702" w:rsidRPr="00266668" w:rsidRDefault="00E45702" w:rsidP="00E45702">
      <w:pPr>
        <w:pStyle w:val="Otsikko7"/>
        <w:rPr>
          <w:rFonts w:ascii="Cambria" w:hAnsi="Cambria"/>
          <w:b/>
          <w:color w:val="4F81BD"/>
          <w:lang w:eastAsia="en-US" w:bidi="en-US"/>
        </w:rPr>
      </w:pPr>
      <w:r>
        <w:rPr>
          <w:lang w:eastAsia="en-US" w:bidi="en-US"/>
        </w:rPr>
        <w:t>Sallittu kenttävoimakkuus ja käytettävät kelat riippuvat elektrodin tyypistä. Eri kehonosille erilaisia B1-rajoituksia</w:t>
      </w:r>
      <w:r w:rsidRPr="00F27729">
        <w:rPr>
          <w:lang w:eastAsia="en-US" w:bidi="en-US"/>
        </w:rPr>
        <w:t xml:space="preserve">. 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45702" w14:paraId="793CF3FD" w14:textId="77777777" w:rsidTr="00DA6BF0">
        <w:tc>
          <w:tcPr>
            <w:tcW w:w="817" w:type="dxa"/>
          </w:tcPr>
          <w:p w14:paraId="4873A591" w14:textId="77777777" w:rsidR="00E45702" w:rsidRDefault="00E45702" w:rsidP="00DA6BF0">
            <w:pPr>
              <w:rPr>
                <w:lang w:bidi="en-US"/>
              </w:rPr>
            </w:pPr>
            <w:r w:rsidRPr="009A26D5">
              <w:rPr>
                <w:noProof/>
              </w:rPr>
              <w:drawing>
                <wp:inline distT="0" distB="0" distL="0" distR="0" wp14:anchorId="32693862" wp14:editId="09A4CAAB">
                  <wp:extent cx="359410" cy="360045"/>
                  <wp:effectExtent l="0" t="0" r="2540" b="1905"/>
                  <wp:docPr id="2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7A392A1" w14:textId="77777777" w:rsidR="00E45702" w:rsidRPr="00E65445" w:rsidRDefault="00E45702" w:rsidP="00DA6BF0">
            <w:pPr>
              <w:pStyle w:val="Otsikko5"/>
              <w:rPr>
                <w:color w:val="FF0000"/>
                <w:lang w:bidi="en-US"/>
              </w:rPr>
            </w:pPr>
            <w:r w:rsidRPr="009A26D5">
              <w:rPr>
                <w:lang w:bidi="en-US"/>
              </w:rPr>
              <w:t xml:space="preserve">OYS:n 3T magneetit: </w:t>
            </w:r>
            <w:r w:rsidRPr="009A26D5">
              <w:rPr>
                <w:color w:val="FF0000"/>
                <w:lang w:bidi="en-US"/>
              </w:rPr>
              <w:t>EI kuvata</w:t>
            </w:r>
          </w:p>
        </w:tc>
      </w:tr>
    </w:tbl>
    <w:p w14:paraId="1D38C5FA" w14:textId="77777777" w:rsidR="00E45702" w:rsidRPr="009D038C" w:rsidRDefault="00E45702" w:rsidP="009D038C">
      <w:pPr>
        <w:rPr>
          <w:lang w:eastAsia="en-US" w:bidi="en-US"/>
        </w:rPr>
      </w:pPr>
    </w:p>
    <w:p w14:paraId="5D896778" w14:textId="08E7006D" w:rsidR="00C629AA" w:rsidRPr="00776277" w:rsidRDefault="009A39F2" w:rsidP="00C629AA">
      <w:pPr>
        <w:pStyle w:val="Otsikko4"/>
        <w:rPr>
          <w:lang w:val="sv-SE" w:eastAsia="en-US" w:bidi="en-US"/>
        </w:rPr>
      </w:pPr>
      <w:proofErr w:type="spellStart"/>
      <w:r w:rsidRPr="00776277">
        <w:rPr>
          <w:lang w:val="sv-SE" w:eastAsia="en-US" w:bidi="en-US"/>
        </w:rPr>
        <w:lastRenderedPageBreak/>
        <w:t>Medtronic</w:t>
      </w:r>
      <w:proofErr w:type="spellEnd"/>
      <w:r w:rsidRPr="00776277">
        <w:rPr>
          <w:lang w:val="sv-SE" w:eastAsia="en-US" w:bidi="en-US"/>
        </w:rPr>
        <w:t xml:space="preserve"> </w:t>
      </w:r>
      <w:proofErr w:type="spellStart"/>
      <w:r w:rsidRPr="00776277">
        <w:rPr>
          <w:lang w:val="sv-SE" w:eastAsia="en-US" w:bidi="en-US"/>
        </w:rPr>
        <w:t>InterStim</w:t>
      </w:r>
      <w:proofErr w:type="spellEnd"/>
      <w:r w:rsidRPr="00776277">
        <w:rPr>
          <w:lang w:val="sv-SE" w:eastAsia="en-US" w:bidi="en-US"/>
        </w:rPr>
        <w:t xml:space="preserve"> II (3058)</w:t>
      </w:r>
      <w:r w:rsidR="00E45702" w:rsidRPr="00776277">
        <w:rPr>
          <w:lang w:val="sv-SE" w:eastAsia="en-US" w:bidi="en-US"/>
        </w:rPr>
        <w:t xml:space="preserve"> ja </w:t>
      </w:r>
      <w:proofErr w:type="spellStart"/>
      <w:r w:rsidR="00E45702" w:rsidRPr="00776277">
        <w:rPr>
          <w:lang w:val="sv-SE" w:eastAsia="en-US" w:bidi="en-US"/>
        </w:rPr>
        <w:t>elektrodi</w:t>
      </w:r>
      <w:proofErr w:type="spellEnd"/>
      <w:r w:rsidR="00E45702" w:rsidRPr="00776277">
        <w:rPr>
          <w:lang w:val="sv-SE" w:eastAsia="en-US" w:bidi="en-US"/>
        </w:rPr>
        <w:t xml:space="preserve"> 978</w:t>
      </w:r>
      <w:r w:rsidR="00776277">
        <w:rPr>
          <w:lang w:val="sv-SE" w:eastAsia="en-US" w:bidi="en-US"/>
        </w:rPr>
        <w:t>B</w:t>
      </w:r>
      <w:r w:rsidR="00E45702" w:rsidRPr="00776277">
        <w:rPr>
          <w:lang w:val="sv-SE" w:eastAsia="en-US" w:bidi="en-US"/>
        </w:rPr>
        <w:t>1</w:t>
      </w:r>
      <w:r w:rsidRPr="00776277">
        <w:rPr>
          <w:lang w:val="sv-SE" w:eastAsia="en-US" w:bidi="en-US"/>
        </w:rPr>
        <w:t xml:space="preserve">, </w:t>
      </w:r>
      <w:proofErr w:type="spellStart"/>
      <w:r w:rsidRPr="00776277">
        <w:rPr>
          <w:lang w:val="sv-SE" w:eastAsia="en-US" w:bidi="en-US"/>
        </w:rPr>
        <w:t>InterStim</w:t>
      </w:r>
      <w:proofErr w:type="spellEnd"/>
      <w:r w:rsidRPr="00776277">
        <w:rPr>
          <w:lang w:val="sv-SE" w:eastAsia="en-US" w:bidi="en-US"/>
        </w:rPr>
        <w:t xml:space="preserve"> Micro (97810)</w:t>
      </w:r>
      <w:r w:rsidR="00E45702" w:rsidRPr="00776277">
        <w:rPr>
          <w:lang w:val="sv-SE" w:eastAsia="en-US" w:bidi="en-US"/>
        </w:rPr>
        <w:t xml:space="preserve"> ja </w:t>
      </w:r>
      <w:proofErr w:type="spellStart"/>
      <w:r w:rsidR="00E45702" w:rsidRPr="00776277">
        <w:rPr>
          <w:lang w:val="sv-SE" w:eastAsia="en-US" w:bidi="en-US"/>
        </w:rPr>
        <w:t>elektrodi</w:t>
      </w:r>
      <w:proofErr w:type="spellEnd"/>
      <w:r w:rsidR="00E45702" w:rsidRPr="00776277">
        <w:rPr>
          <w:lang w:val="sv-SE" w:eastAsia="en-US" w:bidi="en-US"/>
        </w:rPr>
        <w:t xml:space="preserve"> 978</w:t>
      </w:r>
      <w:r w:rsidR="00776277">
        <w:rPr>
          <w:lang w:val="sv-SE" w:eastAsia="en-US" w:bidi="en-US"/>
        </w:rPr>
        <w:t>A</w:t>
      </w:r>
      <w:r w:rsidR="00E45702" w:rsidRPr="00776277">
        <w:rPr>
          <w:lang w:val="sv-SE" w:eastAsia="en-US" w:bidi="en-US"/>
        </w:rPr>
        <w:t>1</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D124C4B" w14:textId="77777777" w:rsidTr="003671F1">
        <w:tc>
          <w:tcPr>
            <w:tcW w:w="817" w:type="dxa"/>
          </w:tcPr>
          <w:p w14:paraId="5B5959D0" w14:textId="77777777" w:rsidR="003C040F" w:rsidRDefault="003C040F" w:rsidP="003671F1">
            <w:pPr>
              <w:rPr>
                <w:lang w:bidi="en-US"/>
              </w:rPr>
            </w:pPr>
            <w:r w:rsidRPr="005B5A28">
              <w:rPr>
                <w:noProof/>
              </w:rPr>
              <w:drawing>
                <wp:inline distT="0" distB="0" distL="0" distR="0" wp14:anchorId="6205A9F1" wp14:editId="162B9367">
                  <wp:extent cx="352425" cy="363220"/>
                  <wp:effectExtent l="0" t="0" r="9525" b="0"/>
                  <wp:docPr id="618" name="Kuva 61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DD770E2" w14:textId="3B9AE046" w:rsidR="003C040F" w:rsidRDefault="00E45702" w:rsidP="003671F1">
            <w:pPr>
              <w:pStyle w:val="Otsikko5"/>
              <w:rPr>
                <w:lang w:bidi="en-US"/>
              </w:rPr>
            </w:pPr>
            <w:r>
              <w:rPr>
                <w:lang w:bidi="en-US"/>
              </w:rPr>
              <w:t>Kaikki OYS:n</w:t>
            </w:r>
            <w:r w:rsidR="003C040F" w:rsidRPr="009A26D5">
              <w:rPr>
                <w:lang w:bidi="en-US"/>
              </w:rPr>
              <w:t xml:space="preserve"> magneetit: voi ehdollisesti kuvata</w:t>
            </w:r>
          </w:p>
        </w:tc>
      </w:tr>
    </w:tbl>
    <w:p w14:paraId="5EAE556B" w14:textId="3B31189A" w:rsidR="00E45702" w:rsidRDefault="00E45702" w:rsidP="004F74F9">
      <w:pPr>
        <w:pStyle w:val="Luettelokappale"/>
        <w:numPr>
          <w:ilvl w:val="0"/>
          <w:numId w:val="10"/>
        </w:numPr>
        <w:rPr>
          <w:lang w:eastAsia="en-US" w:bidi="en-US"/>
        </w:rPr>
      </w:pPr>
      <w:r>
        <w:rPr>
          <w:lang w:eastAsia="en-US" w:bidi="en-US"/>
        </w:rPr>
        <w:t>Varmistettava elektrodin tyyppi. Muut kuin otsikoss</w:t>
      </w:r>
      <w:r w:rsidR="00397C02">
        <w:rPr>
          <w:lang w:eastAsia="en-US" w:bidi="en-US"/>
        </w:rPr>
        <w:t>a</w:t>
      </w:r>
      <w:r>
        <w:rPr>
          <w:lang w:eastAsia="en-US" w:bidi="en-US"/>
        </w:rPr>
        <w:t xml:space="preserve"> mainitut eivät sovellu näille ohjeille.</w:t>
      </w:r>
      <w:r w:rsidR="008D3C4B">
        <w:rPr>
          <w:lang w:eastAsia="en-US" w:bidi="en-US"/>
        </w:rPr>
        <w:t xml:space="preserve"> Tällöin käytetään </w:t>
      </w:r>
      <w:proofErr w:type="spellStart"/>
      <w:r w:rsidR="008D3C4B">
        <w:rPr>
          <w:lang w:eastAsia="en-US" w:bidi="en-US"/>
        </w:rPr>
        <w:t>InterStim</w:t>
      </w:r>
      <w:proofErr w:type="spellEnd"/>
      <w:r w:rsidR="008D3C4B">
        <w:rPr>
          <w:lang w:eastAsia="en-US" w:bidi="en-US"/>
        </w:rPr>
        <w:t xml:space="preserve"> II, vanha elektrodi -ohjetta</w:t>
      </w:r>
    </w:p>
    <w:p w14:paraId="25A1EA5F" w14:textId="35A6E4EA" w:rsidR="00E45702" w:rsidRDefault="00E45702" w:rsidP="004F74F9">
      <w:pPr>
        <w:pStyle w:val="Luettelokappale"/>
        <w:numPr>
          <w:ilvl w:val="0"/>
          <w:numId w:val="10"/>
        </w:numPr>
        <w:rPr>
          <w:lang w:eastAsia="en-US" w:bidi="en-US"/>
        </w:rPr>
      </w:pPr>
      <w:proofErr w:type="spellStart"/>
      <w:r>
        <w:rPr>
          <w:lang w:eastAsia="en-US" w:bidi="en-US"/>
        </w:rPr>
        <w:t>InterStim</w:t>
      </w:r>
      <w:proofErr w:type="spellEnd"/>
      <w:r>
        <w:rPr>
          <w:lang w:eastAsia="en-US" w:bidi="en-US"/>
        </w:rPr>
        <w:t xml:space="preserve"> Micro (97810): </w:t>
      </w:r>
      <w:proofErr w:type="spellStart"/>
      <w:r>
        <w:rPr>
          <w:lang w:eastAsia="en-US" w:bidi="en-US"/>
        </w:rPr>
        <w:t>stimulaattorin</w:t>
      </w:r>
      <w:proofErr w:type="spellEnd"/>
      <w:r>
        <w:rPr>
          <w:lang w:eastAsia="en-US" w:bidi="en-US"/>
        </w:rPr>
        <w:t xml:space="preserve"> akun on oltava ladattuna vähintään 30% saakka.</w:t>
      </w:r>
    </w:p>
    <w:p w14:paraId="458AE099" w14:textId="4397894E" w:rsidR="00C629AA" w:rsidRPr="00FA3CAC" w:rsidRDefault="00E45702" w:rsidP="004F74F9">
      <w:pPr>
        <w:pStyle w:val="Luettelokappale"/>
        <w:numPr>
          <w:ilvl w:val="0"/>
          <w:numId w:val="10"/>
        </w:numPr>
        <w:rPr>
          <w:lang w:eastAsia="en-US" w:bidi="en-US"/>
        </w:rPr>
      </w:pPr>
      <w:r>
        <w:rPr>
          <w:lang w:eastAsia="en-US" w:bidi="en-US"/>
        </w:rPr>
        <w:t>Ei kelarajoituksia.</w:t>
      </w:r>
    </w:p>
    <w:p w14:paraId="7BD7229F" w14:textId="77777777" w:rsidR="00C629AA" w:rsidRPr="00FA3CAC" w:rsidRDefault="00C629AA" w:rsidP="004F74F9">
      <w:pPr>
        <w:pStyle w:val="Luettelokappale"/>
        <w:numPr>
          <w:ilvl w:val="0"/>
          <w:numId w:val="10"/>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07583430" w14:textId="3AC4F89A" w:rsidR="00C629AA" w:rsidRPr="00FA3CAC" w:rsidRDefault="00C629AA" w:rsidP="004F74F9">
      <w:pPr>
        <w:pStyle w:val="Luettelokappale"/>
        <w:numPr>
          <w:ilvl w:val="0"/>
          <w:numId w:val="10"/>
        </w:numPr>
        <w:rPr>
          <w:lang w:eastAsia="en-US" w:bidi="en-US"/>
        </w:rPr>
      </w:pPr>
      <w:r w:rsidRPr="00FA3CAC">
        <w:rPr>
          <w:lang w:eastAsia="en-US" w:bidi="en-US"/>
        </w:rPr>
        <w:t>Ennen tutkimusta lait</w:t>
      </w:r>
      <w:r w:rsidR="00E45702">
        <w:rPr>
          <w:lang w:eastAsia="en-US" w:bidi="en-US"/>
        </w:rPr>
        <w:t>e on asetettava MRI-moodiin, ja tutkimuksen jälkeen palautettava normaaliin toimintamoodiin</w:t>
      </w:r>
      <w:r w:rsidRPr="00FA3CAC">
        <w:rPr>
          <w:lang w:eastAsia="en-US" w:bidi="en-US"/>
        </w:rPr>
        <w:t>.</w:t>
      </w:r>
    </w:p>
    <w:p w14:paraId="43AEEE09" w14:textId="07DD77F6" w:rsidR="00C629AA" w:rsidRDefault="00E45702" w:rsidP="004F74F9">
      <w:pPr>
        <w:pStyle w:val="Luettelokappale"/>
        <w:numPr>
          <w:ilvl w:val="0"/>
          <w:numId w:val="10"/>
        </w:numPr>
        <w:rPr>
          <w:lang w:eastAsia="en-US" w:bidi="en-US"/>
        </w:rPr>
      </w:pPr>
      <w:r>
        <w:rPr>
          <w:lang w:eastAsia="en-US" w:bidi="en-US"/>
        </w:rPr>
        <w:t>Suurin sallittu kuvausaika (sekvenssien yhteenlaskettu kesto) 30 minuuttia, jonka jälkeen on pidettävä vähintään 60 minuutin tauko.</w:t>
      </w:r>
    </w:p>
    <w:p w14:paraId="564FBE48" w14:textId="1A725EAB" w:rsidR="00397C02" w:rsidRDefault="00397C02" w:rsidP="004F74F9">
      <w:pPr>
        <w:pStyle w:val="Luettelokappale"/>
        <w:numPr>
          <w:ilvl w:val="0"/>
          <w:numId w:val="10"/>
        </w:numPr>
        <w:rPr>
          <w:lang w:eastAsia="en-US" w:bidi="en-US"/>
        </w:rPr>
      </w:pPr>
      <w:r w:rsidRPr="00104650">
        <w:rPr>
          <w:lang w:eastAsia="en-US" w:bidi="en-US"/>
        </w:rPr>
        <w:t>B</w:t>
      </w:r>
      <w:r w:rsidRPr="00104650">
        <w:rPr>
          <w:vertAlign w:val="subscript"/>
          <w:lang w:eastAsia="en-US" w:bidi="en-US"/>
        </w:rPr>
        <w:t>1+RMS</w:t>
      </w:r>
      <w:r>
        <w:rPr>
          <w:lang w:eastAsia="en-US" w:bidi="en-US"/>
        </w:rPr>
        <w:t xml:space="preserve"> -rajat ovat erilaiset 1.5T ja 3T laitteilla ja C7-tason (viiva (1)) ylä- ja alapuolella:</w:t>
      </w:r>
    </w:p>
    <w:p w14:paraId="249FC391" w14:textId="0CB69315" w:rsidR="00397C02" w:rsidRDefault="00397C02" w:rsidP="00397C02">
      <w:pPr>
        <w:ind w:left="360"/>
        <w:rPr>
          <w:lang w:eastAsia="en-US" w:bidi="en-US"/>
        </w:rPr>
      </w:pPr>
    </w:p>
    <w:tbl>
      <w:tblPr>
        <w:tblStyle w:val="TaulukkoRuudukko"/>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906"/>
      </w:tblGrid>
      <w:tr w:rsidR="00397C02" w14:paraId="427427AC" w14:textId="77777777" w:rsidTr="008D3C4B">
        <w:tc>
          <w:tcPr>
            <w:tcW w:w="2867" w:type="dxa"/>
          </w:tcPr>
          <w:p w14:paraId="0494D43A" w14:textId="60C54E1C" w:rsidR="00397C02" w:rsidRDefault="00397C02" w:rsidP="00397C02">
            <w:pPr>
              <w:rPr>
                <w:lang w:bidi="en-US"/>
              </w:rPr>
            </w:pPr>
            <w:r>
              <w:rPr>
                <w:noProof/>
              </w:rPr>
              <w:drawing>
                <wp:inline distT="0" distB="0" distL="0" distR="0" wp14:anchorId="0C526978" wp14:editId="5797D82C">
                  <wp:extent cx="1866900" cy="286321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725" r="7301"/>
                          <a:stretch/>
                        </pic:blipFill>
                        <pic:spPr bwMode="auto">
                          <a:xfrm>
                            <a:off x="0" y="0"/>
                            <a:ext cx="1868987" cy="2866416"/>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14:paraId="1560ED33" w14:textId="77777777" w:rsidR="00397C02" w:rsidRPr="00397C02" w:rsidRDefault="00397C02" w:rsidP="00397C02">
            <w:pPr>
              <w:rPr>
                <w:b/>
                <w:lang w:bidi="en-US"/>
              </w:rPr>
            </w:pPr>
            <w:r w:rsidRPr="00397C02">
              <w:rPr>
                <w:b/>
                <w:lang w:bidi="en-US"/>
              </w:rPr>
              <w:t xml:space="preserve">Alue (2) C7-tason yläpuolella: </w:t>
            </w:r>
          </w:p>
          <w:p w14:paraId="5A5219E9" w14:textId="4FAC05A2" w:rsidR="00397C02" w:rsidRDefault="00397C02" w:rsidP="00397C02">
            <w:pPr>
              <w:rPr>
                <w:lang w:bidi="en-US"/>
              </w:rPr>
            </w:pPr>
            <w:proofErr w:type="spellStart"/>
            <w:r>
              <w:rPr>
                <w:lang w:bidi="en-US"/>
              </w:rPr>
              <w:t>Normal</w:t>
            </w:r>
            <w:proofErr w:type="spellEnd"/>
            <w:r>
              <w:rPr>
                <w:lang w:bidi="en-US"/>
              </w:rPr>
              <w:t xml:space="preserve"> </w:t>
            </w:r>
            <w:proofErr w:type="spellStart"/>
            <w:r>
              <w:rPr>
                <w:lang w:bidi="en-US"/>
              </w:rPr>
              <w:t>mode</w:t>
            </w:r>
            <w:proofErr w:type="spellEnd"/>
            <w:r>
              <w:rPr>
                <w:lang w:bidi="en-US"/>
              </w:rPr>
              <w:t xml:space="preserve"> kaikilla keloilla ja molemmissa kenttävoimakkuuksissa</w:t>
            </w:r>
          </w:p>
          <w:p w14:paraId="0A9BFCF9" w14:textId="77777777" w:rsidR="00397C02" w:rsidRDefault="00397C02" w:rsidP="00397C02">
            <w:pPr>
              <w:rPr>
                <w:lang w:bidi="en-US"/>
              </w:rPr>
            </w:pPr>
          </w:p>
          <w:p w14:paraId="718F2F07" w14:textId="77777777" w:rsidR="00397C02" w:rsidRPr="008D3C4B" w:rsidRDefault="00397C02" w:rsidP="00397C02">
            <w:pPr>
              <w:rPr>
                <w:b/>
                <w:lang w:bidi="en-US"/>
              </w:rPr>
            </w:pPr>
            <w:r w:rsidRPr="008D3C4B">
              <w:rPr>
                <w:b/>
                <w:lang w:bidi="en-US"/>
              </w:rPr>
              <w:t>Alue (3) C7-tason alapuolella:</w:t>
            </w:r>
          </w:p>
          <w:p w14:paraId="491B12D7" w14:textId="7A10EF42" w:rsidR="00397C02" w:rsidRDefault="008D3C4B" w:rsidP="008D3C4B">
            <w:pPr>
              <w:rPr>
                <w:lang w:bidi="en-US"/>
              </w:rPr>
            </w:pPr>
            <w:r>
              <w:rPr>
                <w:lang w:bidi="en-US"/>
              </w:rPr>
              <w:t xml:space="preserve">1.5T: </w:t>
            </w:r>
            <w:proofErr w:type="spellStart"/>
            <w:r>
              <w:rPr>
                <w:lang w:bidi="en-US"/>
              </w:rPr>
              <w:t>Normal</w:t>
            </w:r>
            <w:proofErr w:type="spellEnd"/>
            <w:r>
              <w:rPr>
                <w:lang w:bidi="en-US"/>
              </w:rPr>
              <w:t xml:space="preserve"> </w:t>
            </w:r>
            <w:proofErr w:type="spellStart"/>
            <w:r>
              <w:rPr>
                <w:lang w:bidi="en-US"/>
              </w:rPr>
              <w:t>mode</w:t>
            </w:r>
            <w:proofErr w:type="spellEnd"/>
            <w:r>
              <w:rPr>
                <w:lang w:bidi="en-US"/>
              </w:rPr>
              <w:t xml:space="preserve">. </w:t>
            </w:r>
            <w:r w:rsidRPr="00104650">
              <w:rPr>
                <w:lang w:bidi="en-US"/>
              </w:rPr>
              <w:t>B</w:t>
            </w:r>
            <w:r w:rsidRPr="00104650">
              <w:rPr>
                <w:vertAlign w:val="subscript"/>
                <w:lang w:bidi="en-US"/>
              </w:rPr>
              <w:t>1+RMS</w:t>
            </w:r>
            <w:r>
              <w:rPr>
                <w:lang w:bidi="en-US"/>
              </w:rPr>
              <w:t xml:space="preserve"> saa olla enintään</w:t>
            </w:r>
            <w:r w:rsidR="00397C02">
              <w:rPr>
                <w:lang w:bidi="en-US"/>
              </w:rPr>
              <w:t xml:space="preserve"> </w:t>
            </w:r>
            <w:r>
              <w:rPr>
                <w:lang w:bidi="en-US"/>
              </w:rPr>
              <w:t>3 µT.</w:t>
            </w:r>
          </w:p>
          <w:p w14:paraId="646609A5" w14:textId="652D11F1" w:rsidR="008D3C4B" w:rsidRDefault="008D3C4B" w:rsidP="008D3C4B">
            <w:pPr>
              <w:rPr>
                <w:lang w:bidi="en-US"/>
              </w:rPr>
            </w:pPr>
            <w:r>
              <w:rPr>
                <w:lang w:bidi="en-US"/>
              </w:rPr>
              <w:t xml:space="preserve">3T: </w:t>
            </w:r>
            <w:proofErr w:type="spellStart"/>
            <w:r>
              <w:rPr>
                <w:lang w:bidi="en-US"/>
              </w:rPr>
              <w:t>Normal</w:t>
            </w:r>
            <w:proofErr w:type="spellEnd"/>
            <w:r>
              <w:rPr>
                <w:lang w:bidi="en-US"/>
              </w:rPr>
              <w:t xml:space="preserve"> </w:t>
            </w:r>
            <w:proofErr w:type="spellStart"/>
            <w:r>
              <w:rPr>
                <w:lang w:bidi="en-US"/>
              </w:rPr>
              <w:t>mode</w:t>
            </w:r>
            <w:proofErr w:type="spellEnd"/>
            <w:r>
              <w:rPr>
                <w:lang w:bidi="en-US"/>
              </w:rPr>
              <w:t xml:space="preserve">. </w:t>
            </w:r>
            <w:r w:rsidRPr="00104650">
              <w:rPr>
                <w:lang w:bidi="en-US"/>
              </w:rPr>
              <w:t>B</w:t>
            </w:r>
            <w:r w:rsidRPr="00104650">
              <w:rPr>
                <w:vertAlign w:val="subscript"/>
                <w:lang w:bidi="en-US"/>
              </w:rPr>
              <w:t>1+RMS</w:t>
            </w:r>
            <w:r>
              <w:rPr>
                <w:lang w:bidi="en-US"/>
              </w:rPr>
              <w:t xml:space="preserve"> saa olla enintään 1.3 µT.</w:t>
            </w:r>
          </w:p>
          <w:p w14:paraId="2B496B25" w14:textId="19BE67B5" w:rsidR="008D3C4B" w:rsidRDefault="008D3C4B" w:rsidP="008D3C4B">
            <w:pPr>
              <w:rPr>
                <w:lang w:bidi="en-US"/>
              </w:rPr>
            </w:pPr>
            <w:r>
              <w:rPr>
                <w:lang w:bidi="en-US"/>
              </w:rPr>
              <w:t xml:space="preserve">Mikäli </w:t>
            </w:r>
            <w:r w:rsidRPr="00104650">
              <w:rPr>
                <w:lang w:bidi="en-US"/>
              </w:rPr>
              <w:t>B</w:t>
            </w:r>
            <w:r w:rsidRPr="00104650">
              <w:rPr>
                <w:vertAlign w:val="subscript"/>
                <w:lang w:bidi="en-US"/>
              </w:rPr>
              <w:t>1+RMS</w:t>
            </w:r>
            <w:r>
              <w:rPr>
                <w:lang w:bidi="en-US"/>
              </w:rPr>
              <w:t xml:space="preserve"> -arvoa ei voida seurata, SAR saa olla </w:t>
            </w:r>
            <w:proofErr w:type="spellStart"/>
            <w:r>
              <w:rPr>
                <w:lang w:bidi="en-US"/>
              </w:rPr>
              <w:t>enintän</w:t>
            </w:r>
            <w:proofErr w:type="spellEnd"/>
            <w:r>
              <w:rPr>
                <w:lang w:bidi="en-US"/>
              </w:rPr>
              <w:t xml:space="preserve"> 0.5 W/kg.</w:t>
            </w:r>
          </w:p>
          <w:p w14:paraId="42CC8E82" w14:textId="77777777" w:rsidR="008D3C4B" w:rsidRDefault="008D3C4B" w:rsidP="008D3C4B">
            <w:pPr>
              <w:rPr>
                <w:lang w:bidi="en-US"/>
              </w:rPr>
            </w:pPr>
          </w:p>
          <w:p w14:paraId="5C9E5D75" w14:textId="2BE0DCA7" w:rsidR="008D3C4B" w:rsidRDefault="008D3C4B" w:rsidP="008D3C4B">
            <w:pPr>
              <w:rPr>
                <w:lang w:bidi="en-US"/>
              </w:rPr>
            </w:pPr>
            <w:r>
              <w:rPr>
                <w:lang w:bidi="en-US"/>
              </w:rPr>
              <w:t xml:space="preserve">Poikkeuksena polvikela, jolloin SAR- tai </w:t>
            </w:r>
            <w:r w:rsidRPr="00104650">
              <w:rPr>
                <w:lang w:bidi="en-US"/>
              </w:rPr>
              <w:t>B</w:t>
            </w:r>
            <w:r w:rsidRPr="00104650">
              <w:rPr>
                <w:vertAlign w:val="subscript"/>
                <w:lang w:bidi="en-US"/>
              </w:rPr>
              <w:t>1+RMS</w:t>
            </w:r>
            <w:r>
              <w:rPr>
                <w:lang w:bidi="en-US"/>
              </w:rPr>
              <w:t xml:space="preserve"> -arvoa ei tarvitse seurata.</w:t>
            </w:r>
          </w:p>
        </w:tc>
      </w:tr>
    </w:tbl>
    <w:p w14:paraId="53355562" w14:textId="77777777" w:rsidR="00397C02" w:rsidRDefault="00397C02" w:rsidP="00397C02">
      <w:pPr>
        <w:ind w:left="360"/>
        <w:rPr>
          <w:lang w:eastAsia="en-US" w:bidi="en-US"/>
        </w:rPr>
      </w:pPr>
    </w:p>
    <w:p w14:paraId="7AA68E93" w14:textId="77777777" w:rsidR="00266668" w:rsidRDefault="00266668" w:rsidP="00266668">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2FEF0590" w14:textId="0797FC70" w:rsidR="00266668" w:rsidRPr="00266668" w:rsidRDefault="009A39F2" w:rsidP="00266668">
      <w:pPr>
        <w:pStyle w:val="Otsikko7"/>
        <w:rPr>
          <w:rFonts w:ascii="Cambria" w:hAnsi="Cambria"/>
          <w:b/>
          <w:color w:val="4F81BD"/>
          <w:lang w:eastAsia="en-US" w:bidi="en-US"/>
        </w:rPr>
      </w:pPr>
      <w:r>
        <w:rPr>
          <w:lang w:eastAsia="en-US" w:bidi="en-US"/>
        </w:rPr>
        <w:t>Sallittu kenttävoimakkuus ja käytettävät kelat riippuvat elektrodin tyypistä.</w:t>
      </w:r>
      <w:r w:rsidR="00266668">
        <w:rPr>
          <w:lang w:eastAsia="en-US" w:bidi="en-US"/>
        </w:rPr>
        <w:t xml:space="preserve"> </w:t>
      </w:r>
      <w:r>
        <w:rPr>
          <w:lang w:eastAsia="en-US" w:bidi="en-US"/>
        </w:rPr>
        <w:t>Eri kehonosille erilaisia B1-rajoituksia</w:t>
      </w:r>
      <w:r w:rsidR="00266668" w:rsidRPr="00F27729">
        <w:rPr>
          <w:lang w:eastAsia="en-US" w:bidi="en-US"/>
        </w:rPr>
        <w:t xml:space="preserve">. Varmista että </w:t>
      </w:r>
      <w:proofErr w:type="spellStart"/>
      <w:r w:rsidR="00266668" w:rsidRPr="00F27729">
        <w:rPr>
          <w:lang w:eastAsia="en-US" w:bidi="en-US"/>
        </w:rPr>
        <w:t>stimulaattori</w:t>
      </w:r>
      <w:proofErr w:type="spellEnd"/>
      <w:r w:rsidR="00266668" w:rsidRPr="00F27729">
        <w:rPr>
          <w:lang w:eastAsia="en-US" w:bidi="en-US"/>
        </w:rPr>
        <w:t xml:space="preserve"> on säädetty oikeille asetuksille ennen kuvausta.</w:t>
      </w:r>
    </w:p>
    <w:p w14:paraId="0119BC99" w14:textId="2843FA08" w:rsidR="00C629AA" w:rsidRPr="00250876" w:rsidRDefault="008D3C4B" w:rsidP="00C629AA">
      <w:pPr>
        <w:pStyle w:val="Otsikko4"/>
        <w:rPr>
          <w:lang w:val="en-US" w:eastAsia="en-US" w:bidi="en-US"/>
        </w:rPr>
      </w:pPr>
      <w:r>
        <w:rPr>
          <w:lang w:val="en-US" w:eastAsia="en-US" w:bidi="en-US"/>
        </w:rPr>
        <w:t xml:space="preserve">Medtronic </w:t>
      </w:r>
      <w:proofErr w:type="spellStart"/>
      <w:r w:rsidR="00C629AA">
        <w:rPr>
          <w:lang w:val="en-US" w:eastAsia="en-US" w:bidi="en-US"/>
        </w:rPr>
        <w:t>Itrel</w:t>
      </w:r>
      <w:proofErr w:type="spellEnd"/>
      <w:r w:rsidR="00C629AA">
        <w:rPr>
          <w:lang w:val="en-US" w:eastAsia="en-US" w:bidi="en-US"/>
        </w:rPr>
        <w:t xml:space="preserve"> 3 (7425)</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28659C0D" w14:textId="77777777" w:rsidTr="003671F1">
        <w:tc>
          <w:tcPr>
            <w:tcW w:w="817" w:type="dxa"/>
          </w:tcPr>
          <w:p w14:paraId="0ECA808F" w14:textId="77777777" w:rsidR="00E65445" w:rsidRDefault="00E65445" w:rsidP="003671F1">
            <w:pPr>
              <w:rPr>
                <w:lang w:bidi="en-US"/>
              </w:rPr>
            </w:pPr>
            <w:r w:rsidRPr="009A26D5">
              <w:rPr>
                <w:noProof/>
              </w:rPr>
              <w:drawing>
                <wp:inline distT="0" distB="0" distL="0" distR="0" wp14:anchorId="5D206873" wp14:editId="621CC8C4">
                  <wp:extent cx="359410" cy="360045"/>
                  <wp:effectExtent l="0" t="0" r="2540" b="1905"/>
                  <wp:docPr id="658"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09B2B8BB"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6C751A11" w14:textId="7CF503A1" w:rsidR="00C629AA" w:rsidRPr="00C629AA" w:rsidRDefault="00C629AA" w:rsidP="00C629AA">
      <w:pPr>
        <w:pStyle w:val="Otsikko4"/>
        <w:rPr>
          <w:lang w:val="en-US"/>
        </w:rPr>
      </w:pPr>
      <w:r w:rsidRPr="003E4029">
        <w:rPr>
          <w:lang w:val="en-US"/>
        </w:rPr>
        <w:lastRenderedPageBreak/>
        <w:t>St. Jude Medical Proclaim 5 Elite (3660), Proclaim 7 Elite (3662), Prodigy MRI (3772) ja Proclaim</w:t>
      </w:r>
      <w:r>
        <w:rPr>
          <w:rFonts w:ascii="Cambria" w:hAnsi="Cambria"/>
          <w:bCs/>
          <w:lang w:val="en-US" w:eastAsia="en-US" w:bidi="en-US"/>
        </w:rPr>
        <w:t xml:space="preserve"> </w:t>
      </w:r>
      <w:r w:rsidRPr="003E4029">
        <w:rPr>
          <w:lang w:val="en-US"/>
        </w:rPr>
        <w:t>DRG (3664)</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183FBED4" w14:textId="77777777" w:rsidTr="00C629AA">
        <w:tc>
          <w:tcPr>
            <w:tcW w:w="817" w:type="dxa"/>
          </w:tcPr>
          <w:p w14:paraId="7A3A33BD" w14:textId="77777777" w:rsidR="00C629AA" w:rsidRDefault="00C629AA" w:rsidP="00C629AA">
            <w:pPr>
              <w:rPr>
                <w:lang w:bidi="en-US"/>
              </w:rPr>
            </w:pPr>
            <w:r w:rsidRPr="005B5A28">
              <w:rPr>
                <w:noProof/>
              </w:rPr>
              <w:drawing>
                <wp:inline distT="0" distB="0" distL="0" distR="0" wp14:anchorId="60887F04" wp14:editId="054EFD72">
                  <wp:extent cx="352425" cy="363220"/>
                  <wp:effectExtent l="0" t="0" r="9525" b="0"/>
                  <wp:docPr id="463" name="Kuva 46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5DFDD76" w14:textId="77777777" w:rsidR="00C629AA" w:rsidRDefault="00C629AA" w:rsidP="00C629AA">
            <w:pPr>
              <w:pStyle w:val="Otsikko5"/>
              <w:rPr>
                <w:lang w:bidi="en-US"/>
              </w:rPr>
            </w:pPr>
            <w:r w:rsidRPr="009A26D5">
              <w:rPr>
                <w:lang w:bidi="en-US"/>
              </w:rPr>
              <w:t>OYS:n 1.5T magneetit: voi ehdollisesti kuvata</w:t>
            </w:r>
          </w:p>
        </w:tc>
      </w:tr>
    </w:tbl>
    <w:p w14:paraId="6375F89B" w14:textId="77777777" w:rsidR="00C629AA" w:rsidRPr="00FA3CAC" w:rsidRDefault="00C629AA" w:rsidP="004F74F9">
      <w:pPr>
        <w:pStyle w:val="Luettelokappale"/>
        <w:numPr>
          <w:ilvl w:val="0"/>
          <w:numId w:val="11"/>
        </w:numPr>
        <w:rPr>
          <w:lang w:eastAsia="en-US" w:bidi="en-US"/>
        </w:rPr>
      </w:pPr>
      <w:proofErr w:type="spellStart"/>
      <w:r w:rsidRPr="00FA3CAC">
        <w:rPr>
          <w:lang w:eastAsia="en-US" w:bidi="en-US"/>
        </w:rPr>
        <w:t>Stimulaattori</w:t>
      </w:r>
      <w:proofErr w:type="spellEnd"/>
      <w:r w:rsidRPr="00FA3CAC">
        <w:rPr>
          <w:lang w:eastAsia="en-US" w:bidi="en-US"/>
        </w:rPr>
        <w:t xml:space="preserve"> on</w:t>
      </w:r>
      <w:r>
        <w:rPr>
          <w:lang w:eastAsia="en-US" w:bidi="en-US"/>
        </w:rPr>
        <w:t xml:space="preserve"> asetettava ennen kuvausta MRI</w:t>
      </w:r>
      <w:r w:rsidRPr="00FA3CAC">
        <w:rPr>
          <w:lang w:eastAsia="en-US" w:bidi="en-US"/>
        </w:rPr>
        <w:t xml:space="preserve"> –moodiin. Mikäli potilas ei itse osaa tehdä tätä, etukäteen varataan aika neurokirurgian poliklinikalta </w:t>
      </w:r>
      <w:proofErr w:type="spellStart"/>
      <w:r w:rsidRPr="00FA3CAC">
        <w:rPr>
          <w:lang w:eastAsia="en-US" w:bidi="en-US"/>
        </w:rPr>
        <w:t>stimulaattorin</w:t>
      </w:r>
      <w:proofErr w:type="spellEnd"/>
      <w:r w:rsidRPr="00FA3CAC">
        <w:rPr>
          <w:lang w:eastAsia="en-US" w:bidi="en-US"/>
        </w:rPr>
        <w:t xml:space="preserve"> ohjelmoimiseksi ennen kuvausta ja kuvauksen jälkeen.</w:t>
      </w:r>
    </w:p>
    <w:p w14:paraId="3FCF4B05" w14:textId="55212826" w:rsidR="00C629AA" w:rsidRDefault="006659E6" w:rsidP="004F74F9">
      <w:pPr>
        <w:pStyle w:val="Luettelokappale"/>
        <w:numPr>
          <w:ilvl w:val="0"/>
          <w:numId w:val="11"/>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r w:rsidR="00C629AA" w:rsidRPr="00104650">
        <w:rPr>
          <w:lang w:eastAsia="en-US" w:bidi="en-US"/>
        </w:rPr>
        <w:t xml:space="preserve"> B</w:t>
      </w:r>
      <w:r w:rsidR="00C629AA" w:rsidRPr="00104650">
        <w:rPr>
          <w:vertAlign w:val="subscript"/>
          <w:lang w:eastAsia="en-US" w:bidi="en-US"/>
        </w:rPr>
        <w:t>1+RMS</w:t>
      </w:r>
      <w:r w:rsidR="00C629AA" w:rsidRPr="00104650">
        <w:rPr>
          <w:lang w:eastAsia="en-US" w:bidi="en-US"/>
        </w:rPr>
        <w:t xml:space="preserve"> </w:t>
      </w:r>
      <w:r w:rsidR="00104650" w:rsidRPr="00104650">
        <w:rPr>
          <w:lang w:eastAsia="en-US" w:bidi="en-US"/>
        </w:rPr>
        <w:t>saa olla enint</w:t>
      </w:r>
      <w:r w:rsidR="00104650">
        <w:rPr>
          <w:lang w:eastAsia="en-US" w:bidi="en-US"/>
        </w:rPr>
        <w:t>ää</w:t>
      </w:r>
      <w:r w:rsidR="00104650" w:rsidRPr="00104650">
        <w:rPr>
          <w:lang w:eastAsia="en-US" w:bidi="en-US"/>
        </w:rPr>
        <w:t>n</w:t>
      </w:r>
      <w:r w:rsidR="00C629AA" w:rsidRPr="00104650">
        <w:rPr>
          <w:lang w:eastAsia="en-US" w:bidi="en-US"/>
        </w:rPr>
        <w:t xml:space="preserve"> 1.6 </w:t>
      </w:r>
      <w:r w:rsidR="00E76053">
        <w:rPr>
          <w:lang w:eastAsia="en-US" w:bidi="en-US"/>
        </w:rPr>
        <w:t>µT</w:t>
      </w:r>
      <w:r w:rsidR="00C629AA" w:rsidRPr="00104650">
        <w:rPr>
          <w:lang w:eastAsia="en-US" w:bidi="en-US"/>
        </w:rPr>
        <w:t>.</w:t>
      </w:r>
    </w:p>
    <w:p w14:paraId="51B0F7B1" w14:textId="77777777" w:rsidR="00266668" w:rsidRDefault="00266668" w:rsidP="00266668">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740E0E79" w14:textId="15375413" w:rsidR="00266668" w:rsidRPr="00104650" w:rsidRDefault="00266668" w:rsidP="00266668">
      <w:pPr>
        <w:pStyle w:val="Otsikko7"/>
        <w:rPr>
          <w:lang w:eastAsia="en-US" w:bidi="en-US"/>
        </w:rPr>
      </w:pPr>
      <w:r w:rsidRPr="00C629AA">
        <w:rPr>
          <w:lang w:eastAsia="en-US" w:bidi="en-US"/>
        </w:rPr>
        <w:t xml:space="preserve">Vain 1.5T. B1 </w:t>
      </w:r>
      <w:r>
        <w:rPr>
          <w:lang w:eastAsia="en-US" w:bidi="en-US"/>
        </w:rPr>
        <w:t>saa olla enintään</w:t>
      </w:r>
      <w:r w:rsidRPr="00C629AA">
        <w:rPr>
          <w:lang w:eastAsia="en-US" w:bidi="en-US"/>
        </w:rPr>
        <w:t xml:space="preserve"> 1.6 </w:t>
      </w:r>
      <w:proofErr w:type="spellStart"/>
      <w:r w:rsidRPr="00C629AA">
        <w:rPr>
          <w:lang w:eastAsia="en-US" w:bidi="en-US"/>
        </w:rPr>
        <w:t>uT</w:t>
      </w:r>
      <w:proofErr w:type="spellEnd"/>
      <w:r w:rsidRPr="00C629AA">
        <w:rPr>
          <w:lang w:eastAsia="en-US" w:bidi="en-US"/>
        </w:rPr>
        <w:t>.</w:t>
      </w:r>
      <w:r w:rsidRPr="00C629AA">
        <w:rPr>
          <w:rFonts w:ascii="Cambria" w:hAnsi="Cambria"/>
          <w:lang w:eastAsia="en-US" w:bidi="en-US"/>
        </w:rPr>
        <w:t xml:space="preserve"> </w:t>
      </w:r>
      <w:r w:rsidRPr="00F27729">
        <w:rPr>
          <w:lang w:eastAsia="en-US" w:bidi="en-US"/>
        </w:rPr>
        <w:t xml:space="preserve">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56CBB8F9" w14:textId="77777777" w:rsidTr="003671F1">
        <w:tc>
          <w:tcPr>
            <w:tcW w:w="817" w:type="dxa"/>
          </w:tcPr>
          <w:p w14:paraId="4DDA04AF" w14:textId="77777777" w:rsidR="00E65445" w:rsidRDefault="00E65445" w:rsidP="003671F1">
            <w:pPr>
              <w:rPr>
                <w:lang w:bidi="en-US"/>
              </w:rPr>
            </w:pPr>
            <w:r w:rsidRPr="009A26D5">
              <w:rPr>
                <w:noProof/>
              </w:rPr>
              <w:drawing>
                <wp:inline distT="0" distB="0" distL="0" distR="0" wp14:anchorId="6083FBDA" wp14:editId="425DA3A7">
                  <wp:extent cx="359410" cy="360045"/>
                  <wp:effectExtent l="0" t="0" r="2540" b="1905"/>
                  <wp:docPr id="627"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FF28B03"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65D53FBF" w14:textId="77777777" w:rsidR="00C629AA" w:rsidRPr="00194003" w:rsidRDefault="00C629AA" w:rsidP="00C629AA">
      <w:pPr>
        <w:pStyle w:val="Otsikko4"/>
        <w:rPr>
          <w:lang w:val="en-US"/>
        </w:rPr>
      </w:pPr>
      <w:r w:rsidRPr="00194003">
        <w:rPr>
          <w:lang w:val="en-US"/>
        </w:rPr>
        <w:t xml:space="preserve">Medtronic </w:t>
      </w:r>
      <w:proofErr w:type="spellStart"/>
      <w:r w:rsidRPr="00194003">
        <w:rPr>
          <w:lang w:val="en-US"/>
        </w:rPr>
        <w:t>RestoreSensor</w:t>
      </w:r>
      <w:proofErr w:type="spellEnd"/>
      <w:r w:rsidRPr="00194003">
        <w:rPr>
          <w:lang w:val="en-US"/>
        </w:rPr>
        <w:t xml:space="preserve"> </w:t>
      </w:r>
      <w:proofErr w:type="spellStart"/>
      <w:r w:rsidRPr="00194003">
        <w:rPr>
          <w:lang w:val="en-US"/>
        </w:rPr>
        <w:t>SureScan</w:t>
      </w:r>
      <w:proofErr w:type="spellEnd"/>
      <w:r w:rsidRPr="00194003">
        <w:rPr>
          <w:lang w:val="en-US"/>
        </w:rPr>
        <w:t xml:space="preserve"> MRI, </w:t>
      </w:r>
      <w:proofErr w:type="spellStart"/>
      <w:r w:rsidRPr="00194003">
        <w:rPr>
          <w:lang w:val="en-US"/>
        </w:rPr>
        <w:t>RestoreUltra</w:t>
      </w:r>
      <w:proofErr w:type="spellEnd"/>
      <w:r w:rsidRPr="00194003">
        <w:rPr>
          <w:lang w:val="en-US"/>
        </w:rPr>
        <w:t xml:space="preserve"> </w:t>
      </w:r>
      <w:proofErr w:type="spellStart"/>
      <w:r w:rsidRPr="00194003">
        <w:rPr>
          <w:lang w:val="en-US"/>
        </w:rPr>
        <w:t>SureScan</w:t>
      </w:r>
      <w:proofErr w:type="spellEnd"/>
      <w:r w:rsidRPr="00194003">
        <w:rPr>
          <w:lang w:val="en-US"/>
        </w:rPr>
        <w:t xml:space="preserve"> MRI, </w:t>
      </w:r>
      <w:proofErr w:type="spellStart"/>
      <w:r w:rsidRPr="00194003">
        <w:rPr>
          <w:lang w:val="en-US"/>
        </w:rPr>
        <w:t>RestoreAdvanced</w:t>
      </w:r>
      <w:proofErr w:type="spellEnd"/>
      <w:r w:rsidRPr="00194003">
        <w:rPr>
          <w:lang w:val="en-US"/>
        </w:rPr>
        <w:t xml:space="preserve"> </w:t>
      </w:r>
      <w:proofErr w:type="spellStart"/>
      <w:r w:rsidRPr="00194003">
        <w:rPr>
          <w:lang w:val="en-US"/>
        </w:rPr>
        <w:t>SureScan</w:t>
      </w:r>
      <w:proofErr w:type="spellEnd"/>
      <w:r w:rsidRPr="00FA3CAC">
        <w:rPr>
          <w:rFonts w:ascii="Cambria" w:hAnsi="Cambria"/>
          <w:bCs/>
          <w:lang w:val="en-US" w:eastAsia="en-US" w:bidi="en-US"/>
        </w:rPr>
        <w:t xml:space="preserve"> </w:t>
      </w:r>
      <w:r w:rsidRPr="00194003">
        <w:rPr>
          <w:lang w:val="en-US"/>
        </w:rPr>
        <w:t xml:space="preserve">MRI, </w:t>
      </w:r>
      <w:proofErr w:type="spellStart"/>
      <w:r w:rsidRPr="00194003">
        <w:rPr>
          <w:lang w:val="en-US"/>
        </w:rPr>
        <w:t>PrimeAdvanced</w:t>
      </w:r>
      <w:proofErr w:type="spellEnd"/>
      <w:r w:rsidRPr="00194003">
        <w:rPr>
          <w:lang w:val="en-US"/>
        </w:rPr>
        <w:t xml:space="preserve"> </w:t>
      </w:r>
      <w:proofErr w:type="spellStart"/>
      <w:r w:rsidRPr="00194003">
        <w:rPr>
          <w:lang w:val="en-US"/>
        </w:rPr>
        <w:t>SureScan</w:t>
      </w:r>
      <w:proofErr w:type="spellEnd"/>
      <w:r w:rsidRPr="00194003">
        <w:rPr>
          <w:lang w:val="en-US"/>
        </w:rPr>
        <w:t xml:space="preserve"> MRI (97702, 97712, 97713, 97714)</w:t>
      </w:r>
    </w:p>
    <w:p w14:paraId="40FB69A3" w14:textId="77777777" w:rsidR="00C629AA" w:rsidRDefault="00C629AA" w:rsidP="00C629AA">
      <w:pPr>
        <w:rPr>
          <w:b/>
          <w:lang w:eastAsia="en-US" w:bidi="en-US"/>
        </w:rPr>
      </w:pPr>
      <w:proofErr w:type="spellStart"/>
      <w:r w:rsidRPr="00FA3CAC">
        <w:rPr>
          <w:b/>
          <w:lang w:eastAsia="en-US" w:bidi="en-US"/>
        </w:rPr>
        <w:t>Huom</w:t>
      </w:r>
      <w:proofErr w:type="spellEnd"/>
      <w:r w:rsidRPr="00FA3CAC">
        <w:rPr>
          <w:b/>
          <w:lang w:eastAsia="en-US" w:bidi="en-US"/>
        </w:rPr>
        <w:t>! Mallimerkintä voi muilta</w:t>
      </w:r>
      <w:r>
        <w:rPr>
          <w:b/>
          <w:lang w:eastAsia="en-US" w:bidi="en-US"/>
        </w:rPr>
        <w:t xml:space="preserve"> osin olla sama kuin seuraavassa</w:t>
      </w:r>
      <w:r w:rsidRPr="00FA3CAC">
        <w:rPr>
          <w:b/>
          <w:lang w:eastAsia="en-US" w:bidi="en-US"/>
        </w:rPr>
        <w:t xml:space="preserve"> kohdassa, erona vain </w:t>
      </w:r>
      <w:proofErr w:type="spellStart"/>
      <w:r w:rsidRPr="00FA3CAC">
        <w:rPr>
          <w:b/>
          <w:u w:val="single"/>
          <w:lang w:eastAsia="en-US" w:bidi="en-US"/>
        </w:rPr>
        <w:t>SureScan</w:t>
      </w:r>
      <w:proofErr w:type="spellEnd"/>
      <w:r w:rsidRPr="00FA3CAC">
        <w:rPr>
          <w:b/>
          <w:lang w:eastAsia="en-US" w:bidi="en-US"/>
        </w:rPr>
        <w:t xml:space="preserve"> -teksti! Nämä ovat kuitenkin eri laitteita, ja ne kuvataan eri kuvausohjeilla. </w:t>
      </w:r>
    </w:p>
    <w:p w14:paraId="7AC8D2D7" w14:textId="15DAAC77" w:rsidR="00C629AA" w:rsidRDefault="00C629AA" w:rsidP="00C629AA">
      <w:proofErr w:type="spellStart"/>
      <w:r w:rsidRPr="00FD72D9">
        <w:rPr>
          <w:b/>
          <w:lang w:eastAsia="en-US" w:bidi="en-US"/>
        </w:rPr>
        <w:t>Huom</w:t>
      </w:r>
      <w:proofErr w:type="spellEnd"/>
      <w:r w:rsidRPr="00FD72D9">
        <w:rPr>
          <w:b/>
          <w:lang w:eastAsia="en-US" w:bidi="en-US"/>
        </w:rPr>
        <w:t>!</w:t>
      </w:r>
      <w:r w:rsidRPr="00FD72D9">
        <w:rPr>
          <w:lang w:eastAsia="en-US" w:bidi="en-US"/>
        </w:rPr>
        <w:t xml:space="preserve"> </w:t>
      </w:r>
      <w:proofErr w:type="spellStart"/>
      <w:r w:rsidRPr="00FD72D9">
        <w:rPr>
          <w:lang w:eastAsia="en-US" w:bidi="en-US"/>
        </w:rPr>
        <w:t>Medtronic</w:t>
      </w:r>
      <w:proofErr w:type="spellEnd"/>
      <w:r w:rsidRPr="00FD72D9">
        <w:rPr>
          <w:lang w:eastAsia="en-US" w:bidi="en-US"/>
        </w:rPr>
        <w:t xml:space="preserve"> </w:t>
      </w:r>
      <w:proofErr w:type="spellStart"/>
      <w:r w:rsidRPr="00FD72D9">
        <w:rPr>
          <w:lang w:eastAsia="en-US" w:bidi="en-US"/>
        </w:rPr>
        <w:t>Vectris</w:t>
      </w:r>
      <w:proofErr w:type="spellEnd"/>
      <w:r w:rsidRPr="00FD72D9">
        <w:rPr>
          <w:lang w:eastAsia="en-US" w:bidi="en-US"/>
        </w:rPr>
        <w:t xml:space="preserve"> </w:t>
      </w:r>
      <w:proofErr w:type="spellStart"/>
      <w:r w:rsidRPr="00FD72D9">
        <w:rPr>
          <w:lang w:eastAsia="en-US" w:bidi="en-US"/>
        </w:rPr>
        <w:t>SureScan</w:t>
      </w:r>
      <w:proofErr w:type="spellEnd"/>
      <w:r w:rsidRPr="00FD72D9">
        <w:rPr>
          <w:lang w:eastAsia="en-US" w:bidi="en-US"/>
        </w:rPr>
        <w:t xml:space="preserve"> on näissä </w:t>
      </w:r>
      <w:proofErr w:type="spellStart"/>
      <w:r w:rsidRPr="00FD72D9">
        <w:rPr>
          <w:lang w:eastAsia="en-US" w:bidi="en-US"/>
        </w:rPr>
        <w:t>stimulaattoreissa</w:t>
      </w:r>
      <w:proofErr w:type="spellEnd"/>
      <w:r w:rsidRPr="00FD72D9">
        <w:rPr>
          <w:lang w:eastAsia="en-US" w:bidi="en-US"/>
        </w:rPr>
        <w:t xml:space="preserve"> käytettävä</w:t>
      </w:r>
      <w:r>
        <w:rPr>
          <w:lang w:eastAsia="en-US" w:bidi="en-US"/>
        </w:rPr>
        <w:t xml:space="preserve"> MRI-yhteensopiva</w:t>
      </w:r>
      <w:r w:rsidRPr="00FD72D9">
        <w:rPr>
          <w:lang w:eastAsia="en-US" w:bidi="en-US"/>
        </w:rPr>
        <w:t xml:space="preserve"> johdin, mutta myös </w:t>
      </w:r>
      <w:proofErr w:type="spellStart"/>
      <w:r w:rsidRPr="00FD72D9">
        <w:rPr>
          <w:lang w:eastAsia="en-US" w:bidi="en-US"/>
        </w:rPr>
        <w:t>stimula</w:t>
      </w:r>
      <w:r>
        <w:rPr>
          <w:lang w:eastAsia="en-US" w:bidi="en-US"/>
        </w:rPr>
        <w:t>attorin</w:t>
      </w:r>
      <w:proofErr w:type="spellEnd"/>
      <w:r>
        <w:rPr>
          <w:lang w:eastAsia="en-US" w:bidi="en-US"/>
        </w:rPr>
        <w:t xml:space="preserve"> malli on tiedettävä</w:t>
      </w:r>
      <w:r w:rsidRPr="00A3418E">
        <w:t>.</w:t>
      </w:r>
    </w:p>
    <w:p w14:paraId="01170D1A" w14:textId="77777777" w:rsidR="00C629AA" w:rsidRDefault="00C629AA" w:rsidP="00C629AA"/>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50EA18B1" w14:textId="77777777" w:rsidTr="00C629AA">
        <w:tc>
          <w:tcPr>
            <w:tcW w:w="817" w:type="dxa"/>
          </w:tcPr>
          <w:p w14:paraId="6D239A1A" w14:textId="77777777" w:rsidR="00C629AA" w:rsidRDefault="00C629AA" w:rsidP="00C629AA">
            <w:pPr>
              <w:rPr>
                <w:lang w:bidi="en-US"/>
              </w:rPr>
            </w:pPr>
            <w:r w:rsidRPr="005B5A28">
              <w:rPr>
                <w:noProof/>
              </w:rPr>
              <w:drawing>
                <wp:inline distT="0" distB="0" distL="0" distR="0" wp14:anchorId="3FC211EC" wp14:editId="1D5C2213">
                  <wp:extent cx="352425" cy="363220"/>
                  <wp:effectExtent l="0" t="0" r="9525" b="0"/>
                  <wp:docPr id="462" name="Kuva 46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9DBD0E8" w14:textId="77777777" w:rsidR="00C629AA" w:rsidRDefault="00C629AA" w:rsidP="00C629AA">
            <w:pPr>
              <w:pStyle w:val="Otsikko5"/>
              <w:rPr>
                <w:lang w:bidi="en-US"/>
              </w:rPr>
            </w:pPr>
            <w:r w:rsidRPr="009A26D5">
              <w:rPr>
                <w:lang w:bidi="en-US"/>
              </w:rPr>
              <w:t>OYS:n 1.5T magneetit: voi ehdollisesti kuvata</w:t>
            </w:r>
          </w:p>
        </w:tc>
      </w:tr>
    </w:tbl>
    <w:p w14:paraId="054D6D08" w14:textId="77777777" w:rsidR="00C629AA" w:rsidRPr="00FA3CAC" w:rsidRDefault="00C629AA" w:rsidP="004F74F9">
      <w:pPr>
        <w:pStyle w:val="Luettelokappale"/>
        <w:numPr>
          <w:ilvl w:val="0"/>
          <w:numId w:val="12"/>
        </w:numPr>
        <w:rPr>
          <w:lang w:eastAsia="en-US" w:bidi="en-US"/>
        </w:rPr>
      </w:pPr>
      <w:proofErr w:type="spellStart"/>
      <w:r w:rsidRPr="00FA3CAC">
        <w:rPr>
          <w:lang w:eastAsia="en-US" w:bidi="en-US"/>
        </w:rPr>
        <w:t>Stimulaattori</w:t>
      </w:r>
      <w:proofErr w:type="spellEnd"/>
      <w:r w:rsidRPr="00FA3CAC">
        <w:rPr>
          <w:lang w:eastAsia="en-US" w:bidi="en-US"/>
        </w:rPr>
        <w:t xml:space="preserve"> on</w:t>
      </w:r>
      <w:r>
        <w:rPr>
          <w:lang w:eastAsia="en-US" w:bidi="en-US"/>
        </w:rPr>
        <w:t xml:space="preserve"> asetettava ennen kuvausta MRI</w:t>
      </w:r>
      <w:r w:rsidRPr="00FA3CAC">
        <w:rPr>
          <w:lang w:eastAsia="en-US" w:bidi="en-US"/>
        </w:rPr>
        <w:t xml:space="preserve"> –moodiin. Mikäli potilas ei itse osaa tehdä tätä, etukäteen varataan aika neurokirurgian poliklinikalta </w:t>
      </w:r>
      <w:proofErr w:type="spellStart"/>
      <w:r w:rsidRPr="00FA3CAC">
        <w:rPr>
          <w:lang w:eastAsia="en-US" w:bidi="en-US"/>
        </w:rPr>
        <w:t>stimulaattorin</w:t>
      </w:r>
      <w:proofErr w:type="spellEnd"/>
      <w:r w:rsidRPr="00FA3CAC">
        <w:rPr>
          <w:lang w:eastAsia="en-US" w:bidi="en-US"/>
        </w:rPr>
        <w:t xml:space="preserve"> ohjelmoimiseksi ennen kuvausta ja kuvauksen jälkeen.</w:t>
      </w:r>
    </w:p>
    <w:p w14:paraId="065C872E" w14:textId="77777777" w:rsidR="00C629AA" w:rsidRPr="00FA3CAC" w:rsidRDefault="00C629AA" w:rsidP="004F74F9">
      <w:pPr>
        <w:pStyle w:val="Luettelokappale"/>
        <w:numPr>
          <w:ilvl w:val="0"/>
          <w:numId w:val="12"/>
        </w:numPr>
        <w:rPr>
          <w:lang w:eastAsia="en-US" w:bidi="en-US"/>
        </w:rPr>
      </w:pPr>
      <w:r w:rsidRPr="00FA3CAC">
        <w:rPr>
          <w:lang w:eastAsia="en-US" w:bidi="en-US"/>
        </w:rPr>
        <w:t>Potilaan paino on oltava vähintään 40kg</w:t>
      </w:r>
    </w:p>
    <w:p w14:paraId="26BA96D3" w14:textId="77777777" w:rsidR="00C629AA" w:rsidRPr="00FA3CAC" w:rsidRDefault="00C629AA" w:rsidP="004F74F9">
      <w:pPr>
        <w:pStyle w:val="Luettelokappale"/>
        <w:numPr>
          <w:ilvl w:val="0"/>
          <w:numId w:val="12"/>
        </w:numPr>
        <w:rPr>
          <w:lang w:eastAsia="en-US" w:bidi="en-US"/>
        </w:rPr>
      </w:pPr>
      <w:r w:rsidRPr="00FA3CAC">
        <w:rPr>
          <w:lang w:eastAsia="en-US" w:bidi="en-US"/>
        </w:rPr>
        <w:t>Potilasta ei saa peitellä</w:t>
      </w:r>
    </w:p>
    <w:p w14:paraId="5F38EF72" w14:textId="77777777" w:rsidR="00C629AA" w:rsidRPr="00FA3CAC" w:rsidRDefault="00C629AA" w:rsidP="004F74F9">
      <w:pPr>
        <w:pStyle w:val="Luettelokappale"/>
        <w:numPr>
          <w:ilvl w:val="0"/>
          <w:numId w:val="12"/>
        </w:numPr>
        <w:rPr>
          <w:lang w:eastAsia="en-US" w:bidi="en-US"/>
        </w:rPr>
      </w:pPr>
      <w:r w:rsidRPr="00FA3CAC">
        <w:rPr>
          <w:lang w:eastAsia="en-US" w:bidi="en-US"/>
        </w:rPr>
        <w:t>Potilasta ei saa asetella kuvauslaitteeseen kylkimakuuasentoon</w:t>
      </w:r>
    </w:p>
    <w:p w14:paraId="2646DD9B" w14:textId="77777777" w:rsidR="00C629AA" w:rsidRDefault="00C629AA" w:rsidP="004F74F9">
      <w:pPr>
        <w:pStyle w:val="Luettelokappale"/>
        <w:numPr>
          <w:ilvl w:val="0"/>
          <w:numId w:val="12"/>
        </w:numPr>
        <w:rPr>
          <w:lang w:eastAsia="en-US" w:bidi="en-US"/>
        </w:rPr>
      </w:pP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w:t>
      </w:r>
      <w:proofErr w:type="spellEnd"/>
      <w:r w:rsidRPr="00FA3CAC">
        <w:rPr>
          <w:lang w:eastAsia="en-US" w:bidi="en-US"/>
        </w:rPr>
        <w:t xml:space="preserve"> </w:t>
      </w:r>
    </w:p>
    <w:p w14:paraId="07B03A16" w14:textId="77777777" w:rsidR="00C629AA" w:rsidRPr="00FA3CAC" w:rsidRDefault="00C629AA" w:rsidP="004F74F9">
      <w:pPr>
        <w:pStyle w:val="Luettelokappale"/>
        <w:numPr>
          <w:ilvl w:val="0"/>
          <w:numId w:val="12"/>
        </w:numPr>
        <w:rPr>
          <w:lang w:eastAsia="en-US" w:bidi="en-US"/>
        </w:rPr>
      </w:pPr>
      <w:r w:rsidRPr="00FA3CAC">
        <w:rPr>
          <w:lang w:eastAsia="en-US" w:bidi="en-US"/>
        </w:rPr>
        <w:t>Sekvenssien yhteenlaskettu kesto saa olla enintään 30 minuuttia. Tämän tultua täyteen on pidettävä tauko siihen saakka että kuvauksen alusta on kulunut 90 minuuttia.</w:t>
      </w:r>
    </w:p>
    <w:p w14:paraId="0EB10901" w14:textId="77777777" w:rsidR="00C629AA" w:rsidRDefault="00C629AA" w:rsidP="004F74F9">
      <w:pPr>
        <w:pStyle w:val="Luettelokappale"/>
        <w:numPr>
          <w:ilvl w:val="0"/>
          <w:numId w:val="12"/>
        </w:numPr>
        <w:rPr>
          <w:lang w:eastAsia="en-US" w:bidi="en-US"/>
        </w:rPr>
      </w:pPr>
      <w:proofErr w:type="spellStart"/>
      <w:r w:rsidRPr="00FA3CAC">
        <w:rPr>
          <w:lang w:eastAsia="en-US" w:bidi="en-US"/>
        </w:rPr>
        <w:t>Stimulaattori</w:t>
      </w:r>
      <w:proofErr w:type="spellEnd"/>
      <w:r w:rsidRPr="00FA3CAC">
        <w:rPr>
          <w:lang w:eastAsia="en-US" w:bidi="en-US"/>
        </w:rPr>
        <w:t xml:space="preserve"> aiheuttaa </w:t>
      </w:r>
      <w:proofErr w:type="spellStart"/>
      <w:r w:rsidRPr="00FA3CAC">
        <w:rPr>
          <w:lang w:eastAsia="en-US" w:bidi="en-US"/>
        </w:rPr>
        <w:t>metalliartefaktoja</w:t>
      </w:r>
      <w:proofErr w:type="spellEnd"/>
      <w:r w:rsidRPr="00FA3CAC">
        <w:rPr>
          <w:lang w:eastAsia="en-US" w:bidi="en-US"/>
        </w:rPr>
        <w:t xml:space="preserve"> ollessaan kuva-alassa</w:t>
      </w:r>
    </w:p>
    <w:p w14:paraId="4C341E72" w14:textId="77777777" w:rsidR="00C629AA" w:rsidRDefault="00C629AA" w:rsidP="00C629AA">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0680EC09" w14:textId="77777777" w:rsidR="00C629AA" w:rsidRDefault="00C629AA" w:rsidP="0011469C">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w:t>
      </w:r>
      <w:r w:rsidRPr="00F27729">
        <w:rPr>
          <w:lang w:eastAsia="en-US" w:bidi="en-US"/>
        </w:rPr>
        <w:t xml:space="preserve">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896E13" w14:paraId="2A00EF60" w14:textId="77777777" w:rsidTr="00A05525">
        <w:tc>
          <w:tcPr>
            <w:tcW w:w="817" w:type="dxa"/>
          </w:tcPr>
          <w:p w14:paraId="418F72AD" w14:textId="77777777" w:rsidR="00896E13" w:rsidRDefault="00896E13" w:rsidP="00A05525">
            <w:pPr>
              <w:rPr>
                <w:lang w:bidi="en-US"/>
              </w:rPr>
            </w:pPr>
            <w:r w:rsidRPr="009A26D5">
              <w:rPr>
                <w:noProof/>
              </w:rPr>
              <w:drawing>
                <wp:inline distT="0" distB="0" distL="0" distR="0" wp14:anchorId="00EC09A6" wp14:editId="7293F5A9">
                  <wp:extent cx="359410" cy="360045"/>
                  <wp:effectExtent l="0" t="0" r="2540" b="1905"/>
                  <wp:docPr id="628"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72F3B41" w14:textId="77777777" w:rsidR="00896E13" w:rsidRPr="00E65445" w:rsidRDefault="00896E13"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098EB047" w14:textId="77777777" w:rsidR="006659E6" w:rsidRPr="00341C17" w:rsidRDefault="006659E6">
      <w:pPr>
        <w:rPr>
          <w:rFonts w:asciiTheme="majorHAnsi" w:hAnsiTheme="majorHAnsi"/>
          <w:b/>
          <w:color w:val="17365D" w:themeColor="text2" w:themeShade="BF"/>
          <w:sz w:val="28"/>
        </w:rPr>
      </w:pPr>
      <w:r w:rsidRPr="00341C17">
        <w:br w:type="page"/>
      </w:r>
    </w:p>
    <w:p w14:paraId="1AEBC8F9" w14:textId="714545AB" w:rsidR="00C629AA" w:rsidRPr="00194003" w:rsidRDefault="00C629AA" w:rsidP="00C629AA">
      <w:pPr>
        <w:pStyle w:val="Otsikko4"/>
        <w:rPr>
          <w:lang w:val="en-US"/>
        </w:rPr>
      </w:pPr>
      <w:r w:rsidRPr="00194003">
        <w:rPr>
          <w:lang w:val="en-US"/>
        </w:rPr>
        <w:lastRenderedPageBreak/>
        <w:t xml:space="preserve">Medtronic Restore (37711), </w:t>
      </w:r>
      <w:proofErr w:type="spellStart"/>
      <w:r w:rsidRPr="00194003">
        <w:rPr>
          <w:lang w:val="en-US"/>
        </w:rPr>
        <w:t>RestoreUltra</w:t>
      </w:r>
      <w:proofErr w:type="spellEnd"/>
      <w:r w:rsidRPr="00194003">
        <w:rPr>
          <w:lang w:val="en-US"/>
        </w:rPr>
        <w:t xml:space="preserve"> (37712) ,</w:t>
      </w:r>
      <w:proofErr w:type="spellStart"/>
      <w:r w:rsidRPr="00194003">
        <w:rPr>
          <w:lang w:val="en-US"/>
        </w:rPr>
        <w:t>RestoreAdvanced</w:t>
      </w:r>
      <w:proofErr w:type="spellEnd"/>
      <w:r w:rsidRPr="00194003">
        <w:rPr>
          <w:lang w:val="en-US"/>
        </w:rPr>
        <w:t xml:space="preserve"> (37713), </w:t>
      </w:r>
      <w:proofErr w:type="spellStart"/>
      <w:r w:rsidRPr="00194003">
        <w:rPr>
          <w:lang w:val="en-US"/>
        </w:rPr>
        <w:t>RestoreSensor</w:t>
      </w:r>
      <w:proofErr w:type="spellEnd"/>
      <w:r w:rsidRPr="00FA3CAC">
        <w:rPr>
          <w:rFonts w:ascii="Cambria" w:hAnsi="Cambria"/>
          <w:bCs/>
          <w:lang w:val="en-US" w:eastAsia="en-US" w:bidi="en-US"/>
        </w:rPr>
        <w:t xml:space="preserve"> </w:t>
      </w:r>
      <w:r w:rsidRPr="00194003">
        <w:rPr>
          <w:lang w:val="en-US"/>
        </w:rPr>
        <w:t xml:space="preserve">(37714), </w:t>
      </w:r>
      <w:proofErr w:type="spellStart"/>
      <w:r w:rsidRPr="00194003">
        <w:rPr>
          <w:lang w:val="en-US"/>
        </w:rPr>
        <w:t>PrimeAdvanced</w:t>
      </w:r>
      <w:proofErr w:type="spellEnd"/>
      <w:r w:rsidRPr="00194003">
        <w:rPr>
          <w:lang w:val="en-US"/>
        </w:rPr>
        <w:t xml:space="preserve"> (37702), Prime (37701), Synergy (7427), </w:t>
      </w:r>
      <w:proofErr w:type="spellStart"/>
      <w:r w:rsidRPr="00194003">
        <w:rPr>
          <w:lang w:val="en-US"/>
        </w:rPr>
        <w:t>Versitrel</w:t>
      </w:r>
      <w:proofErr w:type="spellEnd"/>
      <w:r w:rsidRPr="00194003">
        <w:rPr>
          <w:lang w:val="en-US"/>
        </w:rPr>
        <w:t xml:space="preserve"> (7427V), </w:t>
      </w:r>
      <w:proofErr w:type="spellStart"/>
      <w:r w:rsidRPr="00194003">
        <w:rPr>
          <w:lang w:val="en-US"/>
        </w:rPr>
        <w:t>Itrel</w:t>
      </w:r>
      <w:proofErr w:type="spellEnd"/>
      <w:r w:rsidRPr="00194003">
        <w:rPr>
          <w:lang w:val="en-US"/>
        </w:rPr>
        <w:t xml:space="preserve"> 4 (37703,</w:t>
      </w:r>
      <w:r w:rsidRPr="00FA3CAC">
        <w:rPr>
          <w:rFonts w:ascii="Cambria" w:hAnsi="Cambria"/>
          <w:bCs/>
          <w:lang w:val="en-US" w:eastAsia="en-US" w:bidi="en-US"/>
        </w:rPr>
        <w:t xml:space="preserve"> </w:t>
      </w:r>
      <w:r w:rsidRPr="00194003">
        <w:rPr>
          <w:lang w:val="en-US"/>
        </w:rPr>
        <w:t>37704), PISCES Quad, PISCES Quad Compact, PISCES QUAD Plus (3487A, 3887, 3888), 1x8 (3873,</w:t>
      </w:r>
      <w:r w:rsidRPr="00FA3CAC">
        <w:rPr>
          <w:rFonts w:ascii="Cambria" w:hAnsi="Cambria"/>
          <w:bCs/>
          <w:lang w:val="en-US" w:eastAsia="en-US" w:bidi="en-US"/>
        </w:rPr>
        <w:t xml:space="preserve"> </w:t>
      </w:r>
      <w:r w:rsidRPr="00194003">
        <w:rPr>
          <w:lang w:val="en-US"/>
        </w:rPr>
        <w:t>3874, 3875)</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722BACB" w14:textId="77777777" w:rsidTr="003671F1">
        <w:tc>
          <w:tcPr>
            <w:tcW w:w="817" w:type="dxa"/>
          </w:tcPr>
          <w:p w14:paraId="7F60F07C" w14:textId="77777777" w:rsidR="003C040F" w:rsidRDefault="003C040F" w:rsidP="003671F1">
            <w:pPr>
              <w:rPr>
                <w:lang w:bidi="en-US"/>
              </w:rPr>
            </w:pPr>
            <w:r w:rsidRPr="005B5A28">
              <w:rPr>
                <w:noProof/>
              </w:rPr>
              <w:drawing>
                <wp:inline distT="0" distB="0" distL="0" distR="0" wp14:anchorId="1A64C588" wp14:editId="31444E87">
                  <wp:extent cx="352425" cy="363220"/>
                  <wp:effectExtent l="0" t="0" r="9525" b="0"/>
                  <wp:docPr id="619" name="Kuva 61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4F6B24B" w14:textId="77777777" w:rsidR="003C040F" w:rsidRDefault="003C040F" w:rsidP="003671F1">
            <w:pPr>
              <w:pStyle w:val="Otsikko5"/>
              <w:rPr>
                <w:lang w:bidi="en-US"/>
              </w:rPr>
            </w:pPr>
            <w:r>
              <w:rPr>
                <w:lang w:bidi="en-US"/>
              </w:rPr>
              <w:t>Päivystysröntgenin ja avohoitotalon 1.5T</w:t>
            </w:r>
            <w:r w:rsidRPr="009A26D5">
              <w:rPr>
                <w:lang w:bidi="en-US"/>
              </w:rPr>
              <w:t xml:space="preserve"> magneetit: voi ehdollisesti kuvata</w:t>
            </w:r>
          </w:p>
        </w:tc>
      </w:tr>
    </w:tbl>
    <w:p w14:paraId="587E6B82" w14:textId="77777777" w:rsidR="00C629AA" w:rsidRDefault="00C629AA" w:rsidP="004F74F9">
      <w:pPr>
        <w:pStyle w:val="Luettelokappale"/>
        <w:numPr>
          <w:ilvl w:val="0"/>
          <w:numId w:val="96"/>
        </w:numPr>
        <w:rPr>
          <w:lang w:eastAsia="en-US" w:bidi="en-US"/>
        </w:rPr>
      </w:pPr>
      <w:r>
        <w:rPr>
          <w:lang w:eastAsia="en-US" w:bidi="en-US"/>
        </w:rPr>
        <w:t>Kuvausalue vain pää</w:t>
      </w:r>
    </w:p>
    <w:p w14:paraId="04EF4FF1" w14:textId="77777777" w:rsidR="00C629AA" w:rsidRPr="00FA3CAC" w:rsidRDefault="00C629AA" w:rsidP="004F74F9">
      <w:pPr>
        <w:pStyle w:val="Luettelokappale"/>
        <w:numPr>
          <w:ilvl w:val="0"/>
          <w:numId w:val="96"/>
        </w:numPr>
        <w:rPr>
          <w:lang w:eastAsia="en-US" w:bidi="en-US"/>
        </w:rPr>
      </w:pPr>
      <w:r w:rsidRPr="00FA3CAC">
        <w:rPr>
          <w:lang w:eastAsia="en-US" w:bidi="en-US"/>
        </w:rPr>
        <w:t>Lähettävä pääkela.</w:t>
      </w:r>
    </w:p>
    <w:p w14:paraId="6BDA91BC" w14:textId="610BB9C4" w:rsidR="00C629AA" w:rsidRPr="00104650" w:rsidRDefault="00C629AA" w:rsidP="004F74F9">
      <w:pPr>
        <w:pStyle w:val="Luettelokappale"/>
        <w:numPr>
          <w:ilvl w:val="0"/>
          <w:numId w:val="96"/>
        </w:numPr>
        <w:rPr>
          <w:lang w:eastAsia="en-US" w:bidi="en-US"/>
        </w:rPr>
      </w:pPr>
      <w:r w:rsidRPr="00104650">
        <w:rPr>
          <w:lang w:eastAsia="en-US" w:bidi="en-US"/>
        </w:rPr>
        <w:t xml:space="preserve">SAR </w:t>
      </w:r>
      <w:r w:rsidR="00104650" w:rsidRPr="00104650">
        <w:rPr>
          <w:lang w:eastAsia="en-US" w:bidi="en-US"/>
        </w:rPr>
        <w:t>saa olla enint</w:t>
      </w:r>
      <w:r w:rsidR="00104650">
        <w:rPr>
          <w:lang w:eastAsia="en-US" w:bidi="en-US"/>
        </w:rPr>
        <w:t>ää</w:t>
      </w:r>
      <w:r w:rsidR="00104650" w:rsidRPr="00104650">
        <w:rPr>
          <w:lang w:eastAsia="en-US" w:bidi="en-US"/>
        </w:rPr>
        <w:t>n</w:t>
      </w:r>
      <w:r w:rsidRPr="00104650">
        <w:rPr>
          <w:lang w:eastAsia="en-US" w:bidi="en-US"/>
        </w:rPr>
        <w:t xml:space="preserve"> 1.5 W/k</w:t>
      </w:r>
      <w:r w:rsidR="006659E6">
        <w:rPr>
          <w:lang w:eastAsia="en-US" w:bidi="en-US"/>
        </w:rPr>
        <w:t>g</w:t>
      </w:r>
    </w:p>
    <w:p w14:paraId="3B15DA8C" w14:textId="77777777" w:rsidR="00C629AA" w:rsidRPr="00FA3CAC" w:rsidRDefault="00C629AA" w:rsidP="004F74F9">
      <w:pPr>
        <w:pStyle w:val="Luettelokappale"/>
        <w:numPr>
          <w:ilvl w:val="0"/>
          <w:numId w:val="96"/>
        </w:numPr>
        <w:rPr>
          <w:lang w:eastAsia="en-US" w:bidi="en-US"/>
        </w:rPr>
      </w:pPr>
      <w:r w:rsidRPr="00FA3CAC">
        <w:rPr>
          <w:lang w:eastAsia="en-US" w:bidi="en-US"/>
        </w:rPr>
        <w:t xml:space="preserve">Ennen tutkimusta laitteen toimintaparametrit ja johtojen eheys on tarkastettava ja </w:t>
      </w:r>
      <w:proofErr w:type="spellStart"/>
      <w:r w:rsidRPr="00FA3CAC">
        <w:rPr>
          <w:lang w:eastAsia="en-US" w:bidi="en-US"/>
        </w:rPr>
        <w:t>stimulaattori</w:t>
      </w:r>
      <w:proofErr w:type="spellEnd"/>
      <w:r w:rsidRPr="00FA3CAC">
        <w:rPr>
          <w:lang w:eastAsia="en-US" w:bidi="en-US"/>
        </w:rPr>
        <w:t xml:space="preserve"> on ohjelmoitava oikeaan moodiin.</w:t>
      </w:r>
    </w:p>
    <w:p w14:paraId="29EC7CB7" w14:textId="6D2E444F" w:rsidR="00C629AA" w:rsidRPr="009A26D5" w:rsidRDefault="00C629AA" w:rsidP="004F74F9">
      <w:pPr>
        <w:pStyle w:val="Luettelokappale"/>
        <w:numPr>
          <w:ilvl w:val="0"/>
          <w:numId w:val="96"/>
        </w:numPr>
        <w:rPr>
          <w:lang w:eastAsia="en-US" w:bidi="en-US"/>
        </w:rPr>
      </w:pPr>
      <w:r w:rsidRPr="00FA3CAC">
        <w:rPr>
          <w:lang w:eastAsia="en-US" w:bidi="en-US"/>
        </w:rPr>
        <w:t xml:space="preserve">Tutkimuksen jälkeen </w:t>
      </w:r>
      <w:proofErr w:type="spellStart"/>
      <w:r w:rsidRPr="00FA3CAC">
        <w:rPr>
          <w:lang w:eastAsia="en-US" w:bidi="en-US"/>
        </w:rPr>
        <w:t>stimulaattorin</w:t>
      </w:r>
      <w:proofErr w:type="spellEnd"/>
      <w:r w:rsidRPr="00FA3CAC">
        <w:rPr>
          <w:lang w:eastAsia="en-US" w:bidi="en-US"/>
        </w:rPr>
        <w:t xml:space="preserve"> toiminta on tarkastettava ja alkuperäiset toiminta-asetukset on palautettava.</w:t>
      </w:r>
    </w:p>
    <w:p w14:paraId="77C57790" w14:textId="77777777" w:rsidR="00C629AA" w:rsidRDefault="00C629AA" w:rsidP="00C629AA">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p>
    <w:p w14:paraId="6D88D0B6" w14:textId="54D7AA83" w:rsidR="00C629AA" w:rsidRDefault="00C629AA" w:rsidP="0011469C">
      <w:pPr>
        <w:pStyle w:val="Otsikko7"/>
        <w:rPr>
          <w:lang w:eastAsia="en-US" w:bidi="en-US"/>
        </w:rPr>
      </w:pPr>
      <w:r>
        <w:rPr>
          <w:lang w:eastAsia="en-US" w:bidi="en-US"/>
        </w:rPr>
        <w:t xml:space="preserve"> Vain 1.5T</w:t>
      </w:r>
      <w:r w:rsidR="006659E6">
        <w:rPr>
          <w:lang w:eastAsia="en-US" w:bidi="en-US"/>
        </w:rPr>
        <w:t>. Lähettävä pääkela. SAR saa olla enintään 1.5 W/kg</w:t>
      </w:r>
      <w:r>
        <w:rPr>
          <w:lang w:eastAsia="en-US" w:bidi="en-US"/>
        </w:rPr>
        <w:t xml:space="preserve">. </w:t>
      </w:r>
      <w:r w:rsidRPr="00F27729">
        <w:rPr>
          <w:lang w:eastAsia="en-US" w:bidi="en-US"/>
        </w:rPr>
        <w:t xml:space="preserve">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896E13" w14:paraId="09E041A6" w14:textId="77777777" w:rsidTr="00A05525">
        <w:tc>
          <w:tcPr>
            <w:tcW w:w="817" w:type="dxa"/>
          </w:tcPr>
          <w:p w14:paraId="4AA1E4F4" w14:textId="77777777" w:rsidR="00896E13" w:rsidRDefault="00896E13" w:rsidP="00A05525">
            <w:pPr>
              <w:rPr>
                <w:lang w:bidi="en-US"/>
              </w:rPr>
            </w:pPr>
            <w:r w:rsidRPr="009A26D5">
              <w:rPr>
                <w:noProof/>
              </w:rPr>
              <w:drawing>
                <wp:inline distT="0" distB="0" distL="0" distR="0" wp14:anchorId="7B432384" wp14:editId="24856DE2">
                  <wp:extent cx="359410" cy="360045"/>
                  <wp:effectExtent l="0" t="0" r="2540" b="1905"/>
                  <wp:docPr id="629"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FD92EAC" w14:textId="77777777" w:rsidR="00896E13" w:rsidRPr="00E65445" w:rsidRDefault="00896E13"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70B545AB" w14:textId="77777777" w:rsidR="00896E13" w:rsidRPr="00896E13" w:rsidRDefault="00896E13" w:rsidP="00896E13">
      <w:pPr>
        <w:rPr>
          <w:lang w:eastAsia="en-US" w:bidi="en-US"/>
        </w:rPr>
      </w:pPr>
    </w:p>
    <w:p w14:paraId="34BBCAA2" w14:textId="77777777" w:rsidR="00C629AA" w:rsidRPr="007C65C2" w:rsidRDefault="00C629AA" w:rsidP="00C629AA">
      <w:pPr>
        <w:pStyle w:val="Otsikko2"/>
        <w:rPr>
          <w:i/>
          <w:iCs/>
          <w:lang w:eastAsia="en-US" w:bidi="en-US"/>
        </w:rPr>
      </w:pPr>
      <w:bookmarkStart w:id="46" w:name="_Toc335637958"/>
      <w:r w:rsidRPr="00847BDA">
        <w:rPr>
          <w:lang w:eastAsia="en-US" w:bidi="en-US"/>
        </w:rPr>
        <w:br w:type="page"/>
      </w:r>
      <w:bookmarkStart w:id="47" w:name="_Toc42855273"/>
      <w:bookmarkStart w:id="48" w:name="_Toc43886773"/>
      <w:r w:rsidRPr="00847BDA">
        <w:rPr>
          <w:lang w:eastAsia="en-US" w:bidi="en-US"/>
        </w:rPr>
        <w:lastRenderedPageBreak/>
        <w:t xml:space="preserve">Vagushermon </w:t>
      </w:r>
      <w:proofErr w:type="spellStart"/>
      <w:r w:rsidRPr="00847BDA">
        <w:rPr>
          <w:lang w:eastAsia="en-US" w:bidi="en-US"/>
        </w:rPr>
        <w:t>stimulaattori</w:t>
      </w:r>
      <w:bookmarkEnd w:id="46"/>
      <w:proofErr w:type="spellEnd"/>
      <w:r w:rsidRPr="00847BDA">
        <w:rPr>
          <w:lang w:eastAsia="en-US" w:bidi="en-US"/>
        </w:rPr>
        <w:t>, VNS</w:t>
      </w:r>
      <w:bookmarkEnd w:id="47"/>
      <w:bookmarkEnd w:id="48"/>
    </w:p>
    <w:p w14:paraId="23596DB6" w14:textId="77777777" w:rsidR="00C629AA" w:rsidRPr="008B3F9C" w:rsidRDefault="00C629AA" w:rsidP="00C629AA">
      <w:pPr>
        <w:pStyle w:val="Otsikko4"/>
        <w:rPr>
          <w:lang w:eastAsia="en-US" w:bidi="en-US"/>
        </w:rPr>
      </w:pPr>
      <w:bookmarkStart w:id="49" w:name="_Toc284415387"/>
      <w:bookmarkStart w:id="50" w:name="_Toc284585295"/>
      <w:bookmarkStart w:id="51" w:name="_Toc284587064"/>
      <w:bookmarkStart w:id="52" w:name="_Toc335637959"/>
      <w:proofErr w:type="spellStart"/>
      <w:r w:rsidRPr="008B3F9C">
        <w:rPr>
          <w:lang w:eastAsia="en-US" w:bidi="en-US"/>
        </w:rPr>
        <w:t>LivaNova</w:t>
      </w:r>
      <w:proofErr w:type="spellEnd"/>
      <w:r w:rsidRPr="008B3F9C">
        <w:rPr>
          <w:lang w:eastAsia="en-US" w:bidi="en-US"/>
        </w:rPr>
        <w:t xml:space="preserve"> (ent. nimi </w:t>
      </w:r>
      <w:proofErr w:type="spellStart"/>
      <w:r w:rsidRPr="008B3F9C">
        <w:rPr>
          <w:lang w:eastAsia="en-US" w:bidi="en-US"/>
        </w:rPr>
        <w:t>Cyberonics</w:t>
      </w:r>
      <w:bookmarkEnd w:id="49"/>
      <w:bookmarkEnd w:id="50"/>
      <w:bookmarkEnd w:id="51"/>
      <w:proofErr w:type="spellEnd"/>
      <w:r w:rsidRPr="008B3F9C">
        <w:rPr>
          <w:lang w:eastAsia="en-US" w:bidi="en-US"/>
        </w:rPr>
        <w:t xml:space="preserve">) VNS </w:t>
      </w:r>
      <w:proofErr w:type="spellStart"/>
      <w:r w:rsidRPr="008B3F9C">
        <w:rPr>
          <w:lang w:eastAsia="en-US" w:bidi="en-US"/>
        </w:rPr>
        <w:t>Therapy</w:t>
      </w:r>
      <w:bookmarkEnd w:id="52"/>
      <w:proofErr w:type="spellEnd"/>
      <w:r w:rsidRPr="008B3F9C">
        <w:rPr>
          <w:lang w:eastAsia="en-US" w:bidi="en-US"/>
        </w:rPr>
        <w:t xml:space="preserve"> yleiset ohjeet kaikille alla oleville malleille</w:t>
      </w:r>
    </w:p>
    <w:p w14:paraId="38D2B62F" w14:textId="26A2BBFD" w:rsidR="00C629AA" w:rsidRPr="00FA3CAC" w:rsidRDefault="00C629AA" w:rsidP="00C629AA">
      <w:pPr>
        <w:rPr>
          <w:b/>
          <w:bCs/>
          <w:lang w:eastAsia="en-US" w:bidi="en-US"/>
        </w:rPr>
      </w:pPr>
      <w:r w:rsidRPr="00FA3CAC">
        <w:rPr>
          <w:lang w:eastAsia="en-US" w:bidi="en-US"/>
        </w:rPr>
        <w:t>Ennen magneettikuvausta laitteen toiminta on tarkistettava, ja toiminta-arvot kirjoitetaan talteen mahdollista uudelleenohjelmointia varten. Lait</w:t>
      </w:r>
      <w:r w:rsidR="00E76053">
        <w:rPr>
          <w:lang w:eastAsia="en-US" w:bidi="en-US"/>
        </w:rPr>
        <w:t xml:space="preserve">e säädetään kuvauksen vaatimaan tilaan. </w:t>
      </w:r>
      <w:r w:rsidRPr="00FA3CAC">
        <w:rPr>
          <w:lang w:eastAsia="en-US" w:bidi="en-US"/>
        </w:rPr>
        <w:t xml:space="preserve">Laitteen arvot palautetaan alkuperäisiksi kuvauksen jälkeen. Tarvittaessa johtojen ja generaattorin eheys varmistetaan röntgenkuvilla. Laitteeseen kuuluu implantoidun generaattorin ja johteiden lisäksi yleensä ranteessa pidettävä magneetti. </w:t>
      </w:r>
      <w:proofErr w:type="spellStart"/>
      <w:r w:rsidRPr="00FA3CAC">
        <w:rPr>
          <w:b/>
          <w:bCs/>
          <w:lang w:eastAsia="en-US" w:bidi="en-US"/>
        </w:rPr>
        <w:t>Huom</w:t>
      </w:r>
      <w:proofErr w:type="spellEnd"/>
      <w:r w:rsidRPr="00FA3CAC">
        <w:rPr>
          <w:b/>
          <w:bCs/>
          <w:lang w:eastAsia="en-US" w:bidi="en-US"/>
        </w:rPr>
        <w:t>! Potilas ei saa mennä kuvaushuoneeseen laitteeseen liittyvän magneetin</w:t>
      </w:r>
      <w:r>
        <w:rPr>
          <w:b/>
          <w:bCs/>
          <w:lang w:eastAsia="en-US" w:bidi="en-US"/>
        </w:rPr>
        <w:t xml:space="preserve"> (magneettirannekkeen)</w:t>
      </w:r>
      <w:r w:rsidRPr="00FA3CAC">
        <w:rPr>
          <w:b/>
          <w:bCs/>
          <w:lang w:eastAsia="en-US" w:bidi="en-US"/>
        </w:rPr>
        <w:t xml:space="preserve"> kanssa!</w:t>
      </w:r>
    </w:p>
    <w:p w14:paraId="06A40577" w14:textId="77777777" w:rsidR="00C629AA" w:rsidRDefault="00C629AA" w:rsidP="00C629AA">
      <w:pPr>
        <w:rPr>
          <w:lang w:eastAsia="en-US" w:bidi="en-US"/>
        </w:rPr>
      </w:pPr>
      <w:r w:rsidRPr="00FA3CAC">
        <w:rPr>
          <w:lang w:eastAsia="en-US" w:bidi="en-US"/>
        </w:rPr>
        <w:t xml:space="preserve">Mikäli lähetteestä ei käy ilmi että </w:t>
      </w:r>
      <w:proofErr w:type="spellStart"/>
      <w:r w:rsidRPr="00FA3CAC">
        <w:rPr>
          <w:lang w:eastAsia="en-US" w:bidi="en-US"/>
        </w:rPr>
        <w:t>stimulaattorin</w:t>
      </w:r>
      <w:proofErr w:type="spellEnd"/>
      <w:r w:rsidRPr="00FA3CAC">
        <w:rPr>
          <w:lang w:eastAsia="en-US" w:bidi="en-US"/>
        </w:rPr>
        <w:t xml:space="preserve"> säädöstä ennen ja jälkeen kuvauksen on sovittu, asia varmistetaan konsultoivalta neurologilta, p. </w:t>
      </w:r>
      <w:r>
        <w:rPr>
          <w:lang w:eastAsia="en-US" w:bidi="en-US"/>
        </w:rPr>
        <w:t>5</w:t>
      </w:r>
      <w:r w:rsidRPr="00FA3CAC">
        <w:rPr>
          <w:lang w:eastAsia="en-US" w:bidi="en-US"/>
        </w:rPr>
        <w:t>4032.</w:t>
      </w:r>
    </w:p>
    <w:p w14:paraId="5D725848" w14:textId="3A7ABD4C" w:rsidR="00C629AA" w:rsidRPr="008B3F9C" w:rsidRDefault="00C629AA" w:rsidP="00C629AA">
      <w:pPr>
        <w:pStyle w:val="Otsikko4"/>
        <w:rPr>
          <w:lang w:eastAsia="en-US" w:bidi="en-US"/>
        </w:rPr>
      </w:pPr>
      <w:proofErr w:type="spellStart"/>
      <w:r w:rsidRPr="008B3F9C">
        <w:rPr>
          <w:lang w:eastAsia="en-US" w:bidi="en-US"/>
        </w:rPr>
        <w:t>LivaNova</w:t>
      </w:r>
      <w:proofErr w:type="spellEnd"/>
      <w:r w:rsidRPr="008B3F9C">
        <w:rPr>
          <w:lang w:eastAsia="en-US" w:bidi="en-US"/>
        </w:rPr>
        <w:t xml:space="preserve"> (ent. nimi </w:t>
      </w:r>
      <w:proofErr w:type="spellStart"/>
      <w:r w:rsidRPr="008B3F9C">
        <w:rPr>
          <w:lang w:eastAsia="en-US" w:bidi="en-US"/>
        </w:rPr>
        <w:t>Cyberonics</w:t>
      </w:r>
      <w:proofErr w:type="spellEnd"/>
      <w:r w:rsidRPr="008B3F9C">
        <w:rPr>
          <w:lang w:eastAsia="en-US" w:bidi="en-US"/>
        </w:rPr>
        <w:t xml:space="preserve">) VNS </w:t>
      </w:r>
      <w:proofErr w:type="spellStart"/>
      <w:r w:rsidRPr="008B3F9C">
        <w:rPr>
          <w:lang w:eastAsia="en-US" w:bidi="en-US"/>
        </w:rPr>
        <w:t>Therapy</w:t>
      </w:r>
      <w:proofErr w:type="spellEnd"/>
      <w:r w:rsidRPr="008B3F9C">
        <w:rPr>
          <w:lang w:eastAsia="en-US" w:bidi="en-US"/>
        </w:rPr>
        <w:t xml:space="preserve"> generaattori mallit </w:t>
      </w:r>
      <w:proofErr w:type="spellStart"/>
      <w:r w:rsidRPr="008B3F9C">
        <w:rPr>
          <w:lang w:eastAsia="en-US" w:bidi="en-US"/>
        </w:rPr>
        <w:t>AspireHC</w:t>
      </w:r>
      <w:proofErr w:type="spellEnd"/>
      <w:r w:rsidRPr="008B3F9C">
        <w:rPr>
          <w:lang w:eastAsia="en-US" w:bidi="en-US"/>
        </w:rPr>
        <w:t xml:space="preserve"> 105, </w:t>
      </w:r>
      <w:proofErr w:type="spellStart"/>
      <w:r w:rsidRPr="008B3F9C">
        <w:rPr>
          <w:lang w:eastAsia="en-US" w:bidi="en-US"/>
        </w:rPr>
        <w:t>AspireSR</w:t>
      </w:r>
      <w:proofErr w:type="spellEnd"/>
      <w:r w:rsidRPr="008B3F9C">
        <w:rPr>
          <w:lang w:eastAsia="en-US" w:bidi="en-US"/>
        </w:rPr>
        <w:t xml:space="preserve"> 106, 1000</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B51D83B" w14:textId="77777777" w:rsidTr="003671F1">
        <w:tc>
          <w:tcPr>
            <w:tcW w:w="817" w:type="dxa"/>
          </w:tcPr>
          <w:p w14:paraId="66D39589" w14:textId="77777777" w:rsidR="003C040F" w:rsidRDefault="003C040F" w:rsidP="003671F1">
            <w:pPr>
              <w:rPr>
                <w:lang w:bidi="en-US"/>
              </w:rPr>
            </w:pPr>
            <w:r w:rsidRPr="005B5A28">
              <w:rPr>
                <w:noProof/>
              </w:rPr>
              <w:drawing>
                <wp:inline distT="0" distB="0" distL="0" distR="0" wp14:anchorId="5DE0F74B" wp14:editId="2DD52C9A">
                  <wp:extent cx="352425" cy="363220"/>
                  <wp:effectExtent l="0" t="0" r="9525" b="0"/>
                  <wp:docPr id="615" name="Kuva 61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E1CA0CE"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8A8C110" w14:textId="77777777" w:rsidR="00C629AA" w:rsidRPr="006D33C7" w:rsidRDefault="00C629AA" w:rsidP="00C629AA">
      <w:pPr>
        <w:rPr>
          <w:b/>
          <w:u w:val="single"/>
          <w:lang w:eastAsia="en-US" w:bidi="en-US"/>
        </w:rPr>
      </w:pPr>
      <w:r w:rsidRPr="006D33C7">
        <w:rPr>
          <w:b/>
          <w:u w:val="single"/>
          <w:lang w:eastAsia="en-US" w:bidi="en-US"/>
        </w:rPr>
        <w:t>HUOM! Generaattorin täytyy sijaita rintakehän vasemmalla puolen 4. kylkiluun yläpuolella (kts. kuva)</w:t>
      </w:r>
      <w:r>
        <w:rPr>
          <w:b/>
          <w:u w:val="single"/>
          <w:lang w:eastAsia="en-US" w:bidi="en-US"/>
        </w:rPr>
        <w:t>. Jos generaattori on muualla, VAIN lähettävä pää- ja polvikela sallittuja (kts. seuraava sivu!).</w:t>
      </w:r>
    </w:p>
    <w:p w14:paraId="2D037049" w14:textId="77777777" w:rsidR="00C629AA" w:rsidRPr="006D33C7" w:rsidRDefault="00C629AA" w:rsidP="00C32EC0">
      <w:pPr>
        <w:pStyle w:val="Luettelokappale"/>
        <w:numPr>
          <w:ilvl w:val="0"/>
          <w:numId w:val="101"/>
        </w:numPr>
        <w:rPr>
          <w:lang w:eastAsia="en-US" w:bidi="en-US"/>
        </w:rPr>
      </w:pPr>
      <w:proofErr w:type="spellStart"/>
      <w:r w:rsidRPr="006D33C7">
        <w:rPr>
          <w:lang w:eastAsia="en-US" w:bidi="en-US"/>
        </w:rPr>
        <w:t>Normal</w:t>
      </w:r>
      <w:proofErr w:type="spellEnd"/>
      <w:r w:rsidRPr="006D33C7">
        <w:rPr>
          <w:lang w:eastAsia="en-US" w:bidi="en-US"/>
        </w:rPr>
        <w:t xml:space="preserve"> </w:t>
      </w:r>
      <w:proofErr w:type="spellStart"/>
      <w:r w:rsidRPr="006D33C7">
        <w:rPr>
          <w:lang w:eastAsia="en-US" w:bidi="en-US"/>
        </w:rPr>
        <w:t>mode</w:t>
      </w:r>
      <w:proofErr w:type="spellEnd"/>
      <w:r w:rsidRPr="006D33C7">
        <w:rPr>
          <w:lang w:eastAsia="en-US" w:bidi="en-US"/>
        </w:rPr>
        <w:t xml:space="preserve"> </w:t>
      </w:r>
    </w:p>
    <w:p w14:paraId="77F76274" w14:textId="77777777" w:rsidR="00C629AA" w:rsidRDefault="00C629AA" w:rsidP="00C32EC0">
      <w:pPr>
        <w:pStyle w:val="Luettelokappale"/>
        <w:numPr>
          <w:ilvl w:val="0"/>
          <w:numId w:val="101"/>
        </w:numPr>
        <w:rPr>
          <w:lang w:eastAsia="en-US" w:bidi="en-US"/>
        </w:rPr>
      </w:pPr>
      <w:r>
        <w:rPr>
          <w:noProof/>
        </w:rPr>
        <w:drawing>
          <wp:anchor distT="0" distB="0" distL="114300" distR="114300" simplePos="0" relativeHeight="251654144" behindDoc="0" locked="0" layoutInCell="1" allowOverlap="1" wp14:anchorId="6219C253" wp14:editId="1B4FF904">
            <wp:simplePos x="0" y="0"/>
            <wp:positionH relativeFrom="column">
              <wp:posOffset>4846320</wp:posOffset>
            </wp:positionH>
            <wp:positionV relativeFrom="paragraph">
              <wp:posOffset>78740</wp:posOffset>
            </wp:positionV>
            <wp:extent cx="1430020" cy="2388870"/>
            <wp:effectExtent l="0" t="0" r="0" b="0"/>
            <wp:wrapSquare wrapText="bothSides"/>
            <wp:docPr id="441" name="Kuva 441" descr="\\omat\Ralk$\Rautiaja\My Pictures\vns_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t\Ralk$\Rautiaja\My Pictures\vns_lo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002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CAC">
        <w:rPr>
          <w:lang w:eastAsia="en-US" w:bidi="en-US"/>
        </w:rPr>
        <w:t xml:space="preserve">Voidaan kuvata vain </w:t>
      </w:r>
      <w:r>
        <w:rPr>
          <w:lang w:eastAsia="en-US" w:bidi="en-US"/>
        </w:rPr>
        <w:t xml:space="preserve">nikamien C7-L3 ulkopuolisia </w:t>
      </w:r>
      <w:r w:rsidRPr="00FA3CAC">
        <w:rPr>
          <w:lang w:eastAsia="en-US" w:bidi="en-US"/>
        </w:rPr>
        <w:t>alueita</w:t>
      </w:r>
      <w:r>
        <w:rPr>
          <w:lang w:eastAsia="en-US" w:bidi="en-US"/>
        </w:rPr>
        <w:t>.</w:t>
      </w:r>
      <w:r w:rsidRPr="00FA3CAC">
        <w:rPr>
          <w:lang w:eastAsia="en-US" w:bidi="en-US"/>
        </w:rPr>
        <w:t xml:space="preserve"> </w:t>
      </w:r>
      <w:r>
        <w:rPr>
          <w:lang w:eastAsia="en-US" w:bidi="en-US"/>
        </w:rPr>
        <w:t>C7-L3</w:t>
      </w:r>
      <w:r w:rsidRPr="00FA3CAC">
        <w:rPr>
          <w:lang w:eastAsia="en-US" w:bidi="en-US"/>
        </w:rPr>
        <w:t xml:space="preserve">  -nikamien välinen alue ei saa missään olosuhteis</w:t>
      </w:r>
      <w:r>
        <w:rPr>
          <w:lang w:eastAsia="en-US" w:bidi="en-US"/>
        </w:rPr>
        <w:t xml:space="preserve">sa olla </w:t>
      </w:r>
      <w:proofErr w:type="spellStart"/>
      <w:r>
        <w:rPr>
          <w:lang w:eastAsia="en-US" w:bidi="en-US"/>
        </w:rPr>
        <w:t>FOV:ssa</w:t>
      </w:r>
      <w:proofErr w:type="spellEnd"/>
      <w:r>
        <w:rPr>
          <w:lang w:eastAsia="en-US" w:bidi="en-US"/>
        </w:rPr>
        <w:t xml:space="preserve">. </w:t>
      </w:r>
      <w:proofErr w:type="spellStart"/>
      <w:r>
        <w:rPr>
          <w:lang w:eastAsia="en-US" w:bidi="en-US"/>
        </w:rPr>
        <w:t>Landmark</w:t>
      </w:r>
      <w:proofErr w:type="spellEnd"/>
      <w:r>
        <w:rPr>
          <w:lang w:eastAsia="en-US" w:bidi="en-US"/>
        </w:rPr>
        <w:t xml:space="preserve"> täytyy asettaa C7-L3 nikamien ulkopuolelle. </w:t>
      </w:r>
      <w:r w:rsidRPr="00E76053">
        <w:rPr>
          <w:i/>
          <w:lang w:eastAsia="en-US" w:bidi="en-US"/>
        </w:rPr>
        <w:t xml:space="preserve">(Fyysikon huomautus: tästä </w:t>
      </w:r>
      <w:proofErr w:type="spellStart"/>
      <w:r w:rsidRPr="00E76053">
        <w:rPr>
          <w:i/>
          <w:lang w:eastAsia="en-US" w:bidi="en-US"/>
        </w:rPr>
        <w:t>voitanee</w:t>
      </w:r>
      <w:proofErr w:type="spellEnd"/>
      <w:r w:rsidRPr="00E76053">
        <w:rPr>
          <w:i/>
          <w:lang w:eastAsia="en-US" w:bidi="en-US"/>
        </w:rPr>
        <w:t xml:space="preserve"> tarvittaessa joustaa, koska magneettikenttää, gradientteja tai RF-pulsseja ei saa rajattua näin tarkasti)</w:t>
      </w:r>
    </w:p>
    <w:p w14:paraId="6888F659" w14:textId="49576750" w:rsidR="00C629AA" w:rsidRPr="00FA3CAC" w:rsidRDefault="00E76053" w:rsidP="00C32EC0">
      <w:pPr>
        <w:pStyle w:val="Luettelokappale"/>
        <w:numPr>
          <w:ilvl w:val="0"/>
          <w:numId w:val="101"/>
        </w:numPr>
        <w:rPr>
          <w:lang w:eastAsia="en-US" w:bidi="en-US"/>
        </w:rPr>
      </w:pPr>
      <w:r>
        <w:rPr>
          <w:lang w:eastAsia="en-US" w:bidi="en-US"/>
        </w:rPr>
        <w:t>Sekvenssien y</w:t>
      </w:r>
      <w:r w:rsidR="00C629AA">
        <w:rPr>
          <w:lang w:eastAsia="en-US" w:bidi="en-US"/>
        </w:rPr>
        <w:t xml:space="preserve">hteenlaskettu </w:t>
      </w:r>
      <w:r>
        <w:rPr>
          <w:lang w:eastAsia="en-US" w:bidi="en-US"/>
        </w:rPr>
        <w:t>kesto</w:t>
      </w:r>
      <w:r w:rsidR="00C629AA">
        <w:rPr>
          <w:lang w:eastAsia="en-US" w:bidi="en-US"/>
        </w:rPr>
        <w:t xml:space="preserve"> </w:t>
      </w:r>
      <w:r>
        <w:rPr>
          <w:lang w:eastAsia="en-US" w:bidi="en-US"/>
        </w:rPr>
        <w:t>enintään</w:t>
      </w:r>
      <w:r w:rsidR="00C629AA">
        <w:rPr>
          <w:lang w:eastAsia="en-US" w:bidi="en-US"/>
        </w:rPr>
        <w:t xml:space="preserve"> 15 minuuttia 30 minuutin aikaikkunassa </w:t>
      </w:r>
    </w:p>
    <w:p w14:paraId="695F980F" w14:textId="77777777" w:rsidR="00C629AA" w:rsidRPr="00FA3CAC" w:rsidRDefault="00C629AA" w:rsidP="00C629AA">
      <w:pPr>
        <w:rPr>
          <w:lang w:eastAsia="en-US" w:bidi="en-US"/>
        </w:rPr>
      </w:pPr>
      <w:r>
        <w:rPr>
          <w:noProof/>
        </w:rPr>
        <w:drawing>
          <wp:inline distT="0" distB="0" distL="0" distR="0" wp14:anchorId="7EA2C24F" wp14:editId="7C7B6A1F">
            <wp:extent cx="3217545" cy="2263961"/>
            <wp:effectExtent l="0" t="0" r="1905" b="3175"/>
            <wp:docPr id="442" name="Kuva 442" descr="\\omat\Ralk$\Rautiaja\My Pictures\vns_l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t\Ralk$\Rautiaja\My Pictures\vns_loc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1807"/>
                    <a:stretch/>
                  </pic:blipFill>
                  <pic:spPr bwMode="auto">
                    <a:xfrm>
                      <a:off x="0" y="0"/>
                      <a:ext cx="3228685" cy="2271799"/>
                    </a:xfrm>
                    <a:prstGeom prst="rect">
                      <a:avLst/>
                    </a:prstGeom>
                    <a:noFill/>
                    <a:ln>
                      <a:noFill/>
                    </a:ln>
                    <a:extLst>
                      <a:ext uri="{53640926-AAD7-44D8-BBD7-CCE9431645EC}">
                        <a14:shadowObscured xmlns:a14="http://schemas.microsoft.com/office/drawing/2010/main"/>
                      </a:ext>
                    </a:extLst>
                  </pic:spPr>
                </pic:pic>
              </a:graphicData>
            </a:graphic>
          </wp:inline>
        </w:drawing>
      </w:r>
    </w:p>
    <w:p w14:paraId="13596E97" w14:textId="77777777" w:rsidR="00C629AA" w:rsidRDefault="00C629AA" w:rsidP="00C629AA">
      <w:pPr>
        <w:rPr>
          <w:rFonts w:ascii="Cambria" w:hAnsi="Cambria"/>
          <w:b/>
          <w:bCs/>
          <w:iCs/>
          <w:color w:val="4F81BD"/>
          <w:lang w:eastAsia="en-US" w:bidi="en-US"/>
        </w:rPr>
      </w:pPr>
    </w:p>
    <w:p w14:paraId="68F442FC" w14:textId="77777777" w:rsidR="00C629AA" w:rsidRDefault="00C629AA" w:rsidP="00C629AA">
      <w:pPr>
        <w:pStyle w:val="Otsikko6"/>
        <w:rPr>
          <w:lang w:eastAsia="en-US" w:bidi="en-US"/>
        </w:rPr>
      </w:pPr>
      <w:r w:rsidRPr="00F27729">
        <w:rPr>
          <w:lang w:eastAsia="en-US" w:bidi="en-US"/>
        </w:rPr>
        <w:t xml:space="preserve">Kuvausohje </w:t>
      </w:r>
      <w:proofErr w:type="spellStart"/>
      <w:r w:rsidRPr="00F27729">
        <w:rPr>
          <w:lang w:eastAsia="en-US" w:bidi="en-US"/>
        </w:rPr>
        <w:t>RIS:iin</w:t>
      </w:r>
      <w:proofErr w:type="spellEnd"/>
      <w:r w:rsidRPr="00F27729">
        <w:rPr>
          <w:lang w:eastAsia="en-US" w:bidi="en-US"/>
        </w:rPr>
        <w:t>:</w:t>
      </w:r>
      <w:r>
        <w:rPr>
          <w:lang w:eastAsia="en-US" w:bidi="en-US"/>
        </w:rPr>
        <w:t xml:space="preserve"> </w:t>
      </w:r>
    </w:p>
    <w:p w14:paraId="7DBABD39" w14:textId="77777777" w:rsidR="00C629AA" w:rsidRDefault="00C629AA" w:rsidP="0011469C">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w:t>
      </w:r>
      <w:r w:rsidRPr="00F27729">
        <w:rPr>
          <w:lang w:eastAsia="en-US" w:bidi="en-US"/>
        </w:rPr>
        <w:t xml:space="preserve">Varmista että </w:t>
      </w:r>
      <w:proofErr w:type="spellStart"/>
      <w:r w:rsidRPr="00F27729">
        <w:rPr>
          <w:lang w:eastAsia="en-US" w:bidi="en-US"/>
        </w:rPr>
        <w:t>stimulaattori</w:t>
      </w:r>
      <w:proofErr w:type="spellEnd"/>
      <w:r w:rsidRPr="00F27729">
        <w:rPr>
          <w:lang w:eastAsia="en-US" w:bidi="en-US"/>
        </w:rPr>
        <w:t xml:space="preserve"> on säädetty oikeille asetuksille ennen kuvausta.</w:t>
      </w:r>
      <w:r>
        <w:rPr>
          <w:lang w:eastAsia="en-US" w:bidi="en-US"/>
        </w:rPr>
        <w:t xml:space="preserve"> Lue tarkemmat ohjeet intranetistä ennen kuvauksen aloittamista!</w:t>
      </w:r>
    </w:p>
    <w:p w14:paraId="7FFA2153" w14:textId="77777777" w:rsidR="00C629AA" w:rsidRPr="00847BDA" w:rsidRDefault="00C629AA" w:rsidP="00C629AA">
      <w:pPr>
        <w:rPr>
          <w:lang w:eastAsia="en-US" w:bidi="en-US"/>
        </w:rPr>
      </w:pPr>
    </w:p>
    <w:p w14:paraId="39DD6377" w14:textId="77777777" w:rsidR="00C629AA" w:rsidRPr="000F2667" w:rsidRDefault="00C629AA" w:rsidP="00C629AA">
      <w:pPr>
        <w:pStyle w:val="Otsikko4"/>
      </w:pPr>
      <w:proofErr w:type="spellStart"/>
      <w:r w:rsidRPr="000F2667">
        <w:t>LivaNova</w:t>
      </w:r>
      <w:proofErr w:type="spellEnd"/>
      <w:r w:rsidRPr="000F2667">
        <w:t xml:space="preserve"> (ent. nimi </w:t>
      </w:r>
      <w:proofErr w:type="spellStart"/>
      <w:r w:rsidRPr="000F2667">
        <w:t>Cyberonics</w:t>
      </w:r>
      <w:proofErr w:type="spellEnd"/>
      <w:r w:rsidRPr="000F2667">
        <w:t xml:space="preserve">) VNS </w:t>
      </w:r>
      <w:proofErr w:type="spellStart"/>
      <w:r w:rsidRPr="000F2667">
        <w:t>Therapy</w:t>
      </w:r>
      <w:proofErr w:type="spellEnd"/>
      <w:r w:rsidRPr="000F2667">
        <w:t xml:space="preserve"> generaattori mallit </w:t>
      </w:r>
      <w:proofErr w:type="spellStart"/>
      <w:r w:rsidRPr="000F2667">
        <w:t>PulseTM</w:t>
      </w:r>
      <w:proofErr w:type="spellEnd"/>
      <w:r w:rsidRPr="000F2667">
        <w:t xml:space="preserve"> 102, </w:t>
      </w:r>
      <w:proofErr w:type="spellStart"/>
      <w:r w:rsidRPr="000F2667">
        <w:t>Pulse</w:t>
      </w:r>
      <w:proofErr w:type="spellEnd"/>
      <w:r w:rsidRPr="000F2667">
        <w:t xml:space="preserve"> </w:t>
      </w:r>
      <w:proofErr w:type="spellStart"/>
      <w:r w:rsidRPr="000F2667">
        <w:t>DuoTM</w:t>
      </w:r>
      <w:proofErr w:type="spellEnd"/>
      <w:r w:rsidRPr="000F2667">
        <w:t xml:space="preserve"> 102R,</w:t>
      </w:r>
      <w:r w:rsidRPr="000F2667">
        <w:rPr>
          <w:rFonts w:ascii="Cambria" w:hAnsi="Cambria"/>
          <w:bCs/>
          <w:lang w:eastAsia="en-US" w:bidi="en-US"/>
        </w:rPr>
        <w:t xml:space="preserve"> </w:t>
      </w:r>
      <w:proofErr w:type="spellStart"/>
      <w:r w:rsidRPr="000F2667">
        <w:t>DemiPulse</w:t>
      </w:r>
      <w:proofErr w:type="spellEnd"/>
      <w:r w:rsidRPr="000F2667">
        <w:t xml:space="preserve">® 103, </w:t>
      </w:r>
      <w:proofErr w:type="spellStart"/>
      <w:r w:rsidRPr="000F2667">
        <w:t>Demipulse</w:t>
      </w:r>
      <w:proofErr w:type="spellEnd"/>
      <w:r w:rsidRPr="000F2667">
        <w:t xml:space="preserve"> Duo® 104 </w:t>
      </w:r>
    </w:p>
    <w:p w14:paraId="7D3D9EDF" w14:textId="69CDF375" w:rsidR="00C629AA" w:rsidRPr="00FB360D" w:rsidRDefault="00FB360D" w:rsidP="00C629AA">
      <w:pPr>
        <w:rPr>
          <w:b/>
        </w:rPr>
      </w:pPr>
      <w:r w:rsidRPr="00FB360D">
        <w:rPr>
          <w:b/>
        </w:rPr>
        <w:t xml:space="preserve">Myös </w:t>
      </w:r>
      <w:r w:rsidR="00C629AA" w:rsidRPr="00FB360D">
        <w:rPr>
          <w:b/>
        </w:rPr>
        <w:t xml:space="preserve">Generaattori mallit </w:t>
      </w:r>
      <w:proofErr w:type="spellStart"/>
      <w:r w:rsidR="00C629AA" w:rsidRPr="00FB360D">
        <w:rPr>
          <w:b/>
        </w:rPr>
        <w:t>AspireHC</w:t>
      </w:r>
      <w:proofErr w:type="spellEnd"/>
      <w:r w:rsidR="00C629AA" w:rsidRPr="00FB360D">
        <w:rPr>
          <w:b/>
        </w:rPr>
        <w:t xml:space="preserve"> 105, </w:t>
      </w:r>
      <w:proofErr w:type="spellStart"/>
      <w:r w:rsidR="00C629AA" w:rsidRPr="00FB360D">
        <w:rPr>
          <w:b/>
        </w:rPr>
        <w:t>AspireSR</w:t>
      </w:r>
      <w:proofErr w:type="spellEnd"/>
      <w:r w:rsidR="00C629AA" w:rsidRPr="00FB360D">
        <w:rPr>
          <w:b/>
        </w:rPr>
        <w:t xml:space="preserve"> 106, 1000   JOS generaattori muualla kuin rintakehän</w:t>
      </w:r>
      <w:r w:rsidR="00C629AA" w:rsidRPr="00FB360D">
        <w:rPr>
          <w:rFonts w:ascii="Cambria" w:hAnsi="Cambria"/>
          <w:b/>
          <w:bCs/>
          <w:u w:val="single"/>
          <w:lang w:eastAsia="en-US" w:bidi="en-US"/>
        </w:rPr>
        <w:t xml:space="preserve"> </w:t>
      </w:r>
      <w:r w:rsidR="00C629AA" w:rsidRPr="00FB360D">
        <w:rPr>
          <w:b/>
        </w:rPr>
        <w:t>vasemmalla puolen tai kainalokuoppaa alempana.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FBAEA4E" w14:textId="77777777" w:rsidTr="003671F1">
        <w:tc>
          <w:tcPr>
            <w:tcW w:w="817" w:type="dxa"/>
          </w:tcPr>
          <w:p w14:paraId="78CBDFFF" w14:textId="77777777" w:rsidR="003C040F" w:rsidRDefault="003C040F" w:rsidP="003671F1">
            <w:pPr>
              <w:rPr>
                <w:lang w:bidi="en-US"/>
              </w:rPr>
            </w:pPr>
            <w:r w:rsidRPr="005B5A28">
              <w:rPr>
                <w:noProof/>
              </w:rPr>
              <w:drawing>
                <wp:inline distT="0" distB="0" distL="0" distR="0" wp14:anchorId="50BB964A" wp14:editId="25A325F8">
                  <wp:extent cx="352425" cy="363220"/>
                  <wp:effectExtent l="0" t="0" r="9525" b="0"/>
                  <wp:docPr id="620" name="Kuva 62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05D20AA" w14:textId="77777777" w:rsidR="003C040F" w:rsidRDefault="003C040F" w:rsidP="003671F1">
            <w:pPr>
              <w:pStyle w:val="Otsikko5"/>
              <w:rPr>
                <w:lang w:bidi="en-US"/>
              </w:rPr>
            </w:pPr>
            <w:r>
              <w:rPr>
                <w:lang w:bidi="en-US"/>
              </w:rPr>
              <w:t>Päivystysröntgenin ja avohoitotalon 1.5T</w:t>
            </w:r>
            <w:r w:rsidRPr="009A26D5">
              <w:rPr>
                <w:lang w:bidi="en-US"/>
              </w:rPr>
              <w:t xml:space="preserve"> magneetit: voi ehdollisesti kuvata</w:t>
            </w:r>
          </w:p>
        </w:tc>
      </w:tr>
    </w:tbl>
    <w:p w14:paraId="15DD85A8" w14:textId="77777777" w:rsidR="00C629AA" w:rsidRPr="004B39F3" w:rsidRDefault="00C629AA" w:rsidP="00C32EC0">
      <w:pPr>
        <w:pStyle w:val="Luettelokappale"/>
        <w:numPr>
          <w:ilvl w:val="0"/>
          <w:numId w:val="102"/>
        </w:numPr>
        <w:rPr>
          <w:lang w:eastAsia="en-US" w:bidi="en-US"/>
        </w:rPr>
      </w:pPr>
      <w:proofErr w:type="spellStart"/>
      <w:r w:rsidRPr="004B39F3">
        <w:rPr>
          <w:lang w:eastAsia="en-US" w:bidi="en-US"/>
        </w:rPr>
        <w:t>Normal</w:t>
      </w:r>
      <w:proofErr w:type="spellEnd"/>
      <w:r w:rsidRPr="004B39F3">
        <w:rPr>
          <w:lang w:eastAsia="en-US" w:bidi="en-US"/>
        </w:rPr>
        <w:t xml:space="preserve"> </w:t>
      </w:r>
      <w:proofErr w:type="spellStart"/>
      <w:r w:rsidRPr="004B39F3">
        <w:rPr>
          <w:lang w:eastAsia="en-US" w:bidi="en-US"/>
        </w:rPr>
        <w:t>mode</w:t>
      </w:r>
      <w:proofErr w:type="spellEnd"/>
      <w:r w:rsidRPr="004B39F3">
        <w:rPr>
          <w:lang w:eastAsia="en-US" w:bidi="en-US"/>
        </w:rPr>
        <w:t xml:space="preserve"> </w:t>
      </w:r>
    </w:p>
    <w:p w14:paraId="6E5D363A" w14:textId="37065015" w:rsidR="00C629AA" w:rsidRPr="00FA3CAC" w:rsidRDefault="00C629AA" w:rsidP="00C32EC0">
      <w:pPr>
        <w:pStyle w:val="Luettelokappale"/>
        <w:numPr>
          <w:ilvl w:val="0"/>
          <w:numId w:val="102"/>
        </w:numPr>
        <w:rPr>
          <w:lang w:eastAsia="en-US" w:bidi="en-US"/>
        </w:rPr>
      </w:pPr>
      <w:r w:rsidRPr="00FA3CAC">
        <w:rPr>
          <w:lang w:eastAsia="en-US" w:bidi="en-US"/>
        </w:rPr>
        <w:t>Voidaan kuvata vain alueita, jotka pystytään kuvaam</w:t>
      </w:r>
      <w:r w:rsidR="00FB360D">
        <w:rPr>
          <w:lang w:eastAsia="en-US" w:bidi="en-US"/>
        </w:rPr>
        <w:t xml:space="preserve">aan vanhalla pääkelalla tai </w:t>
      </w:r>
      <w:r w:rsidRPr="00FA3CAC">
        <w:rPr>
          <w:lang w:eastAsia="en-US" w:bidi="en-US"/>
        </w:rPr>
        <w:t xml:space="preserve">polvikelalla. Poikkeuksena C7-T8  -nikamien välinen alue ei saa missään olosuhteissa olla </w:t>
      </w:r>
      <w:proofErr w:type="spellStart"/>
      <w:r w:rsidRPr="00FA3CAC">
        <w:rPr>
          <w:lang w:eastAsia="en-US" w:bidi="en-US"/>
        </w:rPr>
        <w:t>FOV:ssa</w:t>
      </w:r>
      <w:proofErr w:type="spellEnd"/>
      <w:r w:rsidRPr="00FA3CAC">
        <w:rPr>
          <w:lang w:eastAsia="en-US" w:bidi="en-US"/>
        </w:rPr>
        <w:t xml:space="preserve">, eikä alueen päälle saa asettaa kelaa (ks. kuva). </w:t>
      </w:r>
    </w:p>
    <w:p w14:paraId="08F631C1" w14:textId="77777777" w:rsidR="00C629AA" w:rsidRPr="00FA3CAC" w:rsidRDefault="00C629AA" w:rsidP="00C629AA">
      <w:pPr>
        <w:rPr>
          <w:lang w:eastAsia="en-US" w:bidi="en-US"/>
        </w:rPr>
      </w:pPr>
      <w:r>
        <w:rPr>
          <w:noProof/>
        </w:rPr>
        <w:drawing>
          <wp:inline distT="0" distB="0" distL="0" distR="0" wp14:anchorId="18CBABEF" wp14:editId="7EF4548F">
            <wp:extent cx="3793631" cy="2522220"/>
            <wp:effectExtent l="0" t="0" r="0" b="0"/>
            <wp:docPr id="443" name="Kuva 443" descr="\\omat\Ralk$\Rautiaja\My Pictures\vns_l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t\Ralk$\Rautiaja\My Pictures\vns_loc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35" r="48663"/>
                    <a:stretch/>
                  </pic:blipFill>
                  <pic:spPr bwMode="auto">
                    <a:xfrm>
                      <a:off x="0" y="0"/>
                      <a:ext cx="3809831" cy="2532990"/>
                    </a:xfrm>
                    <a:prstGeom prst="rect">
                      <a:avLst/>
                    </a:prstGeom>
                    <a:noFill/>
                    <a:ln>
                      <a:noFill/>
                    </a:ln>
                    <a:extLst>
                      <a:ext uri="{53640926-AAD7-44D8-BBD7-CCE9431645EC}">
                        <a14:shadowObscured xmlns:a14="http://schemas.microsoft.com/office/drawing/2010/main"/>
                      </a:ext>
                    </a:extLst>
                  </pic:spPr>
                </pic:pic>
              </a:graphicData>
            </a:graphic>
          </wp:inline>
        </w:drawing>
      </w:r>
    </w:p>
    <w:p w14:paraId="6A7071F7" w14:textId="77777777" w:rsidR="00C629AA" w:rsidRDefault="00C629AA" w:rsidP="00C629AA">
      <w:pPr>
        <w:pStyle w:val="Otsikko6"/>
        <w:rPr>
          <w:lang w:eastAsia="en-US" w:bidi="en-US"/>
        </w:rPr>
      </w:pPr>
      <w:r w:rsidRPr="002967F6">
        <w:rPr>
          <w:lang w:eastAsia="en-US" w:bidi="en-US"/>
        </w:rPr>
        <w:t xml:space="preserve">Kuvausohje </w:t>
      </w:r>
      <w:proofErr w:type="spellStart"/>
      <w:r w:rsidRPr="002967F6">
        <w:rPr>
          <w:lang w:eastAsia="en-US" w:bidi="en-US"/>
        </w:rPr>
        <w:t>RIS:iin</w:t>
      </w:r>
      <w:proofErr w:type="spellEnd"/>
      <w:r w:rsidRPr="002967F6">
        <w:rPr>
          <w:lang w:eastAsia="en-US" w:bidi="en-US"/>
        </w:rPr>
        <w:t xml:space="preserve">: </w:t>
      </w:r>
    </w:p>
    <w:p w14:paraId="76D109AA" w14:textId="77777777" w:rsidR="00C629AA" w:rsidRPr="002967F6" w:rsidRDefault="00C629AA" w:rsidP="0011469C">
      <w:pPr>
        <w:pStyle w:val="Otsikko7"/>
        <w:rPr>
          <w:lang w:eastAsia="en-US" w:bidi="en-US"/>
        </w:rPr>
      </w:pPr>
      <w:r w:rsidRPr="002967F6">
        <w:rPr>
          <w:lang w:eastAsia="en-US" w:bidi="en-US"/>
        </w:rPr>
        <w:t xml:space="preserve">Vain 1.5T. </w:t>
      </w:r>
      <w:proofErr w:type="spellStart"/>
      <w:r w:rsidRPr="002967F6">
        <w:rPr>
          <w:lang w:eastAsia="en-US" w:bidi="en-US"/>
        </w:rPr>
        <w:t>Normal</w:t>
      </w:r>
      <w:proofErr w:type="spellEnd"/>
      <w:r w:rsidRPr="002967F6">
        <w:rPr>
          <w:lang w:eastAsia="en-US" w:bidi="en-US"/>
        </w:rPr>
        <w:t xml:space="preserve"> </w:t>
      </w:r>
      <w:proofErr w:type="spellStart"/>
      <w:r w:rsidRPr="002967F6">
        <w:rPr>
          <w:lang w:eastAsia="en-US" w:bidi="en-US"/>
        </w:rPr>
        <w:t>mode</w:t>
      </w:r>
      <w:proofErr w:type="spellEnd"/>
      <w:r w:rsidRPr="002967F6">
        <w:rPr>
          <w:lang w:eastAsia="en-US" w:bidi="en-US"/>
        </w:rPr>
        <w:t xml:space="preserve">. Varmista että </w:t>
      </w:r>
      <w:proofErr w:type="spellStart"/>
      <w:r w:rsidRPr="002967F6">
        <w:rPr>
          <w:lang w:eastAsia="en-US" w:bidi="en-US"/>
        </w:rPr>
        <w:t>stimulaattori</w:t>
      </w:r>
      <w:proofErr w:type="spellEnd"/>
      <w:r w:rsidRPr="002967F6">
        <w:rPr>
          <w:lang w:eastAsia="en-US" w:bidi="en-US"/>
        </w:rPr>
        <w:t xml:space="preserve"> on säädetty oikeille asetuksille ennen kuvausta.</w:t>
      </w:r>
      <w:r>
        <w:rPr>
          <w:lang w:eastAsia="en-US" w:bidi="en-US"/>
        </w:rPr>
        <w:t xml:space="preserve"> Lue tarkemmat ohjeet intranetistä ennen kuvauksen aloittamista!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566EBC63" w14:textId="77777777" w:rsidTr="00A05525">
        <w:tc>
          <w:tcPr>
            <w:tcW w:w="817" w:type="dxa"/>
          </w:tcPr>
          <w:p w14:paraId="03D0230B" w14:textId="77777777" w:rsidR="0011469C" w:rsidRDefault="0011469C" w:rsidP="00A05525">
            <w:pPr>
              <w:rPr>
                <w:lang w:bidi="en-US"/>
              </w:rPr>
            </w:pPr>
            <w:bookmarkStart w:id="53" w:name="_Toc498088577"/>
            <w:r w:rsidRPr="009A26D5">
              <w:rPr>
                <w:noProof/>
              </w:rPr>
              <w:drawing>
                <wp:inline distT="0" distB="0" distL="0" distR="0" wp14:anchorId="713DFAC1" wp14:editId="7E5CFE5D">
                  <wp:extent cx="359410" cy="360045"/>
                  <wp:effectExtent l="0" t="0" r="2540" b="1905"/>
                  <wp:docPr id="630"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62DD14AB"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3F6CCAFC" w14:textId="5F3E8D25" w:rsidR="00E76053" w:rsidRDefault="0011469C">
      <w:pPr>
        <w:rPr>
          <w:rFonts w:asciiTheme="majorHAnsi" w:hAnsiTheme="majorHAnsi"/>
          <w:b/>
          <w:color w:val="17365D" w:themeColor="text2" w:themeShade="BF"/>
          <w:sz w:val="28"/>
          <w:lang w:eastAsia="en-US" w:bidi="en-US"/>
        </w:rPr>
      </w:pPr>
      <w:r>
        <w:rPr>
          <w:lang w:eastAsia="en-US" w:bidi="en-US"/>
        </w:rPr>
        <w:t xml:space="preserve"> </w:t>
      </w:r>
      <w:r w:rsidR="00E76053">
        <w:rPr>
          <w:lang w:eastAsia="en-US" w:bidi="en-US"/>
        </w:rPr>
        <w:br w:type="page"/>
      </w:r>
    </w:p>
    <w:p w14:paraId="4C6CB60B" w14:textId="609E9952" w:rsidR="00C629AA" w:rsidRPr="008B3F9C" w:rsidRDefault="00C629AA" w:rsidP="00C629AA">
      <w:pPr>
        <w:pStyle w:val="Otsikko4"/>
        <w:rPr>
          <w:i/>
          <w:u w:val="single"/>
          <w:lang w:eastAsia="en-US" w:bidi="en-US"/>
        </w:rPr>
      </w:pPr>
      <w:proofErr w:type="spellStart"/>
      <w:r w:rsidRPr="008B3F9C">
        <w:rPr>
          <w:lang w:eastAsia="en-US" w:bidi="en-US"/>
        </w:rPr>
        <w:lastRenderedPageBreak/>
        <w:t>LivaNova</w:t>
      </w:r>
      <w:proofErr w:type="spellEnd"/>
      <w:r w:rsidRPr="008B3F9C">
        <w:rPr>
          <w:lang w:eastAsia="en-US" w:bidi="en-US"/>
        </w:rPr>
        <w:t xml:space="preserve"> (ent. nimi </w:t>
      </w:r>
      <w:proofErr w:type="spellStart"/>
      <w:r w:rsidRPr="008B3F9C">
        <w:rPr>
          <w:lang w:eastAsia="en-US" w:bidi="en-US"/>
        </w:rPr>
        <w:t>Cyberonics</w:t>
      </w:r>
      <w:proofErr w:type="spellEnd"/>
      <w:r w:rsidRPr="008B3F9C">
        <w:rPr>
          <w:lang w:eastAsia="en-US" w:bidi="en-US"/>
        </w:rPr>
        <w:t xml:space="preserve">) VNS </w:t>
      </w:r>
      <w:proofErr w:type="spellStart"/>
      <w:r w:rsidRPr="008B3F9C">
        <w:rPr>
          <w:lang w:eastAsia="en-US" w:bidi="en-US"/>
        </w:rPr>
        <w:t>Therapy</w:t>
      </w:r>
      <w:proofErr w:type="spellEnd"/>
      <w:r w:rsidRPr="008B3F9C">
        <w:rPr>
          <w:lang w:eastAsia="en-US" w:bidi="en-US"/>
        </w:rPr>
        <w:t xml:space="preserve"> </w:t>
      </w:r>
      <w:r w:rsidRPr="008B3F9C">
        <w:rPr>
          <w:i/>
          <w:u w:val="single"/>
          <w:lang w:eastAsia="en-US" w:bidi="en-US"/>
        </w:rPr>
        <w:t>kehoon jätetyt johtimet</w:t>
      </w:r>
      <w:bookmarkEnd w:id="53"/>
      <w:r w:rsidRPr="008B3F9C">
        <w:rPr>
          <w:i/>
          <w:u w:val="single"/>
          <w:lang w:eastAsia="en-US" w:bidi="en-US"/>
        </w:rPr>
        <w:t>:</w:t>
      </w:r>
    </w:p>
    <w:p w14:paraId="0190A46F" w14:textId="662CAD8B" w:rsidR="00C629AA" w:rsidRPr="008B3F9C" w:rsidRDefault="00E76053" w:rsidP="00C629AA">
      <w:pPr>
        <w:pStyle w:val="Otsikko4"/>
        <w:rPr>
          <w:lang w:eastAsia="en-US" w:bidi="en-US"/>
        </w:rPr>
      </w:pPr>
      <w:bookmarkStart w:id="54" w:name="_Toc498088578"/>
      <w:r>
        <w:rPr>
          <w:lang w:eastAsia="en-US" w:bidi="en-US"/>
        </w:rPr>
        <w:t>Johtimen pituus enintään</w:t>
      </w:r>
      <w:r w:rsidR="00C629AA" w:rsidRPr="008B3F9C">
        <w:rPr>
          <w:lang w:eastAsia="en-US" w:bidi="en-US"/>
        </w:rPr>
        <w:t xml:space="preserve"> 2 cm (pituus voidaan varmistaa röntgenkuvilla)</w:t>
      </w:r>
      <w:bookmarkEnd w:id="54"/>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47DEB0E" w14:textId="77777777" w:rsidTr="003671F1">
        <w:tc>
          <w:tcPr>
            <w:tcW w:w="817" w:type="dxa"/>
          </w:tcPr>
          <w:p w14:paraId="03EFE6B3" w14:textId="77777777" w:rsidR="003C040F" w:rsidRDefault="003C040F" w:rsidP="003671F1">
            <w:pPr>
              <w:rPr>
                <w:lang w:bidi="en-US"/>
              </w:rPr>
            </w:pPr>
            <w:r w:rsidRPr="005B5A28">
              <w:rPr>
                <w:noProof/>
              </w:rPr>
              <w:drawing>
                <wp:inline distT="0" distB="0" distL="0" distR="0" wp14:anchorId="0DAF3B9A" wp14:editId="50971EE9">
                  <wp:extent cx="352425" cy="363220"/>
                  <wp:effectExtent l="0" t="0" r="9525" b="0"/>
                  <wp:docPr id="614" name="Kuva 61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5721435"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DC5DE47" w14:textId="77777777" w:rsidR="00C629AA" w:rsidRPr="00776277" w:rsidRDefault="00C629AA" w:rsidP="00C629AA">
      <w:pPr>
        <w:rPr>
          <w:lang w:val="sv-SE" w:eastAsia="en-US" w:bidi="en-US"/>
        </w:rPr>
      </w:pPr>
      <w:r w:rsidRPr="00776277">
        <w:rPr>
          <w:lang w:val="sv-SE" w:eastAsia="en-US" w:bidi="en-US"/>
        </w:rPr>
        <w:t xml:space="preserve">Normal mode </w:t>
      </w:r>
    </w:p>
    <w:p w14:paraId="1AED1E21" w14:textId="77777777" w:rsidR="00C629AA" w:rsidRPr="00776277" w:rsidRDefault="00C629AA" w:rsidP="00C629AA">
      <w:pPr>
        <w:pStyle w:val="Otsikko6"/>
        <w:rPr>
          <w:lang w:val="sv-SE" w:eastAsia="en-US" w:bidi="en-US"/>
        </w:rPr>
      </w:pPr>
      <w:proofErr w:type="spellStart"/>
      <w:r w:rsidRPr="00776277">
        <w:rPr>
          <w:lang w:val="sv-SE" w:eastAsia="en-US" w:bidi="en-US"/>
        </w:rPr>
        <w:t>Kuvausohje</w:t>
      </w:r>
      <w:proofErr w:type="spellEnd"/>
      <w:r w:rsidRPr="00776277">
        <w:rPr>
          <w:lang w:val="sv-SE" w:eastAsia="en-US" w:bidi="en-US"/>
        </w:rPr>
        <w:t xml:space="preserve"> </w:t>
      </w:r>
      <w:proofErr w:type="spellStart"/>
      <w:r w:rsidRPr="00776277">
        <w:rPr>
          <w:lang w:val="sv-SE" w:eastAsia="en-US" w:bidi="en-US"/>
        </w:rPr>
        <w:t>RIS:iin</w:t>
      </w:r>
      <w:proofErr w:type="spellEnd"/>
      <w:r w:rsidRPr="00776277">
        <w:rPr>
          <w:lang w:val="sv-SE" w:eastAsia="en-US" w:bidi="en-US"/>
        </w:rPr>
        <w:t xml:space="preserve">: </w:t>
      </w:r>
    </w:p>
    <w:p w14:paraId="15A98908" w14:textId="77777777" w:rsidR="00C629AA" w:rsidRPr="00776277" w:rsidRDefault="00C629AA" w:rsidP="0011469C">
      <w:pPr>
        <w:pStyle w:val="Otsikko7"/>
        <w:rPr>
          <w:lang w:val="sv-SE" w:eastAsia="en-US" w:bidi="en-US"/>
        </w:rPr>
      </w:pPr>
      <w:r w:rsidRPr="00776277">
        <w:rPr>
          <w:lang w:val="sv-SE" w:eastAsia="en-US" w:bidi="en-US"/>
        </w:rPr>
        <w:t>Normal mode.</w:t>
      </w:r>
    </w:p>
    <w:p w14:paraId="23FABA1C" w14:textId="5808F07F" w:rsidR="00C629AA" w:rsidRPr="008B3F9C" w:rsidRDefault="00C629AA" w:rsidP="00C629AA">
      <w:pPr>
        <w:pStyle w:val="Otsikko4"/>
        <w:rPr>
          <w:lang w:eastAsia="en-US" w:bidi="en-US"/>
        </w:rPr>
      </w:pPr>
      <w:bookmarkStart w:id="55" w:name="_Toc498088580"/>
      <w:r w:rsidRPr="008B3F9C">
        <w:rPr>
          <w:lang w:eastAsia="en-US" w:bidi="en-US"/>
        </w:rPr>
        <w:t xml:space="preserve">Epäilys johtimen rikkoutumisesta (generaattori kehossa) </w:t>
      </w:r>
      <w:r w:rsidR="00021BB5">
        <w:rPr>
          <w:lang w:eastAsia="en-US" w:bidi="en-US"/>
        </w:rPr>
        <w:t>tai jätetyn johtimen pituus yli</w:t>
      </w:r>
      <w:r w:rsidRPr="008B3F9C">
        <w:rPr>
          <w:lang w:eastAsia="en-US" w:bidi="en-US"/>
        </w:rPr>
        <w:t xml:space="preserve"> 2 cm</w:t>
      </w:r>
      <w:bookmarkEnd w:id="55"/>
      <w:r w:rsidRPr="008B3F9C">
        <w:rPr>
          <w:lang w:eastAsia="en-US" w:bidi="en-US"/>
        </w:rPr>
        <w:t xml:space="preserve">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1C96D40" w14:textId="77777777" w:rsidTr="003671F1">
        <w:tc>
          <w:tcPr>
            <w:tcW w:w="817" w:type="dxa"/>
          </w:tcPr>
          <w:p w14:paraId="4D47AC72" w14:textId="77777777" w:rsidR="003C040F" w:rsidRDefault="003C040F" w:rsidP="003671F1">
            <w:pPr>
              <w:rPr>
                <w:lang w:bidi="en-US"/>
              </w:rPr>
            </w:pPr>
            <w:r w:rsidRPr="005B5A28">
              <w:rPr>
                <w:noProof/>
              </w:rPr>
              <w:drawing>
                <wp:inline distT="0" distB="0" distL="0" distR="0" wp14:anchorId="37710F09" wp14:editId="5089A47D">
                  <wp:extent cx="352425" cy="363220"/>
                  <wp:effectExtent l="0" t="0" r="9525" b="0"/>
                  <wp:docPr id="621" name="Kuva 62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1AF6BDA" w14:textId="77777777" w:rsidR="003C040F" w:rsidRDefault="003C040F" w:rsidP="003671F1">
            <w:pPr>
              <w:pStyle w:val="Otsikko5"/>
              <w:rPr>
                <w:lang w:bidi="en-US"/>
              </w:rPr>
            </w:pPr>
            <w:r>
              <w:rPr>
                <w:lang w:bidi="en-US"/>
              </w:rPr>
              <w:t>Päivystysröntgenin ja avohoitotalon 1.5T</w:t>
            </w:r>
            <w:r w:rsidRPr="009A26D5">
              <w:rPr>
                <w:lang w:bidi="en-US"/>
              </w:rPr>
              <w:t xml:space="preserve"> magneetit: voi ehdollisesti kuvata</w:t>
            </w:r>
          </w:p>
        </w:tc>
      </w:tr>
    </w:tbl>
    <w:p w14:paraId="5C75FC4C" w14:textId="76890972" w:rsidR="00FB360D" w:rsidRDefault="00FB360D" w:rsidP="00C32EC0">
      <w:pPr>
        <w:pStyle w:val="Luettelokappale"/>
        <w:numPr>
          <w:ilvl w:val="0"/>
          <w:numId w:val="103"/>
        </w:numPr>
        <w:rPr>
          <w:lang w:eastAsia="en-US" w:bidi="en-US"/>
        </w:rPr>
      </w:pPr>
      <w:r>
        <w:rPr>
          <w:lang w:eastAsia="en-US" w:bidi="en-US"/>
        </w:rPr>
        <w:t>Voidaan kuvata alueita jotka voidaan kuvata lähettävällä pääkelalla tai polvikelalla.</w:t>
      </w:r>
    </w:p>
    <w:p w14:paraId="1356BE56" w14:textId="295B3885" w:rsidR="00C629AA" w:rsidRDefault="00FB360D" w:rsidP="00C32EC0">
      <w:pPr>
        <w:pStyle w:val="Luettelokappale"/>
        <w:numPr>
          <w:ilvl w:val="0"/>
          <w:numId w:val="103"/>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3208EAC3" w14:textId="77777777" w:rsidR="00FB360D" w:rsidRPr="00D31920" w:rsidRDefault="00FB360D" w:rsidP="00FB360D">
      <w:pPr>
        <w:pStyle w:val="Otsikko6"/>
        <w:rPr>
          <w:lang w:eastAsia="en-US" w:bidi="en-US"/>
        </w:rPr>
      </w:pPr>
      <w:r w:rsidRPr="00D31920">
        <w:rPr>
          <w:lang w:eastAsia="en-US" w:bidi="en-US"/>
        </w:rPr>
        <w:t xml:space="preserve">Kuvausohje </w:t>
      </w:r>
      <w:proofErr w:type="spellStart"/>
      <w:r w:rsidRPr="00D31920">
        <w:rPr>
          <w:lang w:eastAsia="en-US" w:bidi="en-US"/>
        </w:rPr>
        <w:t>RIS:iin</w:t>
      </w:r>
      <w:proofErr w:type="spellEnd"/>
      <w:r w:rsidRPr="00D31920">
        <w:rPr>
          <w:lang w:eastAsia="en-US" w:bidi="en-US"/>
        </w:rPr>
        <w:t xml:space="preserve">: </w:t>
      </w:r>
    </w:p>
    <w:p w14:paraId="2B94051C" w14:textId="62D22CCF" w:rsidR="00FB360D" w:rsidRPr="004B39F3" w:rsidRDefault="00FB360D" w:rsidP="0011469C">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r w:rsidR="00896E13">
        <w:rPr>
          <w:lang w:eastAsia="en-US" w:bidi="en-US"/>
        </w:rPr>
        <w:t xml:space="preserve"> Käytettävä l</w:t>
      </w:r>
      <w:r>
        <w:rPr>
          <w:lang w:eastAsia="en-US" w:bidi="en-US"/>
        </w:rPr>
        <w:t>ähettävä</w:t>
      </w:r>
      <w:r w:rsidR="00896E13">
        <w:rPr>
          <w:lang w:eastAsia="en-US" w:bidi="en-US"/>
        </w:rPr>
        <w:t>ä</w:t>
      </w:r>
      <w:r>
        <w:rPr>
          <w:lang w:eastAsia="en-US" w:bidi="en-US"/>
        </w:rPr>
        <w:t xml:space="preserve"> pääkela</w:t>
      </w:r>
      <w:r w:rsidR="00896E13">
        <w:rPr>
          <w:lang w:eastAsia="en-US" w:bidi="en-US"/>
        </w:rPr>
        <w:t>a</w:t>
      </w:r>
      <w:r>
        <w:rPr>
          <w:lang w:eastAsia="en-US" w:bidi="en-US"/>
        </w:rPr>
        <w:t xml:space="preserve"> tai polvikela</w:t>
      </w:r>
      <w:r w:rsidR="00896E13">
        <w:rPr>
          <w:lang w:eastAsia="en-US" w:bidi="en-US"/>
        </w:rPr>
        <w:t>a</w:t>
      </w:r>
      <w:r>
        <w:rPr>
          <w:lang w:eastAsia="en-US" w:bidi="en-US"/>
        </w:rPr>
        <w:t>.</w:t>
      </w:r>
    </w:p>
    <w:p w14:paraId="01D0B453" w14:textId="77777777" w:rsidR="00C629AA" w:rsidRPr="00A05525" w:rsidRDefault="00C629AA" w:rsidP="00C629AA">
      <w:pPr>
        <w:pStyle w:val="Otsikko2"/>
        <w:rPr>
          <w:lang w:val="en-US" w:eastAsia="en-US" w:bidi="en-US"/>
        </w:rPr>
      </w:pPr>
      <w:bookmarkStart w:id="56" w:name="_Toc42855274"/>
      <w:bookmarkStart w:id="57" w:name="_Toc43886774"/>
      <w:r w:rsidRPr="00A05525">
        <w:rPr>
          <w:lang w:val="en-US" w:eastAsia="en-US" w:bidi="en-US"/>
        </w:rPr>
        <w:t xml:space="preserve">Muut </w:t>
      </w:r>
      <w:proofErr w:type="spellStart"/>
      <w:r w:rsidRPr="00A05525">
        <w:rPr>
          <w:lang w:val="en-US" w:eastAsia="en-US" w:bidi="en-US"/>
        </w:rPr>
        <w:t>neurostimulaattorit</w:t>
      </w:r>
      <w:bookmarkEnd w:id="56"/>
      <w:bookmarkEnd w:id="57"/>
      <w:proofErr w:type="spellEnd"/>
    </w:p>
    <w:p w14:paraId="3EA287C7" w14:textId="6218A4EC" w:rsidR="00C629AA" w:rsidRPr="008B3F9C" w:rsidRDefault="00C629AA" w:rsidP="00C629AA">
      <w:pPr>
        <w:pStyle w:val="Otsikko4"/>
        <w:rPr>
          <w:lang w:val="en-US" w:eastAsia="en-US" w:bidi="en-US"/>
        </w:rPr>
      </w:pPr>
      <w:r w:rsidRPr="008B3F9C">
        <w:rPr>
          <w:lang w:val="en-US" w:eastAsia="en-US" w:bidi="en-US"/>
        </w:rPr>
        <w:t>Medtronic Enterra Gastric Electrical Stimulator</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7D920B1" w14:textId="77777777" w:rsidTr="003671F1">
        <w:tc>
          <w:tcPr>
            <w:tcW w:w="817" w:type="dxa"/>
          </w:tcPr>
          <w:p w14:paraId="5ED1DC01" w14:textId="77777777" w:rsidR="00E65445" w:rsidRDefault="00E65445" w:rsidP="003671F1">
            <w:pPr>
              <w:rPr>
                <w:lang w:bidi="en-US"/>
              </w:rPr>
            </w:pPr>
            <w:r w:rsidRPr="009A26D5">
              <w:rPr>
                <w:noProof/>
              </w:rPr>
              <w:drawing>
                <wp:inline distT="0" distB="0" distL="0" distR="0" wp14:anchorId="0FC81679" wp14:editId="4B783310">
                  <wp:extent cx="359410" cy="360045"/>
                  <wp:effectExtent l="0" t="0" r="2540" b="1905"/>
                  <wp:docPr id="657"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3F20C93"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690DC298" w14:textId="77777777" w:rsidR="00C629AA" w:rsidRPr="008B3F9C" w:rsidRDefault="00C629AA" w:rsidP="00C629AA">
      <w:pPr>
        <w:pStyle w:val="Otsikko4"/>
        <w:rPr>
          <w:lang w:val="en-US" w:eastAsia="en-US" w:bidi="en-US"/>
        </w:rPr>
      </w:pPr>
      <w:proofErr w:type="spellStart"/>
      <w:r w:rsidRPr="008B3F9C">
        <w:rPr>
          <w:lang w:val="en-US" w:eastAsia="en-US" w:bidi="en-US"/>
        </w:rPr>
        <w:t>Palleahermon</w:t>
      </w:r>
      <w:proofErr w:type="spellEnd"/>
      <w:r w:rsidRPr="008B3F9C">
        <w:rPr>
          <w:lang w:val="en-US" w:eastAsia="en-US" w:bidi="en-US"/>
        </w:rPr>
        <w:t xml:space="preserve"> </w:t>
      </w:r>
      <w:proofErr w:type="spellStart"/>
      <w:r w:rsidRPr="008B3F9C">
        <w:rPr>
          <w:lang w:val="en-US" w:eastAsia="en-US" w:bidi="en-US"/>
        </w:rPr>
        <w:t>stimulaattori</w:t>
      </w:r>
      <w:proofErr w:type="spellEnd"/>
      <w:r w:rsidRPr="008B3F9C">
        <w:rPr>
          <w:lang w:val="en-US" w:eastAsia="en-US" w:bidi="en-US"/>
        </w:rPr>
        <w:t xml:space="preserve"> (Phrenic nerve stimulator/pacer)</w:t>
      </w:r>
    </w:p>
    <w:p w14:paraId="4FEF3B0D" w14:textId="77777777" w:rsidR="00C629AA" w:rsidRPr="00FA3CAC" w:rsidRDefault="00C629AA" w:rsidP="00C629AA">
      <w:pPr>
        <w:rPr>
          <w:lang w:eastAsia="en-US" w:bidi="en-US"/>
        </w:rPr>
      </w:pPr>
      <w:proofErr w:type="spellStart"/>
      <w:r w:rsidRPr="00FA3CAC">
        <w:rPr>
          <w:lang w:eastAsia="en-US" w:bidi="en-US"/>
        </w:rPr>
        <w:t>Stimulaattorit</w:t>
      </w:r>
      <w:proofErr w:type="spellEnd"/>
      <w:r w:rsidRPr="00FA3CAC">
        <w:rPr>
          <w:lang w:eastAsia="en-US" w:bidi="en-US"/>
        </w:rPr>
        <w:t xml:space="preserve"> tarkastettava merkkikohtaisesti kuvausohjeiden varalta. Mikäli kuvausohjeita ei löydetä, kuvausta ei voi tehdä.</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F51CF28" w14:textId="77777777" w:rsidTr="003671F1">
        <w:tc>
          <w:tcPr>
            <w:tcW w:w="817" w:type="dxa"/>
          </w:tcPr>
          <w:p w14:paraId="749F47F3" w14:textId="77777777" w:rsidR="00E65445" w:rsidRDefault="00E65445" w:rsidP="003671F1">
            <w:pPr>
              <w:rPr>
                <w:lang w:bidi="en-US"/>
              </w:rPr>
            </w:pPr>
            <w:r w:rsidRPr="009A26D5">
              <w:rPr>
                <w:noProof/>
              </w:rPr>
              <w:drawing>
                <wp:inline distT="0" distB="0" distL="0" distR="0" wp14:anchorId="308515C9" wp14:editId="5D4BDCFB">
                  <wp:extent cx="359410" cy="360045"/>
                  <wp:effectExtent l="0" t="0" r="2540" b="1905"/>
                  <wp:docPr id="656"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D981B08"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0A2E7DF8" w14:textId="77777777" w:rsidR="00C629AA" w:rsidRPr="00FA3CAC" w:rsidRDefault="00C629AA" w:rsidP="00C629AA">
      <w:pPr>
        <w:rPr>
          <w:i/>
          <w:iCs/>
          <w:lang w:eastAsia="en-US" w:bidi="en-US"/>
        </w:rPr>
      </w:pPr>
    </w:p>
    <w:p w14:paraId="34A3417A" w14:textId="77777777" w:rsidR="00C629AA" w:rsidRPr="00FA3CAC" w:rsidRDefault="00C629AA" w:rsidP="00C629AA">
      <w:pPr>
        <w:pStyle w:val="Otsikko2"/>
        <w:rPr>
          <w:lang w:eastAsia="en-US" w:bidi="en-US"/>
        </w:rPr>
      </w:pPr>
      <w:r w:rsidRPr="00FA3CAC">
        <w:rPr>
          <w:lang w:eastAsia="en-US" w:bidi="en-US"/>
        </w:rPr>
        <w:br w:type="page"/>
      </w:r>
      <w:bookmarkStart w:id="58" w:name="_Toc42855275"/>
      <w:bookmarkStart w:id="59" w:name="_Toc43886775"/>
      <w:bookmarkStart w:id="60" w:name="_Toc335638002"/>
      <w:r w:rsidRPr="00FA3CAC">
        <w:rPr>
          <w:lang w:eastAsia="en-US" w:bidi="en-US"/>
        </w:rPr>
        <w:lastRenderedPageBreak/>
        <w:t>Sydämentahdistin</w:t>
      </w:r>
      <w:bookmarkEnd w:id="58"/>
      <w:bookmarkEnd w:id="59"/>
    </w:p>
    <w:p w14:paraId="7613A981" w14:textId="77777777" w:rsidR="00C629AA" w:rsidRPr="00FA3CAC" w:rsidRDefault="00C629AA" w:rsidP="00C629AA">
      <w:pPr>
        <w:pStyle w:val="Otsikko3"/>
        <w:rPr>
          <w:lang w:eastAsia="en-US" w:bidi="en-US"/>
        </w:rPr>
      </w:pPr>
      <w:bookmarkStart w:id="61" w:name="_Toc43886776"/>
      <w:r w:rsidRPr="00FA3CAC">
        <w:rPr>
          <w:lang w:eastAsia="en-US" w:bidi="en-US"/>
        </w:rPr>
        <w:t>Kuvattavuuden selvittäminen ja ajanvaraus</w:t>
      </w:r>
      <w:r>
        <w:rPr>
          <w:lang w:eastAsia="en-US" w:bidi="en-US"/>
        </w:rPr>
        <w:t>, kaikki merkit ja mallit</w:t>
      </w:r>
      <w:bookmarkEnd w:id="61"/>
    </w:p>
    <w:p w14:paraId="6B5A9EF0" w14:textId="77777777" w:rsidR="00C629AA" w:rsidRPr="00FA3CAC" w:rsidRDefault="00C629AA" w:rsidP="00C629AA">
      <w:pPr>
        <w:rPr>
          <w:lang w:eastAsia="en-US" w:bidi="en-US"/>
        </w:rPr>
      </w:pPr>
      <w:r>
        <w:rPr>
          <w:lang w:eastAsia="en-US" w:bidi="en-US"/>
        </w:rPr>
        <w:t xml:space="preserve">Ennen ajanvarausta </w:t>
      </w:r>
      <w:r w:rsidRPr="00FA3CAC">
        <w:rPr>
          <w:lang w:eastAsia="en-US" w:bidi="en-US"/>
        </w:rPr>
        <w:t>tehdään kaksi konsultaatiopyyntöä:</w:t>
      </w:r>
    </w:p>
    <w:p w14:paraId="0E905EBE" w14:textId="77777777" w:rsidR="00C629AA" w:rsidRPr="009B624B" w:rsidRDefault="00C629AA" w:rsidP="00C629AA">
      <w:r w:rsidRPr="000112EA">
        <w:rPr>
          <w:b/>
          <w:i/>
        </w:rPr>
        <w:t>Radiologi</w:t>
      </w:r>
      <w:r w:rsidRPr="009B624B">
        <w:t xml:space="preserve"> ottaa kantaa siihen, olisiko tarvittava informaatio saatavissa millään muulla kuvantamismodaliteetilla. Konsultaatiopyyntö tehdään </w:t>
      </w:r>
      <w:proofErr w:type="spellStart"/>
      <w:r w:rsidRPr="009B624B">
        <w:t>RIS:iin</w:t>
      </w:r>
      <w:proofErr w:type="spellEnd"/>
      <w:r w:rsidRPr="009B624B">
        <w:t xml:space="preserve"> (Eskon yläpalkki): luo tutkimuspyyntö, rtg-tutkimus -&gt; lisää tutkimus -&gt; konsultaatio. Samaan pyyntöön voi lisätä myös halutun magneettitutkimuksen, kun tarvittavat tiedot kirjataan. </w:t>
      </w:r>
    </w:p>
    <w:p w14:paraId="538F54BF" w14:textId="34136EFB" w:rsidR="00C629AA" w:rsidRDefault="00C629AA" w:rsidP="00C629AA">
      <w:pPr>
        <w:rPr>
          <w:rFonts w:ascii="Times New Roman" w:hAnsi="Times New Roman"/>
        </w:rPr>
      </w:pPr>
      <w:r w:rsidRPr="000112EA">
        <w:rPr>
          <w:b/>
          <w:i/>
        </w:rPr>
        <w:t>Kardiologi</w:t>
      </w:r>
      <w:r w:rsidRPr="009B624B">
        <w:t xml:space="preserve"> ottaa kantaa siihen, soveltuuko potilas ja tahdistin kuvattavaksi ja selvittää potilaan tahdistinriippuvuuden ja tarvitseeko kardiologin olla tutkimuksessa paikalla. Kardiologin ko</w:t>
      </w:r>
      <w:r w:rsidR="000112EA">
        <w:t xml:space="preserve">nsultaatiopyyntö tehdään </w:t>
      </w:r>
      <w:proofErr w:type="spellStart"/>
      <w:r w:rsidR="000112EA">
        <w:t>ESKOon</w:t>
      </w:r>
      <w:proofErr w:type="spellEnd"/>
      <w:r w:rsidR="000112EA">
        <w:t>. Mikäli lähettävä lääkäri on kardiologi, erillistä kardiologin konsultaatiota ei tarvita.</w:t>
      </w:r>
    </w:p>
    <w:p w14:paraId="3CB3064B" w14:textId="77777777" w:rsidR="00C629AA" w:rsidRPr="009B624B" w:rsidRDefault="00C629AA" w:rsidP="00C629AA">
      <w:pPr>
        <w:rPr>
          <w:rFonts w:ascii="Times New Roman" w:hAnsi="Times New Roman"/>
        </w:rPr>
      </w:pPr>
      <w:r w:rsidRPr="009B624B">
        <w:rPr>
          <w:rFonts w:ascii="Times New Roman" w:hAnsi="Times New Roman"/>
        </w:rPr>
        <w:tab/>
      </w:r>
    </w:p>
    <w:p w14:paraId="63347AAA" w14:textId="623ECC5A" w:rsidR="000112EA" w:rsidRPr="009B624B" w:rsidRDefault="00C629AA" w:rsidP="000112EA">
      <w:r w:rsidRPr="009B624B">
        <w:t>Kun näihin on saatu vastaus, ja magneettitutkimus on todettu aiheelliseksi, voidaan varata aika päivystysröntgenin Optima2:lle (K116)</w:t>
      </w:r>
      <w:r w:rsidR="000112EA">
        <w:t>, lasten röntgenin Solalle (L641)</w:t>
      </w:r>
      <w:r w:rsidRPr="009B624B">
        <w:t xml:space="preserve"> tai avohoitotalon </w:t>
      </w:r>
      <w:proofErr w:type="spellStart"/>
      <w:r w:rsidRPr="009B624B">
        <w:t>Aeralle</w:t>
      </w:r>
      <w:proofErr w:type="spellEnd"/>
      <w:r w:rsidRPr="009B624B">
        <w:t xml:space="preserve"> (RMRI7) arkisin virka-ajalle. Aamun ensimmäisten aikojen varaamista tulee välttää. Potilaalle varataan aika myös tahdistinpoliklinikalle (p. </w:t>
      </w:r>
      <w:r>
        <w:t>5</w:t>
      </w:r>
      <w:r w:rsidRPr="009B624B">
        <w:t xml:space="preserve">3641) ennen magneettitutkimusta ja tutkimuksen jälkeen tahdistimen tarkistusta varten. </w:t>
      </w:r>
      <w:r w:rsidR="000112EA" w:rsidRPr="009B624B">
        <w:t xml:space="preserve">Magneettiohjatut toimenpiteet </w:t>
      </w:r>
      <w:r w:rsidR="000112EA">
        <w:t xml:space="preserve">varataan </w:t>
      </w:r>
      <w:r w:rsidR="000112EA" w:rsidRPr="009B624B">
        <w:t xml:space="preserve">avohoitotalon </w:t>
      </w:r>
      <w:proofErr w:type="spellStart"/>
      <w:r w:rsidR="000112EA" w:rsidRPr="009B624B">
        <w:t>Aeralle</w:t>
      </w:r>
      <w:proofErr w:type="spellEnd"/>
      <w:r w:rsidR="000112EA" w:rsidRPr="009B624B">
        <w:t xml:space="preserve"> (RMRI7). </w:t>
      </w:r>
    </w:p>
    <w:p w14:paraId="4EA5DCFA" w14:textId="77777777" w:rsidR="000112EA" w:rsidRDefault="000112EA" w:rsidP="00C629AA"/>
    <w:p w14:paraId="3B053C18" w14:textId="43A2911D" w:rsidR="00C629AA" w:rsidRDefault="00C629AA" w:rsidP="00C629AA">
      <w:r w:rsidRPr="009B624B">
        <w:t xml:space="preserve">Magneettitutkimuksen tulee alkaa viimeistään klo 14, että potilas ennättää tutkimuksen jälkeen tahdistinpoliklinikalle. Röntgenlähetteen Huomioitavaa -kentässä mainitaan tahdistimen olemassaolo ja tahdistinpoliklinikan ajanvaraukset. </w:t>
      </w:r>
    </w:p>
    <w:p w14:paraId="52DF3E2F" w14:textId="77777777" w:rsidR="00C629AA" w:rsidRDefault="00C629AA" w:rsidP="00C629AA"/>
    <w:p w14:paraId="089D2CB4" w14:textId="77777777" w:rsidR="00C629AA" w:rsidRDefault="00C629AA" w:rsidP="00C629AA">
      <w:pPr>
        <w:rPr>
          <w:b/>
          <w:i/>
          <w:lang w:eastAsia="en-US" w:bidi="en-US"/>
        </w:rPr>
      </w:pPr>
      <w:r w:rsidRPr="00FA3CAC">
        <w:rPr>
          <w:b/>
          <w:lang w:eastAsia="en-US" w:bidi="en-US"/>
        </w:rPr>
        <w:t xml:space="preserve">Tahdistimen ei siis tarvitse löytyä myöhemmin esitetystä listasta, vaan </w:t>
      </w:r>
      <w:r w:rsidRPr="00806C6C">
        <w:rPr>
          <w:b/>
          <w:u w:val="single"/>
          <w:lang w:eastAsia="en-US" w:bidi="en-US"/>
        </w:rPr>
        <w:t>tutkimuksen suorittaminen perustuu konsultaatiovastauksiin</w:t>
      </w:r>
      <w:r w:rsidRPr="00FA3CAC">
        <w:rPr>
          <w:b/>
          <w:lang w:eastAsia="en-US" w:bidi="en-US"/>
        </w:rPr>
        <w:t xml:space="preserve">. </w:t>
      </w:r>
      <w:r w:rsidRPr="00806C6C">
        <w:rPr>
          <w:b/>
          <w:i/>
          <w:lang w:eastAsia="en-US" w:bidi="en-US"/>
        </w:rPr>
        <w:t xml:space="preserve">Mikäli tahdistin ei löydy listasta, tutkimus suoritetaan 1.5 T laitteilla normaalien kuvausohjeiden mukaisesti, käyttämällä kuitenkin </w:t>
      </w:r>
      <w:proofErr w:type="spellStart"/>
      <w:r w:rsidRPr="00806C6C">
        <w:rPr>
          <w:b/>
          <w:i/>
          <w:lang w:eastAsia="en-US" w:bidi="en-US"/>
        </w:rPr>
        <w:t>normal</w:t>
      </w:r>
      <w:proofErr w:type="spellEnd"/>
      <w:r w:rsidRPr="00806C6C">
        <w:rPr>
          <w:b/>
          <w:i/>
          <w:lang w:eastAsia="en-US" w:bidi="en-US"/>
        </w:rPr>
        <w:t xml:space="preserve"> </w:t>
      </w:r>
      <w:proofErr w:type="spellStart"/>
      <w:r w:rsidRPr="00806C6C">
        <w:rPr>
          <w:b/>
          <w:i/>
          <w:lang w:eastAsia="en-US" w:bidi="en-US"/>
        </w:rPr>
        <w:t>modea</w:t>
      </w:r>
      <w:proofErr w:type="spellEnd"/>
      <w:r w:rsidRPr="00806C6C">
        <w:rPr>
          <w:b/>
          <w:i/>
          <w:lang w:eastAsia="en-US" w:bidi="en-US"/>
        </w:rPr>
        <w:t>.</w:t>
      </w:r>
      <w:r>
        <w:rPr>
          <w:b/>
          <w:i/>
          <w:lang w:eastAsia="en-US" w:bidi="en-US"/>
        </w:rPr>
        <w:t xml:space="preserve"> </w:t>
      </w:r>
    </w:p>
    <w:p w14:paraId="10C89B62" w14:textId="77777777" w:rsidR="00C629AA" w:rsidRDefault="00C629AA" w:rsidP="00C629AA">
      <w:pPr>
        <w:rPr>
          <w:b/>
          <w:i/>
          <w:lang w:eastAsia="en-US" w:bidi="en-US"/>
        </w:rPr>
      </w:pPr>
      <w:r>
        <w:rPr>
          <w:b/>
          <w:i/>
          <w:lang w:eastAsia="en-US" w:bidi="en-US"/>
        </w:rPr>
        <w:t xml:space="preserve">3T laitteilla suoritetaan tutkimuksia vain niiden tahdistimien tapauksessa, jotka tässä listassa todetaan siihen soveltuviksi, ja joiden tutkimus </w:t>
      </w:r>
      <w:r w:rsidRPr="004A0799">
        <w:rPr>
          <w:b/>
          <w:i/>
          <w:u w:val="single"/>
          <w:lang w:eastAsia="en-US" w:bidi="en-US"/>
        </w:rPr>
        <w:t>välttämättä edellyttää</w:t>
      </w:r>
      <w:r>
        <w:rPr>
          <w:b/>
          <w:i/>
          <w:lang w:eastAsia="en-US" w:bidi="en-US"/>
        </w:rPr>
        <w:t xml:space="preserve"> 3T laitteen käyttöä.</w:t>
      </w:r>
    </w:p>
    <w:p w14:paraId="7AFDB598" w14:textId="77777777" w:rsidR="00C629AA" w:rsidRPr="00FA3CAC" w:rsidRDefault="00C629AA" w:rsidP="00C629AA">
      <w:pPr>
        <w:rPr>
          <w:b/>
          <w:lang w:eastAsia="en-US" w:bidi="en-US"/>
        </w:rPr>
      </w:pPr>
    </w:p>
    <w:p w14:paraId="722C94DB" w14:textId="77777777" w:rsidR="00C629AA" w:rsidRDefault="00C629AA" w:rsidP="00C629AA">
      <w:r w:rsidRPr="009B624B">
        <w:rPr>
          <w:b/>
        </w:rPr>
        <w:t>Päivystyksellisissä magneettitutkimuksissa</w:t>
      </w:r>
      <w:r w:rsidRPr="009B624B">
        <w:t xml:space="preserve"> tehdään konsultaatiopyynnöt ja otetaan yhteyttä arkisin virka-aikana keskitettyyn ajanvaraukseen (p. </w:t>
      </w:r>
      <w:r>
        <w:t>5</w:t>
      </w:r>
      <w:r w:rsidRPr="009B624B">
        <w:t xml:space="preserve">2113). Virka-ajan ulkopuolella otetaan yhteyttä päivystysröntgeniin (p. </w:t>
      </w:r>
      <w:r>
        <w:t>5</w:t>
      </w:r>
      <w:r w:rsidRPr="009B624B">
        <w:t xml:space="preserve">6343), päivystävään radiologiin (p. </w:t>
      </w:r>
      <w:r>
        <w:t>5</w:t>
      </w:r>
      <w:r w:rsidRPr="009B624B">
        <w:t xml:space="preserve">2120) sekä päivystävään kardiologiin (p.040 729 8299). Päivystysajan tutkimuksissa voidaan poikkeustilanteissa hyväksyä puhelinkonsultaatio. Tällöin konsultaatiovastaukset ja niiden antajat on merkittävä tutkimuslähetteeseen.  </w:t>
      </w:r>
    </w:p>
    <w:p w14:paraId="33579384" w14:textId="77777777" w:rsidR="00C629AA" w:rsidRPr="009B624B" w:rsidRDefault="00C629AA" w:rsidP="00C629AA"/>
    <w:p w14:paraId="41C2EF77" w14:textId="77777777" w:rsidR="00C629AA" w:rsidRPr="00FA3CAC" w:rsidRDefault="00C629AA" w:rsidP="00C629AA">
      <w:pPr>
        <w:rPr>
          <w:lang w:eastAsia="en-US" w:bidi="en-US"/>
        </w:rPr>
      </w:pPr>
      <w:r w:rsidRPr="00FA3CAC">
        <w:rPr>
          <w:lang w:eastAsia="en-US" w:bidi="en-US"/>
        </w:rPr>
        <w:t>Lapsipotilaiden kardiologiset konsultaatiopyynnöt ohjataan Markku Leskiselle lastentautien poliklinikalle (p. 5</w:t>
      </w:r>
      <w:r>
        <w:rPr>
          <w:lang w:eastAsia="en-US" w:bidi="en-US"/>
        </w:rPr>
        <w:t>5</w:t>
      </w:r>
      <w:r w:rsidRPr="00FA3CAC">
        <w:rPr>
          <w:lang w:eastAsia="en-US" w:bidi="en-US"/>
        </w:rPr>
        <w:t>330).</w:t>
      </w:r>
    </w:p>
    <w:p w14:paraId="6E699121" w14:textId="77777777" w:rsidR="00C629AA" w:rsidRPr="00FA3CAC" w:rsidRDefault="00C629AA" w:rsidP="00C629AA">
      <w:pPr>
        <w:pStyle w:val="Otsikko3"/>
        <w:rPr>
          <w:lang w:eastAsia="en-US" w:bidi="en-US"/>
        </w:rPr>
      </w:pPr>
      <w:bookmarkStart w:id="62" w:name="_Toc43886777"/>
      <w:r w:rsidRPr="00FA3CAC">
        <w:rPr>
          <w:lang w:eastAsia="en-US" w:bidi="en-US"/>
        </w:rPr>
        <w:t>Tutkimuksen suorittaminen</w:t>
      </w:r>
      <w:bookmarkEnd w:id="62"/>
    </w:p>
    <w:p w14:paraId="62F18437" w14:textId="77777777" w:rsidR="00C629AA" w:rsidRDefault="00C629AA" w:rsidP="00C629AA">
      <w:pPr>
        <w:rPr>
          <w:lang w:eastAsia="en-US" w:bidi="en-US"/>
        </w:rPr>
      </w:pPr>
      <w:r w:rsidRPr="00FA3CAC">
        <w:rPr>
          <w:lang w:eastAsia="en-US" w:bidi="en-US"/>
        </w:rPr>
        <w:t xml:space="preserve">Potilaalle laitetaan aina pulssioksimetri ja vointia tiedustellaan kuvaussarjojen välissä. Tutkimus suoritetaan </w:t>
      </w:r>
      <w:proofErr w:type="spellStart"/>
      <w:r w:rsidRPr="00543D75">
        <w:rPr>
          <w:lang w:eastAsia="en-US" w:bidi="en-US"/>
        </w:rPr>
        <w:t>normal</w:t>
      </w:r>
      <w:proofErr w:type="spellEnd"/>
      <w:r w:rsidRPr="00543D75">
        <w:rPr>
          <w:lang w:eastAsia="en-US" w:bidi="en-US"/>
        </w:rPr>
        <w:t xml:space="preserve"> </w:t>
      </w:r>
      <w:proofErr w:type="spellStart"/>
      <w:r w:rsidRPr="00543D75">
        <w:rPr>
          <w:lang w:eastAsia="en-US" w:bidi="en-US"/>
        </w:rPr>
        <w:t>modea</w:t>
      </w:r>
      <w:proofErr w:type="spellEnd"/>
      <w:r w:rsidRPr="00FA3CAC">
        <w:rPr>
          <w:lang w:eastAsia="en-US" w:bidi="en-US"/>
        </w:rPr>
        <w:t xml:space="preserve"> käyttäen. Jos kardiologi on paikalla tutkimusta suoritettaessa, tahdistimen säätö suoritetaan magneettikuvauslaitteen valmistelutiloissa, ja erillisiä aikoja tahdistinpoliklinikalle ei tarvita. </w:t>
      </w:r>
    </w:p>
    <w:p w14:paraId="666A1B1A" w14:textId="77777777" w:rsidR="00C629AA" w:rsidRDefault="00C629AA" w:rsidP="00C629AA">
      <w:pPr>
        <w:pStyle w:val="Otsikko6"/>
        <w:rPr>
          <w:lang w:eastAsia="en-US" w:bidi="en-US"/>
        </w:rPr>
      </w:pPr>
      <w:r w:rsidRPr="00913909">
        <w:rPr>
          <w:lang w:eastAsia="en-US" w:bidi="en-US"/>
        </w:rPr>
        <w:t xml:space="preserve">Kuvausohje </w:t>
      </w:r>
      <w:proofErr w:type="spellStart"/>
      <w:r w:rsidRPr="00913909">
        <w:rPr>
          <w:lang w:eastAsia="en-US" w:bidi="en-US"/>
        </w:rPr>
        <w:t>RIS:iin</w:t>
      </w:r>
      <w:proofErr w:type="spellEnd"/>
      <w:r>
        <w:rPr>
          <w:lang w:eastAsia="en-US" w:bidi="en-US"/>
        </w:rPr>
        <w:t xml:space="preserve"> kaikille tahdistimille</w:t>
      </w:r>
      <w:r w:rsidRPr="00913909">
        <w:rPr>
          <w:lang w:eastAsia="en-US" w:bidi="en-US"/>
        </w:rPr>
        <w:t>:</w:t>
      </w:r>
      <w:r>
        <w:rPr>
          <w:lang w:eastAsia="en-US" w:bidi="en-US"/>
        </w:rPr>
        <w:t xml:space="preserve"> </w:t>
      </w:r>
    </w:p>
    <w:p w14:paraId="0F9EAE95" w14:textId="4BFA8284" w:rsidR="00C629AA" w:rsidRPr="00FA3CAC" w:rsidRDefault="00C629AA" w:rsidP="0011469C">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Kuvataan vain mikäli konsultaatio</w:t>
      </w:r>
      <w:r w:rsidR="000112EA">
        <w:rPr>
          <w:lang w:eastAsia="en-US" w:bidi="en-US"/>
        </w:rPr>
        <w:t>vastaukse</w:t>
      </w:r>
      <w:r>
        <w:rPr>
          <w:lang w:eastAsia="en-US" w:bidi="en-US"/>
        </w:rPr>
        <w:t>t ovat puoltavat ja niistä on kirjallinen merkintä potilaan dokumenteissa.</w:t>
      </w:r>
    </w:p>
    <w:p w14:paraId="559C4073" w14:textId="77777777" w:rsidR="00C629AA" w:rsidRPr="00FA3CAC" w:rsidRDefault="00C629AA" w:rsidP="00C629AA">
      <w:pPr>
        <w:pStyle w:val="Otsikko3"/>
        <w:rPr>
          <w:lang w:eastAsia="en-US" w:bidi="en-US"/>
        </w:rPr>
      </w:pPr>
      <w:bookmarkStart w:id="63" w:name="_Toc43886778"/>
      <w:r w:rsidRPr="00FA3CAC">
        <w:rPr>
          <w:lang w:eastAsia="en-US" w:bidi="en-US"/>
        </w:rPr>
        <w:lastRenderedPageBreak/>
        <w:t>Kehoon jätetyt tahdistimen johtimet</w:t>
      </w:r>
      <w:bookmarkEnd w:id="63"/>
    </w:p>
    <w:p w14:paraId="66617010" w14:textId="77777777" w:rsidR="00C629AA" w:rsidRPr="00FA3CAC" w:rsidRDefault="00C629AA" w:rsidP="00C629AA">
      <w:pPr>
        <w:rPr>
          <w:lang w:eastAsia="en-US" w:bidi="en-US"/>
        </w:rPr>
      </w:pPr>
      <w:r w:rsidRPr="00FA3CAC">
        <w:rPr>
          <w:lang w:eastAsia="en-US" w:bidi="en-US"/>
        </w:rPr>
        <w:t xml:space="preserve">Mikäli tahdistin on poistettu ja kehoon on jätetty johtimet paikalleen, saattaa se olla jopa tahdistinta suurempi riski lämpenemisen kannalta. Mikäli potilaalla on kehossaan ainoastaan tahdistimen johtimet, arvioidaan kuvattavuus tapauskohtaisesti. Tutkimuksen suorittamisesta päättää radiologi punnittuaan kuvausindikaatiota  ja tutkimuksesta odotettavissa olevaa hyötyä suhteessa tutkimuksen suorittamisesta aiheutuvaan riskiin (lämpeneminen, kuvien diagnostisuus mikäli johtimet kuva-alueella…). Ennen ajanvarausta tehdään </w:t>
      </w:r>
      <w:proofErr w:type="spellStart"/>
      <w:r w:rsidRPr="00FA3CAC">
        <w:rPr>
          <w:lang w:eastAsia="en-US" w:bidi="en-US"/>
        </w:rPr>
        <w:t>ESKOon</w:t>
      </w:r>
      <w:proofErr w:type="spellEnd"/>
      <w:r w:rsidRPr="00FA3CAC">
        <w:rPr>
          <w:lang w:eastAsia="en-US" w:bidi="en-US"/>
        </w:rPr>
        <w:t xml:space="preserve"> konsultaatiopyyntö radiologille. Mikäli tutkimus päätetään suorittaa, johtimet ja puoltava konsultaatiovastaus mainitaan lähetteen Huomioitavaa-kentässä. </w:t>
      </w:r>
      <w:r>
        <w:rPr>
          <w:lang w:eastAsia="en-US" w:bidi="en-US"/>
        </w:rPr>
        <w:t xml:space="preserve">Tutkimus tehdään </w:t>
      </w:r>
      <w:r w:rsidRPr="00FA3CAC">
        <w:rPr>
          <w:lang w:eastAsia="en-US" w:bidi="en-US"/>
        </w:rPr>
        <w:t xml:space="preserve">1.5 T laitteilla, käyttäen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modea</w:t>
      </w:r>
      <w:proofErr w:type="spellEnd"/>
      <w:r w:rsidRPr="00FA3CAC">
        <w:rPr>
          <w:lang w:eastAsia="en-US" w:bidi="en-US"/>
        </w:rPr>
        <w:t>.</w:t>
      </w:r>
      <w:r>
        <w:rPr>
          <w:lang w:eastAsia="en-US" w:bidi="en-US"/>
        </w:rPr>
        <w:t xml:space="preserve"> Mikäli potilaalla on kehossa sekä hylätyt johtimet että uusi tahdistinsysteemi, magneettikuvaus on kontraindisoitu useimmissa tapauksissa.</w:t>
      </w:r>
    </w:p>
    <w:p w14:paraId="4315126B" w14:textId="77777777" w:rsidR="00C629AA" w:rsidRPr="00FA3CAC" w:rsidRDefault="00C629AA" w:rsidP="00C629AA">
      <w:pPr>
        <w:pStyle w:val="Otsikko3"/>
        <w:rPr>
          <w:lang w:eastAsia="en-US" w:bidi="en-US"/>
        </w:rPr>
      </w:pPr>
      <w:r w:rsidRPr="00FA3CAC">
        <w:rPr>
          <w:lang w:eastAsia="en-US" w:bidi="en-US"/>
        </w:rPr>
        <w:br w:type="page"/>
      </w:r>
      <w:bookmarkStart w:id="64" w:name="_Toc43886779"/>
      <w:r w:rsidRPr="00FA3CAC">
        <w:rPr>
          <w:lang w:eastAsia="en-US" w:bidi="en-US"/>
        </w:rPr>
        <w:lastRenderedPageBreak/>
        <w:t xml:space="preserve">MR </w:t>
      </w:r>
      <w:proofErr w:type="spellStart"/>
      <w:r w:rsidRPr="00FA3CAC">
        <w:rPr>
          <w:lang w:eastAsia="en-US" w:bidi="en-US"/>
        </w:rPr>
        <w:t>Conditional</w:t>
      </w:r>
      <w:proofErr w:type="spellEnd"/>
      <w:r w:rsidRPr="00FA3CAC">
        <w:rPr>
          <w:lang w:eastAsia="en-US" w:bidi="en-US"/>
        </w:rPr>
        <w:t xml:space="preserve"> –luokitellut tahdistimet</w:t>
      </w:r>
      <w:bookmarkEnd w:id="64"/>
    </w:p>
    <w:p w14:paraId="1A706F56" w14:textId="77777777" w:rsidR="00C629AA" w:rsidRPr="00FA3CAC" w:rsidRDefault="00C629AA" w:rsidP="00C629AA">
      <w:pPr>
        <w:rPr>
          <w:b/>
          <w:lang w:eastAsia="en-US" w:bidi="en-US"/>
        </w:rPr>
      </w:pPr>
      <w:r w:rsidRPr="00FA3CAC">
        <w:rPr>
          <w:lang w:eastAsia="en-US" w:bidi="en-US"/>
        </w:rPr>
        <w:t xml:space="preserve">MR </w:t>
      </w:r>
      <w:proofErr w:type="spellStart"/>
      <w:r w:rsidRPr="00FA3CAC">
        <w:rPr>
          <w:lang w:eastAsia="en-US" w:bidi="en-US"/>
        </w:rPr>
        <w:t>Conditional</w:t>
      </w:r>
      <w:proofErr w:type="spellEnd"/>
      <w:r w:rsidRPr="00FA3CAC">
        <w:rPr>
          <w:lang w:eastAsia="en-US" w:bidi="en-US"/>
        </w:rPr>
        <w:t xml:space="preserve"> –luokitus tarkoittaa sitä, että tahdistimen valmistaja on määrittänyt laitekohtaiset valmistelu- ja  kuvausohjeet, joita noudattamalla potilaan magneettikuvaus on suoritettavissa turvallisesti. Tahdistimiin voidaan kunkin valmistajan ohjelmointilaitteilla ohjelmoida toimintamoodi, joka on sopiva magneettikuvausympäristöön. Nämä ohjelmointitoimenpiteet tehdään kardiologien toimesta. </w:t>
      </w:r>
      <w:r>
        <w:rPr>
          <w:lang w:eastAsia="en-US" w:bidi="en-US"/>
        </w:rPr>
        <w:t xml:space="preserve">Potilaalle on oltava varattuna aika tahdistinpolilta (p. 53641) ennen ja jälkeen kuvauksen tahdistimen tarkastusta ja säätöjä varten. </w:t>
      </w:r>
      <w:r w:rsidRPr="00FA3CAC">
        <w:rPr>
          <w:b/>
          <w:lang w:eastAsia="en-US" w:bidi="en-US"/>
        </w:rPr>
        <w:t xml:space="preserve">Jotta kuvausohjeet olisivat voimassa, kardiologien tulee myös varmistaa, että myös tahdistimen johtimet ovat MR </w:t>
      </w:r>
      <w:proofErr w:type="spellStart"/>
      <w:r w:rsidRPr="00FA3CAC">
        <w:rPr>
          <w:b/>
          <w:lang w:eastAsia="en-US" w:bidi="en-US"/>
        </w:rPr>
        <w:t>Conditional</w:t>
      </w:r>
      <w:proofErr w:type="spellEnd"/>
      <w:r w:rsidRPr="00FA3CAC">
        <w:rPr>
          <w:b/>
          <w:lang w:eastAsia="en-US" w:bidi="en-US"/>
        </w:rPr>
        <w:t xml:space="preserve"> –luokitellut.</w:t>
      </w:r>
    </w:p>
    <w:p w14:paraId="666BEF43" w14:textId="77777777" w:rsidR="00C629AA" w:rsidRDefault="00C629AA" w:rsidP="00C629AA">
      <w:pPr>
        <w:rPr>
          <w:b/>
          <w:i/>
          <w:lang w:eastAsia="en-US" w:bidi="en-US"/>
        </w:rPr>
      </w:pPr>
      <w:r w:rsidRPr="00FA3CAC">
        <w:rPr>
          <w:b/>
          <w:lang w:eastAsia="en-US" w:bidi="en-US"/>
        </w:rPr>
        <w:t xml:space="preserve">HUOM! Alla olevassa listassa on esitetty MR </w:t>
      </w:r>
      <w:proofErr w:type="spellStart"/>
      <w:r w:rsidRPr="00FA3CAC">
        <w:rPr>
          <w:b/>
          <w:lang w:eastAsia="en-US" w:bidi="en-US"/>
        </w:rPr>
        <w:t>Conditional</w:t>
      </w:r>
      <w:proofErr w:type="spellEnd"/>
      <w:r w:rsidRPr="00FA3CAC">
        <w:rPr>
          <w:b/>
          <w:lang w:eastAsia="en-US" w:bidi="en-US"/>
        </w:rPr>
        <w:t xml:space="preserve"> –luokiteltujen tahdistinten kuvausohjeet, mutta </w:t>
      </w:r>
      <w:r w:rsidRPr="00FA3CAC">
        <w:rPr>
          <w:b/>
          <w:u w:val="single"/>
          <w:lang w:eastAsia="en-US" w:bidi="en-US"/>
        </w:rPr>
        <w:t>tahdistinpotilaiden kuvaaminen ei rajoitu näihin malleihin</w:t>
      </w:r>
      <w:r w:rsidRPr="00FA3CAC">
        <w:rPr>
          <w:b/>
          <w:lang w:eastAsia="en-US" w:bidi="en-US"/>
        </w:rPr>
        <w:t xml:space="preserve">. </w:t>
      </w:r>
      <w:r w:rsidRPr="00806C6C">
        <w:rPr>
          <w:b/>
          <w:i/>
          <w:lang w:eastAsia="en-US" w:bidi="en-US"/>
        </w:rPr>
        <w:t xml:space="preserve">Muut tahdistimet kuvataan 1.5 T laitteilla käyttämällä </w:t>
      </w:r>
      <w:proofErr w:type="spellStart"/>
      <w:r w:rsidRPr="00806C6C">
        <w:rPr>
          <w:b/>
          <w:i/>
          <w:lang w:eastAsia="en-US" w:bidi="en-US"/>
        </w:rPr>
        <w:t>normal</w:t>
      </w:r>
      <w:proofErr w:type="spellEnd"/>
      <w:r w:rsidRPr="00806C6C">
        <w:rPr>
          <w:b/>
          <w:i/>
          <w:lang w:eastAsia="en-US" w:bidi="en-US"/>
        </w:rPr>
        <w:t xml:space="preserve"> </w:t>
      </w:r>
      <w:proofErr w:type="spellStart"/>
      <w:r w:rsidRPr="00806C6C">
        <w:rPr>
          <w:b/>
          <w:i/>
          <w:lang w:eastAsia="en-US" w:bidi="en-US"/>
        </w:rPr>
        <w:t>modea</w:t>
      </w:r>
      <w:proofErr w:type="spellEnd"/>
      <w:r w:rsidRPr="00806C6C">
        <w:rPr>
          <w:b/>
          <w:i/>
          <w:lang w:eastAsia="en-US" w:bidi="en-US"/>
        </w:rPr>
        <w:t xml:space="preserve"> mikäli konsultaatiovastaukset puoltavat kuvaamista.</w:t>
      </w:r>
    </w:p>
    <w:p w14:paraId="55C6BFF2" w14:textId="77777777" w:rsidR="00C629AA" w:rsidRPr="00F22F9C" w:rsidRDefault="00C629AA" w:rsidP="00C629AA">
      <w:pPr>
        <w:pStyle w:val="Otsikko6"/>
        <w:rPr>
          <w:lang w:eastAsia="en-US" w:bidi="en-US"/>
        </w:rPr>
      </w:pPr>
      <w:r>
        <w:rPr>
          <w:lang w:eastAsia="en-US" w:bidi="en-US"/>
        </w:rPr>
        <w:t xml:space="preserve">MR </w:t>
      </w:r>
      <w:proofErr w:type="spellStart"/>
      <w:r>
        <w:rPr>
          <w:lang w:eastAsia="en-US" w:bidi="en-US"/>
        </w:rPr>
        <w:t>Conditional</w:t>
      </w:r>
      <w:proofErr w:type="spellEnd"/>
      <w:r>
        <w:rPr>
          <w:lang w:eastAsia="en-US" w:bidi="en-US"/>
        </w:rPr>
        <w:t xml:space="preserve">-luokiteltujen tahdistimien ohjeita ei tarvitse kopioida </w:t>
      </w:r>
      <w:proofErr w:type="spellStart"/>
      <w:r>
        <w:rPr>
          <w:lang w:eastAsia="en-US" w:bidi="en-US"/>
        </w:rPr>
        <w:t>RIS:iin</w:t>
      </w:r>
      <w:proofErr w:type="spellEnd"/>
      <w:r>
        <w:rPr>
          <w:lang w:eastAsia="en-US" w:bidi="en-US"/>
        </w:rPr>
        <w:t>.</w:t>
      </w:r>
    </w:p>
    <w:p w14:paraId="44BE8240" w14:textId="4A4087EC" w:rsidR="00C629AA" w:rsidRPr="00C41899" w:rsidRDefault="00C629AA" w:rsidP="00C629AA">
      <w:pPr>
        <w:pStyle w:val="Otsikko4"/>
        <w:rPr>
          <w:lang w:eastAsia="en-US" w:bidi="en-US"/>
        </w:rPr>
      </w:pPr>
      <w:proofErr w:type="spellStart"/>
      <w:r w:rsidRPr="00C41899">
        <w:rPr>
          <w:lang w:eastAsia="en-US" w:bidi="en-US"/>
        </w:rPr>
        <w:t>Medtronic</w:t>
      </w:r>
      <w:proofErr w:type="spellEnd"/>
      <w:r>
        <w:rPr>
          <w:lang w:eastAsia="en-US" w:bidi="en-US"/>
        </w:rPr>
        <w:t xml:space="preserve"> </w:t>
      </w:r>
      <w:proofErr w:type="spellStart"/>
      <w:r>
        <w:rPr>
          <w:lang w:eastAsia="en-US" w:bidi="en-US"/>
        </w:rPr>
        <w:t>SureScan</w:t>
      </w:r>
      <w:proofErr w:type="spellEnd"/>
      <w:r>
        <w:rPr>
          <w:lang w:eastAsia="en-US" w:bidi="en-US"/>
        </w:rPr>
        <w:t xml:space="preserve">-tahdistimet: </w:t>
      </w:r>
      <w:r w:rsidRPr="00C41899">
        <w:rPr>
          <w:lang w:eastAsia="en-US" w:bidi="en-US"/>
        </w:rPr>
        <w:t xml:space="preserve"> </w:t>
      </w:r>
      <w:proofErr w:type="spellStart"/>
      <w:r w:rsidRPr="00C41899">
        <w:rPr>
          <w:lang w:eastAsia="en-US" w:bidi="en-US"/>
        </w:rPr>
        <w:t>Advisa</w:t>
      </w:r>
      <w:proofErr w:type="spellEnd"/>
      <w:r w:rsidRPr="00C41899">
        <w:rPr>
          <w:lang w:eastAsia="en-US" w:bidi="en-US"/>
        </w:rPr>
        <w:t xml:space="preserve"> MRI (A3DR01, A3SR01), </w:t>
      </w:r>
      <w:proofErr w:type="spellStart"/>
      <w:r w:rsidRPr="00C41899">
        <w:rPr>
          <w:lang w:eastAsia="en-US" w:bidi="en-US"/>
        </w:rPr>
        <w:t>Ensura</w:t>
      </w:r>
      <w:proofErr w:type="spellEnd"/>
      <w:r w:rsidRPr="00C41899">
        <w:rPr>
          <w:lang w:eastAsia="en-US" w:bidi="en-US"/>
        </w:rPr>
        <w:t xml:space="preserve"> MRI (EN1DR01, EN1SR01), </w:t>
      </w:r>
      <w:proofErr w:type="spellStart"/>
      <w:r w:rsidRPr="00C41899">
        <w:rPr>
          <w:lang w:eastAsia="en-US" w:bidi="en-US"/>
        </w:rPr>
        <w:t>Evera</w:t>
      </w:r>
      <w:proofErr w:type="spellEnd"/>
      <w:r w:rsidRPr="00C41899">
        <w:rPr>
          <w:lang w:eastAsia="en-US" w:bidi="en-US"/>
        </w:rPr>
        <w:t xml:space="preserve"> MRI (DDMB2D4, DDMC3D4, DVMB2D4, DVMC3D4) </w:t>
      </w:r>
      <w:proofErr w:type="spellStart"/>
      <w:r w:rsidRPr="00C41899">
        <w:rPr>
          <w:lang w:eastAsia="en-US" w:bidi="en-US"/>
        </w:rPr>
        <w:t>Visia</w:t>
      </w:r>
      <w:proofErr w:type="spellEnd"/>
      <w:r w:rsidRPr="00C41899">
        <w:rPr>
          <w:lang w:eastAsia="en-US" w:bidi="en-US"/>
        </w:rPr>
        <w:t xml:space="preserve"> AF MRI (DVFB2D4, DVFC3D4), </w:t>
      </w:r>
      <w:proofErr w:type="spellStart"/>
      <w:r w:rsidRPr="00C41899">
        <w:rPr>
          <w:lang w:eastAsia="en-US" w:bidi="en-US"/>
        </w:rPr>
        <w:t>Claria</w:t>
      </w:r>
      <w:proofErr w:type="spellEnd"/>
      <w:r w:rsidRPr="00C41899">
        <w:rPr>
          <w:lang w:eastAsia="en-US" w:bidi="en-US"/>
        </w:rPr>
        <w:t xml:space="preserve"> MRI (DTMA2D4), </w:t>
      </w:r>
      <w:proofErr w:type="spellStart"/>
      <w:r w:rsidRPr="00C41899">
        <w:rPr>
          <w:lang w:eastAsia="en-US" w:bidi="en-US"/>
        </w:rPr>
        <w:t>Claria</w:t>
      </w:r>
      <w:proofErr w:type="spellEnd"/>
      <w:r w:rsidRPr="00C41899">
        <w:rPr>
          <w:lang w:eastAsia="en-US" w:bidi="en-US"/>
        </w:rPr>
        <w:t xml:space="preserve"> MRI </w:t>
      </w:r>
      <w:proofErr w:type="spellStart"/>
      <w:r w:rsidRPr="00C41899">
        <w:rPr>
          <w:lang w:eastAsia="en-US" w:bidi="en-US"/>
        </w:rPr>
        <w:t>Quad</w:t>
      </w:r>
      <w:proofErr w:type="spellEnd"/>
      <w:r w:rsidRPr="00C41899">
        <w:rPr>
          <w:lang w:eastAsia="en-US" w:bidi="en-US"/>
        </w:rPr>
        <w:t xml:space="preserve"> (DTMA2QQ)</w:t>
      </w:r>
      <w:r>
        <w:rPr>
          <w:lang w:eastAsia="en-US" w:bidi="en-US"/>
        </w:rPr>
        <w:t xml:space="preserve">, </w:t>
      </w:r>
      <w:proofErr w:type="spellStart"/>
      <w:r>
        <w:rPr>
          <w:lang w:eastAsia="en-US" w:bidi="en-US"/>
        </w:rPr>
        <w:t>Amplia</w:t>
      </w:r>
      <w:proofErr w:type="spellEnd"/>
      <w:r>
        <w:rPr>
          <w:lang w:eastAsia="en-US" w:bidi="en-US"/>
        </w:rPr>
        <w:t xml:space="preserve"> MRI (DTMB2D4), </w:t>
      </w:r>
      <w:proofErr w:type="spellStart"/>
      <w:r>
        <w:rPr>
          <w:lang w:eastAsia="en-US" w:bidi="en-US"/>
        </w:rPr>
        <w:t>Amplia</w:t>
      </w:r>
      <w:proofErr w:type="spellEnd"/>
      <w:r>
        <w:rPr>
          <w:lang w:eastAsia="en-US" w:bidi="en-US"/>
        </w:rPr>
        <w:t xml:space="preserve"> MRI </w:t>
      </w:r>
      <w:proofErr w:type="spellStart"/>
      <w:r>
        <w:rPr>
          <w:lang w:eastAsia="en-US" w:bidi="en-US"/>
        </w:rPr>
        <w:t>Quad</w:t>
      </w:r>
      <w:proofErr w:type="spellEnd"/>
      <w:r>
        <w:rPr>
          <w:lang w:eastAsia="en-US" w:bidi="en-US"/>
        </w:rPr>
        <w:t xml:space="preserve"> (DTMB2QQ), </w:t>
      </w:r>
      <w:proofErr w:type="spellStart"/>
      <w:r>
        <w:rPr>
          <w:lang w:eastAsia="en-US" w:bidi="en-US"/>
        </w:rPr>
        <w:t>Compia</w:t>
      </w:r>
      <w:proofErr w:type="spellEnd"/>
      <w:r>
        <w:rPr>
          <w:lang w:eastAsia="en-US" w:bidi="en-US"/>
        </w:rPr>
        <w:t xml:space="preserve"> MRI(DTMC2D4), </w:t>
      </w:r>
      <w:proofErr w:type="spellStart"/>
      <w:r>
        <w:rPr>
          <w:lang w:eastAsia="en-US" w:bidi="en-US"/>
        </w:rPr>
        <w:t>Compia</w:t>
      </w:r>
      <w:proofErr w:type="spellEnd"/>
      <w:r>
        <w:rPr>
          <w:lang w:eastAsia="en-US" w:bidi="en-US"/>
        </w:rPr>
        <w:t xml:space="preserve"> MRI </w:t>
      </w:r>
      <w:proofErr w:type="spellStart"/>
      <w:r>
        <w:rPr>
          <w:lang w:eastAsia="en-US" w:bidi="en-US"/>
        </w:rPr>
        <w:t>Quad</w:t>
      </w:r>
      <w:proofErr w:type="spellEnd"/>
      <w:r>
        <w:rPr>
          <w:lang w:eastAsia="en-US" w:bidi="en-US"/>
        </w:rPr>
        <w:t xml:space="preserve"> (DTMC2QQ)</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322E9F73" w14:textId="77777777" w:rsidTr="00C629AA">
        <w:tc>
          <w:tcPr>
            <w:tcW w:w="817" w:type="dxa"/>
          </w:tcPr>
          <w:p w14:paraId="34F4EA54" w14:textId="77777777" w:rsidR="00C629AA" w:rsidRDefault="00C629AA" w:rsidP="00C629AA">
            <w:pPr>
              <w:rPr>
                <w:lang w:bidi="en-US"/>
              </w:rPr>
            </w:pPr>
            <w:r w:rsidRPr="005B5A28">
              <w:rPr>
                <w:noProof/>
              </w:rPr>
              <w:drawing>
                <wp:inline distT="0" distB="0" distL="0" distR="0" wp14:anchorId="41A7DEFC" wp14:editId="42695FCD">
                  <wp:extent cx="352425" cy="363220"/>
                  <wp:effectExtent l="0" t="0" r="9525" b="0"/>
                  <wp:docPr id="464" name="Kuva 46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2CE5F66" w14:textId="77777777" w:rsidR="00C629AA" w:rsidRDefault="00C629AA" w:rsidP="00C629AA">
            <w:pPr>
              <w:pStyle w:val="Otsikko5"/>
              <w:rPr>
                <w:lang w:bidi="en-US"/>
              </w:rPr>
            </w:pPr>
            <w:r w:rsidRPr="009A26D5">
              <w:rPr>
                <w:lang w:bidi="en-US"/>
              </w:rPr>
              <w:t>OYS:n 1.5T magneetit: voi ehdollisesti kuvata</w:t>
            </w:r>
          </w:p>
        </w:tc>
      </w:tr>
    </w:tbl>
    <w:p w14:paraId="66F56738" w14:textId="77777777" w:rsidR="00C629AA" w:rsidRPr="008A1060" w:rsidRDefault="00C629AA" w:rsidP="004F74F9">
      <w:pPr>
        <w:pStyle w:val="Luettelokappale"/>
        <w:numPr>
          <w:ilvl w:val="0"/>
          <w:numId w:val="88"/>
        </w:numPr>
        <w:rPr>
          <w:lang w:val="en-US" w:eastAsia="en-US" w:bidi="en-US"/>
        </w:rPr>
      </w:pPr>
      <w:r>
        <w:rPr>
          <w:noProof/>
        </w:rPr>
        <w:drawing>
          <wp:anchor distT="0" distB="0" distL="114300" distR="114300" simplePos="0" relativeHeight="251657216" behindDoc="0" locked="0" layoutInCell="1" allowOverlap="1" wp14:anchorId="496FC833" wp14:editId="5F8D1469">
            <wp:simplePos x="0" y="0"/>
            <wp:positionH relativeFrom="column">
              <wp:posOffset>4300220</wp:posOffset>
            </wp:positionH>
            <wp:positionV relativeFrom="paragraph">
              <wp:posOffset>8890</wp:posOffset>
            </wp:positionV>
            <wp:extent cx="2209800" cy="2433320"/>
            <wp:effectExtent l="0" t="0" r="0" b="5080"/>
            <wp:wrapSquare wrapText="bothSides"/>
            <wp:docPr id="425" name="Kuv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09800" cy="2433320"/>
                    </a:xfrm>
                    <a:prstGeom prst="rect">
                      <a:avLst/>
                    </a:prstGeom>
                  </pic:spPr>
                </pic:pic>
              </a:graphicData>
            </a:graphic>
            <wp14:sizeRelH relativeFrom="page">
              <wp14:pctWidth>0</wp14:pctWidth>
            </wp14:sizeRelH>
            <wp14:sizeRelV relativeFrom="page">
              <wp14:pctHeight>0</wp14:pctHeight>
            </wp14:sizeRelV>
          </wp:anchor>
        </w:drawing>
      </w:r>
      <w:r>
        <w:rPr>
          <w:lang w:val="en-US" w:eastAsia="en-US" w:bidi="en-US"/>
        </w:rPr>
        <w:t>Normal mode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97C02" w14:paraId="339CD956" w14:textId="77777777" w:rsidTr="003671F1">
        <w:tc>
          <w:tcPr>
            <w:tcW w:w="817" w:type="dxa"/>
          </w:tcPr>
          <w:p w14:paraId="3333DA64" w14:textId="77777777" w:rsidR="00E65445" w:rsidRDefault="00E65445" w:rsidP="003671F1">
            <w:pPr>
              <w:rPr>
                <w:lang w:bidi="en-US"/>
              </w:rPr>
            </w:pPr>
            <w:r w:rsidRPr="005B5A28">
              <w:rPr>
                <w:noProof/>
              </w:rPr>
              <w:drawing>
                <wp:inline distT="0" distB="0" distL="0" distR="0" wp14:anchorId="234A7490" wp14:editId="4254F149">
                  <wp:extent cx="352425" cy="363220"/>
                  <wp:effectExtent l="0" t="0" r="9525" b="0"/>
                  <wp:docPr id="622" name="Kuva 62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74DED7E" w14:textId="2A236EE0" w:rsidR="00E65445" w:rsidRDefault="00E65445" w:rsidP="003671F1">
            <w:pPr>
              <w:pStyle w:val="Otsikko5"/>
              <w:rPr>
                <w:lang w:bidi="en-US"/>
              </w:rPr>
            </w:pPr>
            <w:r>
              <w:rPr>
                <w:lang w:bidi="en-US"/>
              </w:rPr>
              <w:t>OYS:n 3</w:t>
            </w:r>
            <w:r w:rsidRPr="009A26D5">
              <w:rPr>
                <w:lang w:bidi="en-US"/>
              </w:rPr>
              <w:t>T magneetit: voi ehdollisesti kuvata</w:t>
            </w:r>
          </w:p>
        </w:tc>
      </w:tr>
    </w:tbl>
    <w:p w14:paraId="7AD9E6A4" w14:textId="531E4B7D" w:rsidR="00C629AA" w:rsidRPr="005F412D" w:rsidRDefault="00C629AA" w:rsidP="004F74F9">
      <w:pPr>
        <w:pStyle w:val="Luettelokappale"/>
        <w:numPr>
          <w:ilvl w:val="0"/>
          <w:numId w:val="89"/>
        </w:numPr>
        <w:rPr>
          <w:lang w:eastAsia="en-US" w:bidi="en-US"/>
        </w:rPr>
      </w:pPr>
      <w:r w:rsidRPr="005F412D">
        <w:rPr>
          <w:lang w:eastAsia="en-US" w:bidi="en-US"/>
        </w:rPr>
        <w:t>B</w:t>
      </w:r>
      <w:r w:rsidRPr="008A1060">
        <w:rPr>
          <w:vertAlign w:val="subscript"/>
          <w:lang w:eastAsia="en-US" w:bidi="en-US"/>
        </w:rPr>
        <w:t>1+rms</w:t>
      </w:r>
      <w:r w:rsidRPr="005F412D">
        <w:rPr>
          <w:lang w:eastAsia="en-US" w:bidi="en-US"/>
        </w:rPr>
        <w:t xml:space="preserve"> </w:t>
      </w:r>
      <w:r w:rsidR="00104650">
        <w:rPr>
          <w:lang w:eastAsia="en-US" w:bidi="en-US"/>
        </w:rPr>
        <w:t>saa olla enintään</w:t>
      </w:r>
      <w:r w:rsidRPr="005F412D">
        <w:rPr>
          <w:lang w:eastAsia="en-US" w:bidi="en-US"/>
        </w:rPr>
        <w:t xml:space="preserve"> 2.8 </w:t>
      </w:r>
      <w:r w:rsidR="00E76053">
        <w:rPr>
          <w:lang w:eastAsia="en-US" w:bidi="en-US"/>
        </w:rPr>
        <w:t>µT</w:t>
      </w:r>
      <w:r w:rsidRPr="005F412D">
        <w:rPr>
          <w:lang w:eastAsia="en-US" w:bidi="en-US"/>
        </w:rPr>
        <w:t xml:space="preserve"> jos </w:t>
      </w:r>
      <w:proofErr w:type="spellStart"/>
      <w:r w:rsidRPr="005F412D">
        <w:rPr>
          <w:lang w:eastAsia="en-US" w:bidi="en-US"/>
        </w:rPr>
        <w:t>landmark</w:t>
      </w:r>
      <w:proofErr w:type="spellEnd"/>
      <w:r w:rsidRPr="005F412D">
        <w:rPr>
          <w:lang w:eastAsia="en-US" w:bidi="en-US"/>
        </w:rPr>
        <w:t xml:space="preserve"> on C7-nikaman alapuolella kaikissa sarjoissa</w:t>
      </w:r>
      <w:r>
        <w:rPr>
          <w:lang w:eastAsia="en-US" w:bidi="en-US"/>
        </w:rPr>
        <w:t xml:space="preserve">. </w:t>
      </w:r>
      <w:r w:rsidRPr="002967F6">
        <w:rPr>
          <w:i/>
          <w:lang w:eastAsia="en-US" w:bidi="en-US"/>
        </w:rPr>
        <w:t xml:space="preserve">(Fyysikon huomautus: tästä </w:t>
      </w:r>
      <w:proofErr w:type="spellStart"/>
      <w:r w:rsidRPr="002967F6">
        <w:rPr>
          <w:i/>
          <w:lang w:eastAsia="en-US" w:bidi="en-US"/>
        </w:rPr>
        <w:t>voitanee</w:t>
      </w:r>
      <w:proofErr w:type="spellEnd"/>
      <w:r w:rsidRPr="002967F6">
        <w:rPr>
          <w:i/>
          <w:lang w:eastAsia="en-US" w:bidi="en-US"/>
        </w:rPr>
        <w:t xml:space="preserve"> tarvittaessa joustaa, koska magneettikenttää, gradientteja tai RF-pulsseja ei saa rajattua näin tarkasti)</w:t>
      </w:r>
    </w:p>
    <w:p w14:paraId="14721DE3" w14:textId="40F5CE3C" w:rsidR="00C629AA" w:rsidRPr="007C65C2" w:rsidRDefault="00C629AA" w:rsidP="00C629AA">
      <w:pPr>
        <w:pStyle w:val="Otsikko4"/>
        <w:rPr>
          <w:lang w:val="en-US" w:eastAsia="en-US" w:bidi="en-US"/>
        </w:rPr>
      </w:pPr>
      <w:r w:rsidRPr="007C65C2">
        <w:rPr>
          <w:lang w:val="en-US" w:eastAsia="en-US" w:bidi="en-US"/>
        </w:rPr>
        <w:t xml:space="preserve">Medtronic </w:t>
      </w:r>
      <w:proofErr w:type="spellStart"/>
      <w:r w:rsidRPr="007C65C2">
        <w:rPr>
          <w:lang w:val="en-US" w:eastAsia="en-US" w:bidi="en-US"/>
        </w:rPr>
        <w:t>SureScan</w:t>
      </w:r>
      <w:proofErr w:type="spellEnd"/>
      <w:r w:rsidRPr="007C65C2">
        <w:rPr>
          <w:lang w:val="en-US" w:eastAsia="en-US" w:bidi="en-US"/>
        </w:rPr>
        <w:t xml:space="preserve">  </w:t>
      </w:r>
      <w:proofErr w:type="spellStart"/>
      <w:r w:rsidRPr="007C65C2">
        <w:rPr>
          <w:lang w:val="en-US" w:eastAsia="en-US" w:bidi="en-US"/>
        </w:rPr>
        <w:t>Enrhythm</w:t>
      </w:r>
      <w:proofErr w:type="spellEnd"/>
      <w:r w:rsidRPr="007C65C2">
        <w:rPr>
          <w:lang w:val="en-US" w:eastAsia="en-US" w:bidi="en-US"/>
        </w:rPr>
        <w:t xml:space="preserve"> MRI (EMDR01)</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97C02" w14:paraId="45315CCE" w14:textId="77777777" w:rsidTr="00C629AA">
        <w:tc>
          <w:tcPr>
            <w:tcW w:w="817" w:type="dxa"/>
          </w:tcPr>
          <w:p w14:paraId="28AB3C0E" w14:textId="77777777" w:rsidR="00C629AA" w:rsidRDefault="00C629AA" w:rsidP="00C629AA">
            <w:pPr>
              <w:rPr>
                <w:lang w:bidi="en-US"/>
              </w:rPr>
            </w:pPr>
            <w:r w:rsidRPr="005B5A28">
              <w:rPr>
                <w:noProof/>
              </w:rPr>
              <w:drawing>
                <wp:inline distT="0" distB="0" distL="0" distR="0" wp14:anchorId="11C21ED5" wp14:editId="4FB961FF">
                  <wp:extent cx="352425" cy="363220"/>
                  <wp:effectExtent l="0" t="0" r="9525" b="0"/>
                  <wp:docPr id="486" name="Kuva 48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C2BBE53" w14:textId="77777777" w:rsidR="00C629AA" w:rsidRDefault="00C629AA" w:rsidP="00C629AA">
            <w:pPr>
              <w:pStyle w:val="Otsikko5"/>
              <w:rPr>
                <w:lang w:bidi="en-US"/>
              </w:rPr>
            </w:pPr>
            <w:r w:rsidRPr="009A26D5">
              <w:rPr>
                <w:lang w:bidi="en-US"/>
              </w:rPr>
              <w:t>OYS:n 1.5T magneetit: voi ehdollisesti kuvata</w:t>
            </w:r>
          </w:p>
        </w:tc>
      </w:tr>
    </w:tbl>
    <w:p w14:paraId="5C4F1876" w14:textId="77777777" w:rsidR="00C629AA" w:rsidRDefault="00C629AA" w:rsidP="004F74F9">
      <w:pPr>
        <w:pStyle w:val="Luettelokappale"/>
        <w:numPr>
          <w:ilvl w:val="0"/>
          <w:numId w:val="90"/>
        </w:numPr>
        <w:rPr>
          <w:lang w:val="en-US" w:eastAsia="en-US" w:bidi="en-US"/>
        </w:rPr>
      </w:pPr>
      <w:r>
        <w:rPr>
          <w:lang w:val="en-US" w:eastAsia="en-US" w:bidi="en-US"/>
        </w:rPr>
        <w:t>Normal mode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97C02" w14:paraId="1015E65F" w14:textId="77777777" w:rsidTr="003671F1">
        <w:tc>
          <w:tcPr>
            <w:tcW w:w="817" w:type="dxa"/>
          </w:tcPr>
          <w:p w14:paraId="53AE253C" w14:textId="77777777" w:rsidR="00E65445" w:rsidRDefault="00E65445" w:rsidP="003671F1">
            <w:pPr>
              <w:rPr>
                <w:lang w:bidi="en-US"/>
              </w:rPr>
            </w:pPr>
            <w:r w:rsidRPr="009A26D5">
              <w:rPr>
                <w:noProof/>
              </w:rPr>
              <w:drawing>
                <wp:inline distT="0" distB="0" distL="0" distR="0" wp14:anchorId="3333936B" wp14:editId="15F163BB">
                  <wp:extent cx="359410" cy="360045"/>
                  <wp:effectExtent l="0" t="0" r="2540" b="1905"/>
                  <wp:docPr id="631"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5AD748EF"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44BFABBC" w14:textId="77777777" w:rsidR="00C629AA" w:rsidRDefault="00C629AA" w:rsidP="00C629AA">
      <w:pPr>
        <w:rPr>
          <w:rFonts w:asciiTheme="majorHAnsi" w:hAnsiTheme="majorHAnsi"/>
          <w:b/>
          <w:color w:val="17365D" w:themeColor="text2" w:themeShade="BF"/>
          <w:sz w:val="28"/>
          <w:lang w:eastAsia="en-US" w:bidi="en-US"/>
        </w:rPr>
      </w:pPr>
      <w:r>
        <w:rPr>
          <w:lang w:eastAsia="en-US" w:bidi="en-US"/>
        </w:rPr>
        <w:br w:type="page"/>
      </w:r>
    </w:p>
    <w:p w14:paraId="082C2F2E" w14:textId="380464A1" w:rsidR="00C629AA" w:rsidRPr="00FA3CAC" w:rsidRDefault="00C629AA" w:rsidP="00C629AA">
      <w:pPr>
        <w:pStyle w:val="Otsikko4"/>
        <w:rPr>
          <w:lang w:eastAsia="en-US" w:bidi="en-US"/>
        </w:rPr>
      </w:pPr>
      <w:proofErr w:type="spellStart"/>
      <w:r w:rsidRPr="00FA3CAC">
        <w:rPr>
          <w:lang w:eastAsia="en-US" w:bidi="en-US"/>
        </w:rPr>
        <w:lastRenderedPageBreak/>
        <w:t>Biotronik</w:t>
      </w:r>
      <w:proofErr w:type="spellEnd"/>
      <w:r w:rsidRPr="00FA3CAC">
        <w:rPr>
          <w:lang w:eastAsia="en-US" w:bidi="en-US"/>
        </w:rPr>
        <w:t xml:space="preserve"> </w:t>
      </w:r>
      <w:proofErr w:type="spellStart"/>
      <w:r w:rsidRPr="00FA3CAC">
        <w:rPr>
          <w:lang w:eastAsia="en-US" w:bidi="en-US"/>
        </w:rPr>
        <w:t>ProMRI</w:t>
      </w:r>
      <w:proofErr w:type="spellEnd"/>
      <w:r w:rsidRPr="00FA3CAC">
        <w:rPr>
          <w:lang w:eastAsia="en-US" w:bidi="en-US"/>
        </w:rPr>
        <w:t xml:space="preserve"> tahdistimet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F8F9571" w14:textId="77777777" w:rsidTr="003671F1">
        <w:tc>
          <w:tcPr>
            <w:tcW w:w="817" w:type="dxa"/>
          </w:tcPr>
          <w:p w14:paraId="4386F620" w14:textId="77777777" w:rsidR="003C040F" w:rsidRDefault="003C040F" w:rsidP="003671F1">
            <w:pPr>
              <w:rPr>
                <w:lang w:bidi="en-US"/>
              </w:rPr>
            </w:pPr>
            <w:r w:rsidRPr="005B5A28">
              <w:rPr>
                <w:noProof/>
              </w:rPr>
              <w:drawing>
                <wp:inline distT="0" distB="0" distL="0" distR="0" wp14:anchorId="0264D836" wp14:editId="688BCC95">
                  <wp:extent cx="352425" cy="363220"/>
                  <wp:effectExtent l="0" t="0" r="9525" b="0"/>
                  <wp:docPr id="613" name="Kuva 61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B9CF5D4"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4E0F9B3" w14:textId="305AD3C8" w:rsidR="00C629AA" w:rsidRPr="00FA3CAC" w:rsidRDefault="003C040F" w:rsidP="004F74F9">
      <w:pPr>
        <w:pStyle w:val="Luettelokappale"/>
        <w:numPr>
          <w:ilvl w:val="0"/>
          <w:numId w:val="91"/>
        </w:numPr>
        <w:rPr>
          <w:lang w:eastAsia="en-US" w:bidi="en-US"/>
        </w:rPr>
      </w:pPr>
      <w:r w:rsidRPr="00FA3CAC">
        <w:rPr>
          <w:noProof/>
        </w:rPr>
        <w:drawing>
          <wp:anchor distT="0" distB="0" distL="114300" distR="114300" simplePos="0" relativeHeight="251655168" behindDoc="0" locked="0" layoutInCell="1" allowOverlap="1" wp14:anchorId="6A43C8A3" wp14:editId="56344D30">
            <wp:simplePos x="0" y="0"/>
            <wp:positionH relativeFrom="column">
              <wp:posOffset>4142740</wp:posOffset>
            </wp:positionH>
            <wp:positionV relativeFrom="paragraph">
              <wp:posOffset>69215</wp:posOffset>
            </wp:positionV>
            <wp:extent cx="2303780" cy="3989705"/>
            <wp:effectExtent l="0" t="0" r="1270" b="0"/>
            <wp:wrapSquare wrapText="bothSides"/>
            <wp:docPr id="2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03780" cy="3989705"/>
                    </a:xfrm>
                    <a:prstGeom prst="rect">
                      <a:avLst/>
                    </a:prstGeom>
                    <a:noFill/>
                  </pic:spPr>
                </pic:pic>
              </a:graphicData>
            </a:graphic>
            <wp14:sizeRelH relativeFrom="page">
              <wp14:pctWidth>0</wp14:pctWidth>
            </wp14:sizeRelH>
            <wp14:sizeRelV relativeFrom="page">
              <wp14:pctHeight>0</wp14:pctHeight>
            </wp14:sizeRelV>
          </wp:anchor>
        </w:drawing>
      </w:r>
      <w:r w:rsidR="00C629AA" w:rsidRPr="00FA3CAC">
        <w:rPr>
          <w:lang w:eastAsia="en-US" w:bidi="en-US"/>
        </w:rPr>
        <w:t>6 viikon varoaika asennuksesta</w:t>
      </w:r>
    </w:p>
    <w:p w14:paraId="75D84874" w14:textId="77777777" w:rsidR="00C629AA" w:rsidRPr="00FA3CAC" w:rsidRDefault="00C629AA" w:rsidP="004F74F9">
      <w:pPr>
        <w:pStyle w:val="Luettelokappale"/>
        <w:numPr>
          <w:ilvl w:val="0"/>
          <w:numId w:val="91"/>
        </w:numPr>
        <w:rPr>
          <w:lang w:eastAsia="en-US" w:bidi="en-US"/>
        </w:rPr>
      </w:pPr>
      <w:r w:rsidRPr="00FA3CAC">
        <w:rPr>
          <w:lang w:eastAsia="en-US" w:bidi="en-US"/>
        </w:rPr>
        <w:t>Potilaan on oltava vähintään 140cm pitkä</w:t>
      </w:r>
    </w:p>
    <w:p w14:paraId="056070DF" w14:textId="77777777" w:rsidR="00C629AA" w:rsidRPr="00FA3CAC" w:rsidRDefault="00C629AA" w:rsidP="004F74F9">
      <w:pPr>
        <w:pStyle w:val="Luettelokappale"/>
        <w:numPr>
          <w:ilvl w:val="0"/>
          <w:numId w:val="91"/>
        </w:numPr>
        <w:rPr>
          <w:lang w:eastAsia="en-US" w:bidi="en-US"/>
        </w:rPr>
      </w:pPr>
      <w:r w:rsidRPr="00FA3CAC">
        <w:rPr>
          <w:lang w:eastAsia="en-US" w:bidi="en-US"/>
        </w:rPr>
        <w:t>Potilas on aseteltava kuvauslaitteeseen selinmakuulle</w:t>
      </w:r>
    </w:p>
    <w:p w14:paraId="5FD6CFAF" w14:textId="77777777" w:rsidR="00C629AA" w:rsidRPr="00A3418E" w:rsidRDefault="00C629AA" w:rsidP="004F74F9">
      <w:pPr>
        <w:pStyle w:val="Luettelokappale"/>
        <w:numPr>
          <w:ilvl w:val="0"/>
          <w:numId w:val="91"/>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4EEA6103" w14:textId="77777777" w:rsidR="00C629AA" w:rsidRDefault="00C629AA" w:rsidP="004F74F9">
      <w:pPr>
        <w:pStyle w:val="Luettelokappale"/>
        <w:numPr>
          <w:ilvl w:val="0"/>
          <w:numId w:val="91"/>
        </w:numPr>
        <w:rPr>
          <w:lang w:eastAsia="en-US" w:bidi="en-US"/>
        </w:rPr>
      </w:pPr>
      <w:r w:rsidRPr="00FA3CAC">
        <w:rPr>
          <w:lang w:eastAsia="en-US" w:bidi="en-US"/>
        </w:rPr>
        <w:t xml:space="preserve">Sallitut kuvausalueet on esitetty </w:t>
      </w:r>
      <w:proofErr w:type="spellStart"/>
      <w:r w:rsidRPr="00FA3CAC">
        <w:rPr>
          <w:lang w:eastAsia="en-US" w:bidi="en-US"/>
        </w:rPr>
        <w:t>allaolevassa</w:t>
      </w:r>
      <w:proofErr w:type="spellEnd"/>
      <w:r w:rsidRPr="00FA3CAC">
        <w:rPr>
          <w:lang w:eastAsia="en-US" w:bidi="en-US"/>
        </w:rPr>
        <w:t xml:space="preserve"> kuvassa</w:t>
      </w:r>
      <w:r>
        <w:rPr>
          <w:lang w:eastAsia="en-US" w:bidi="en-US"/>
        </w:rPr>
        <w:t xml:space="preserve">. </w:t>
      </w:r>
      <w:r w:rsidRPr="002967F6">
        <w:rPr>
          <w:i/>
          <w:lang w:eastAsia="en-US" w:bidi="en-US"/>
        </w:rPr>
        <w:t xml:space="preserve">(Fyysikon huomautus: tästä </w:t>
      </w:r>
      <w:proofErr w:type="spellStart"/>
      <w:r w:rsidRPr="002967F6">
        <w:rPr>
          <w:i/>
          <w:lang w:eastAsia="en-US" w:bidi="en-US"/>
        </w:rPr>
        <w:t>voitanee</w:t>
      </w:r>
      <w:proofErr w:type="spellEnd"/>
      <w:r w:rsidRPr="002967F6">
        <w:rPr>
          <w:i/>
          <w:lang w:eastAsia="en-US" w:bidi="en-US"/>
        </w:rPr>
        <w:t xml:space="preserve"> tarvittaessa joustaa, koska magneettikenttää, gradientteja tai RF-pulsseja ei saa rajattua näin tarkasti)</w:t>
      </w:r>
    </w:p>
    <w:p w14:paraId="10989446" w14:textId="77777777" w:rsidR="00C629AA" w:rsidRPr="00FA3CAC" w:rsidRDefault="00C629AA" w:rsidP="004F74F9">
      <w:pPr>
        <w:pStyle w:val="Luettelokappale"/>
        <w:numPr>
          <w:ilvl w:val="0"/>
          <w:numId w:val="91"/>
        </w:numPr>
        <w:rPr>
          <w:lang w:eastAsia="en-US" w:bidi="en-US"/>
        </w:rPr>
      </w:pPr>
      <w:r w:rsidRPr="00AB08EC">
        <w:rPr>
          <w:lang w:eastAsia="en-US" w:bidi="en-US"/>
        </w:rPr>
        <w:t xml:space="preserve">HUOM!! Osa </w:t>
      </w:r>
      <w:proofErr w:type="spellStart"/>
      <w:r w:rsidRPr="00AB08EC">
        <w:rPr>
          <w:lang w:eastAsia="en-US" w:bidi="en-US"/>
        </w:rPr>
        <w:t>Biotronik</w:t>
      </w:r>
      <w:proofErr w:type="spellEnd"/>
      <w:r w:rsidRPr="00AB08EC">
        <w:rPr>
          <w:lang w:eastAsia="en-US" w:bidi="en-US"/>
        </w:rPr>
        <w:t xml:space="preserve"> </w:t>
      </w:r>
      <w:proofErr w:type="spellStart"/>
      <w:r w:rsidRPr="00AB08EC">
        <w:rPr>
          <w:lang w:eastAsia="en-US" w:bidi="en-US"/>
        </w:rPr>
        <w:t>ProMRI</w:t>
      </w:r>
      <w:proofErr w:type="spellEnd"/>
      <w:r w:rsidRPr="00AB08EC">
        <w:rPr>
          <w:lang w:eastAsia="en-US" w:bidi="en-US"/>
        </w:rPr>
        <w:t>-tahdistimista sallii kuvauksen kokokehon alueella 1.5T tai 3T magneeteilla.</w:t>
      </w:r>
      <w:r w:rsidRPr="008A1060">
        <w:rPr>
          <w:u w:val="single"/>
          <w:lang w:eastAsia="en-US" w:bidi="en-US"/>
        </w:rPr>
        <w:t xml:space="preserve"> Jos tiedät johtojen ja tahdistimen tarkan mallin, tarkista kuvattavuus tapauskohtaisesti fyysikolta.</w:t>
      </w:r>
    </w:p>
    <w:p w14:paraId="487CEF49" w14:textId="77777777" w:rsidR="00C629AA" w:rsidRPr="00FA3CAC" w:rsidRDefault="00C629AA" w:rsidP="004F74F9">
      <w:pPr>
        <w:pStyle w:val="Luettelokappale"/>
        <w:numPr>
          <w:ilvl w:val="0"/>
          <w:numId w:val="91"/>
        </w:numPr>
        <w:rPr>
          <w:lang w:eastAsia="en-US" w:bidi="en-US"/>
        </w:rPr>
      </w:pPr>
      <w:r w:rsidRPr="00FA3CAC">
        <w:rPr>
          <w:lang w:eastAsia="en-US" w:bidi="en-US"/>
        </w:rPr>
        <w:t>Sekvenssien yhteenlaskettu kesto saa olla korkeintaan 30 minuuttia yhdellä kuvauskerralla. Pidempään kuvattaessa on tässä kohtaa pidettävä 4 minuutin tauko.</w:t>
      </w:r>
    </w:p>
    <w:p w14:paraId="7BF4A3A6" w14:textId="77777777" w:rsidR="00C629AA" w:rsidRPr="00FA3CAC" w:rsidRDefault="00C629AA" w:rsidP="004F74F9">
      <w:pPr>
        <w:pStyle w:val="Luettelokappale"/>
        <w:numPr>
          <w:ilvl w:val="0"/>
          <w:numId w:val="91"/>
        </w:numPr>
        <w:rPr>
          <w:lang w:eastAsia="en-US" w:bidi="en-US"/>
        </w:rPr>
      </w:pPr>
      <w:r w:rsidRPr="00FA3CAC">
        <w:rPr>
          <w:lang w:eastAsia="en-US" w:bidi="en-US"/>
        </w:rPr>
        <w:t>Tahdistimen yhteenlaskettu kuvausaika kaikilla kuvauskerroilla ei saa ylittää 10 tuntia.</w:t>
      </w:r>
    </w:p>
    <w:p w14:paraId="7337193A" w14:textId="77777777" w:rsidR="00C629AA" w:rsidRPr="00FA3CAC" w:rsidRDefault="00C629AA" w:rsidP="004F74F9">
      <w:pPr>
        <w:pStyle w:val="Luettelokappale"/>
        <w:numPr>
          <w:ilvl w:val="0"/>
          <w:numId w:val="91"/>
        </w:numPr>
        <w:rPr>
          <w:lang w:eastAsia="en-US" w:bidi="en-US"/>
        </w:rPr>
      </w:pPr>
      <w:r w:rsidRPr="00FA3CAC">
        <w:rPr>
          <w:lang w:eastAsia="en-US" w:bidi="en-US"/>
        </w:rPr>
        <w:t xml:space="preserve">Tahdistin aiheuttaa </w:t>
      </w:r>
      <w:proofErr w:type="spellStart"/>
      <w:r w:rsidRPr="00FA3CAC">
        <w:rPr>
          <w:lang w:eastAsia="en-US" w:bidi="en-US"/>
        </w:rPr>
        <w:t>metalliartefaktoja</w:t>
      </w:r>
      <w:proofErr w:type="spellEnd"/>
      <w:r w:rsidRPr="00FA3CAC">
        <w:rPr>
          <w:lang w:eastAsia="en-US" w:bidi="en-US"/>
        </w:rPr>
        <w:t xml:space="preserve"> ollessaan kuva-alassa</w:t>
      </w:r>
    </w:p>
    <w:p w14:paraId="23CFC513" w14:textId="77777777" w:rsidR="00C629AA" w:rsidRPr="00FA3CAC" w:rsidRDefault="00C629AA" w:rsidP="004F74F9">
      <w:pPr>
        <w:pStyle w:val="Luettelokappale"/>
        <w:numPr>
          <w:ilvl w:val="0"/>
          <w:numId w:val="91"/>
        </w:numPr>
        <w:rPr>
          <w:lang w:eastAsia="en-US" w:bidi="en-US"/>
        </w:rPr>
      </w:pPr>
      <w:r w:rsidRPr="00FA3CAC">
        <w:rPr>
          <w:lang w:eastAsia="en-US" w:bidi="en-US"/>
        </w:rPr>
        <w:t xml:space="preserve">Pää edellä kuvattaessa </w:t>
      </w:r>
      <w:proofErr w:type="spellStart"/>
      <w:r w:rsidRPr="00FA3CAC">
        <w:rPr>
          <w:lang w:eastAsia="en-US" w:bidi="en-US"/>
        </w:rPr>
        <w:t>landmark</w:t>
      </w:r>
      <w:proofErr w:type="spellEnd"/>
      <w:r w:rsidRPr="00FA3CAC">
        <w:rPr>
          <w:lang w:eastAsia="en-US" w:bidi="en-US"/>
        </w:rPr>
        <w:t xml:space="preserve"> on oltava silmien tasolla tai ylempänä (alue 2) kuvassa).</w:t>
      </w:r>
    </w:p>
    <w:p w14:paraId="74C83F3E" w14:textId="77777777" w:rsidR="00C629AA" w:rsidRPr="00FA3CAC" w:rsidRDefault="00C629AA" w:rsidP="004F74F9">
      <w:pPr>
        <w:pStyle w:val="Luettelokappale"/>
        <w:numPr>
          <w:ilvl w:val="0"/>
          <w:numId w:val="91"/>
        </w:numPr>
        <w:rPr>
          <w:lang w:eastAsia="en-US" w:bidi="en-US"/>
        </w:rPr>
      </w:pPr>
      <w:r w:rsidRPr="00FA3CAC">
        <w:rPr>
          <w:lang w:eastAsia="en-US" w:bidi="en-US"/>
        </w:rPr>
        <w:t>FOV ei saa ulottua rintakehän tai ylävatsan alueelle (alue 1) kuvassa).</w:t>
      </w:r>
    </w:p>
    <w:p w14:paraId="412F2975" w14:textId="2EECC8FF" w:rsidR="00C629AA" w:rsidRPr="00FA3CAC" w:rsidRDefault="00C629AA" w:rsidP="00C629AA">
      <w:pPr>
        <w:pStyle w:val="Otsikko4"/>
        <w:rPr>
          <w:lang w:val="en-US" w:eastAsia="en-US" w:bidi="en-US"/>
        </w:rPr>
      </w:pPr>
      <w:r w:rsidRPr="00FA3CAC">
        <w:rPr>
          <w:lang w:val="en-US" w:eastAsia="en-US" w:bidi="en-US"/>
        </w:rPr>
        <w:t xml:space="preserve">St. Jude Medical Accent MRI </w:t>
      </w:r>
      <w:proofErr w:type="spellStart"/>
      <w:r w:rsidRPr="00FA3CAC">
        <w:rPr>
          <w:lang w:val="en-US" w:eastAsia="en-US" w:bidi="en-US"/>
        </w:rPr>
        <w:t>tahdistimet</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2C749277" w14:textId="77777777" w:rsidTr="00C629AA">
        <w:tc>
          <w:tcPr>
            <w:tcW w:w="817" w:type="dxa"/>
          </w:tcPr>
          <w:p w14:paraId="30F5AB2A" w14:textId="77777777" w:rsidR="00C629AA" w:rsidRDefault="00C629AA" w:rsidP="00C629AA">
            <w:pPr>
              <w:rPr>
                <w:lang w:bidi="en-US"/>
              </w:rPr>
            </w:pPr>
            <w:r w:rsidRPr="005B5A28">
              <w:rPr>
                <w:noProof/>
              </w:rPr>
              <w:drawing>
                <wp:inline distT="0" distB="0" distL="0" distR="0" wp14:anchorId="0F23A119" wp14:editId="2F821B35">
                  <wp:extent cx="352425" cy="363220"/>
                  <wp:effectExtent l="0" t="0" r="9525" b="0"/>
                  <wp:docPr id="496" name="Kuva 49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BB43C27" w14:textId="77777777" w:rsidR="00C629AA" w:rsidRDefault="00C629AA" w:rsidP="00C629AA">
            <w:pPr>
              <w:pStyle w:val="Otsikko5"/>
              <w:rPr>
                <w:lang w:bidi="en-US"/>
              </w:rPr>
            </w:pPr>
            <w:r w:rsidRPr="009A26D5">
              <w:rPr>
                <w:lang w:bidi="en-US"/>
              </w:rPr>
              <w:t>OYS:n 1.5T magneetit: voi ehdollisesti kuvata</w:t>
            </w:r>
          </w:p>
        </w:tc>
      </w:tr>
    </w:tbl>
    <w:p w14:paraId="0ABFF1E4" w14:textId="77777777" w:rsidR="00C629AA" w:rsidRPr="00FA3CAC" w:rsidRDefault="00C629AA" w:rsidP="004F74F9">
      <w:pPr>
        <w:pStyle w:val="Luettelokappale"/>
        <w:numPr>
          <w:ilvl w:val="0"/>
          <w:numId w:val="92"/>
        </w:numPr>
        <w:rPr>
          <w:lang w:eastAsia="en-US" w:bidi="en-US"/>
        </w:rPr>
      </w:pPr>
      <w:r w:rsidRPr="00FA3CAC">
        <w:rPr>
          <w:lang w:eastAsia="en-US" w:bidi="en-US"/>
        </w:rPr>
        <w:t>Potilasta ei saa asetella kuvauslaitteeseen kylkimakuuasentoon</w:t>
      </w:r>
    </w:p>
    <w:p w14:paraId="00AF6876" w14:textId="3B7F6F44" w:rsidR="00C629AA" w:rsidRDefault="00C629AA" w:rsidP="004F74F9">
      <w:pPr>
        <w:pStyle w:val="Luettelokappale"/>
        <w:numPr>
          <w:ilvl w:val="0"/>
          <w:numId w:val="92"/>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32B6D463" w14:textId="77777777" w:rsidR="00896E13" w:rsidRDefault="00896E13" w:rsidP="00896E13">
      <w:pPr>
        <w:pStyle w:val="Otsikko6"/>
        <w:rPr>
          <w:lang w:eastAsia="en-US" w:bidi="en-US"/>
        </w:rPr>
      </w:pPr>
      <w:r w:rsidRPr="00913909">
        <w:rPr>
          <w:lang w:eastAsia="en-US" w:bidi="en-US"/>
        </w:rPr>
        <w:t xml:space="preserve">Kuvausohje </w:t>
      </w:r>
      <w:proofErr w:type="spellStart"/>
      <w:r w:rsidRPr="00913909">
        <w:rPr>
          <w:lang w:eastAsia="en-US" w:bidi="en-US"/>
        </w:rPr>
        <w:t>RIS:iin</w:t>
      </w:r>
      <w:proofErr w:type="spellEnd"/>
      <w:r w:rsidRPr="00913909">
        <w:rPr>
          <w:lang w:eastAsia="en-US" w:bidi="en-US"/>
        </w:rPr>
        <w:t>:</w:t>
      </w:r>
      <w:r>
        <w:rPr>
          <w:lang w:eastAsia="en-US" w:bidi="en-US"/>
        </w:rPr>
        <w:t xml:space="preserve"> </w:t>
      </w:r>
    </w:p>
    <w:p w14:paraId="22DC5813" w14:textId="5DC7EF21" w:rsidR="00896E13" w:rsidRPr="00FA3CAC" w:rsidRDefault="00896E13" w:rsidP="00896E13">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Potilas ei saa olla kuvattaessa kylkiasennossa.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7739106C" w14:textId="77777777" w:rsidTr="003671F1">
        <w:tc>
          <w:tcPr>
            <w:tcW w:w="817" w:type="dxa"/>
          </w:tcPr>
          <w:p w14:paraId="78615E9F" w14:textId="77777777" w:rsidR="00E65445" w:rsidRDefault="00E65445" w:rsidP="003671F1">
            <w:pPr>
              <w:rPr>
                <w:lang w:bidi="en-US"/>
              </w:rPr>
            </w:pPr>
            <w:r w:rsidRPr="009A26D5">
              <w:rPr>
                <w:noProof/>
              </w:rPr>
              <w:drawing>
                <wp:inline distT="0" distB="0" distL="0" distR="0" wp14:anchorId="633803B5" wp14:editId="2D5A81E4">
                  <wp:extent cx="359410" cy="360045"/>
                  <wp:effectExtent l="0" t="0" r="2540" b="1905"/>
                  <wp:docPr id="633"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4A77F684"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1886AB46" w14:textId="77777777" w:rsidR="00C629AA" w:rsidRPr="00FA3CAC" w:rsidRDefault="00C629AA" w:rsidP="00C629AA">
      <w:pPr>
        <w:pStyle w:val="Otsikko2"/>
        <w:rPr>
          <w:lang w:eastAsia="en-US" w:bidi="en-US"/>
        </w:rPr>
      </w:pPr>
      <w:r w:rsidRPr="00FA3CAC">
        <w:rPr>
          <w:lang w:eastAsia="en-US" w:bidi="en-US"/>
        </w:rPr>
        <w:br w:type="page"/>
      </w:r>
      <w:bookmarkStart w:id="65" w:name="_Toc335637937"/>
      <w:bookmarkStart w:id="66" w:name="_Toc42855276"/>
      <w:bookmarkStart w:id="67" w:name="_Toc43886780"/>
      <w:bookmarkEnd w:id="60"/>
      <w:r w:rsidRPr="00FA3CAC">
        <w:rPr>
          <w:lang w:eastAsia="en-US" w:bidi="en-US"/>
        </w:rPr>
        <w:lastRenderedPageBreak/>
        <w:t>Sisäkorvaistute (</w:t>
      </w:r>
      <w:proofErr w:type="spellStart"/>
      <w:r w:rsidRPr="00FA3CAC">
        <w:rPr>
          <w:lang w:eastAsia="en-US" w:bidi="en-US"/>
        </w:rPr>
        <w:t>Cochleaimplantti</w:t>
      </w:r>
      <w:proofErr w:type="spellEnd"/>
      <w:r w:rsidRPr="00FA3CAC">
        <w:rPr>
          <w:lang w:eastAsia="en-US" w:bidi="en-US"/>
        </w:rPr>
        <w:t>)</w:t>
      </w:r>
      <w:bookmarkEnd w:id="65"/>
      <w:bookmarkEnd w:id="66"/>
      <w:bookmarkEnd w:id="67"/>
    </w:p>
    <w:p w14:paraId="016567E3" w14:textId="77777777" w:rsidR="00C629AA" w:rsidRPr="00FA3CAC" w:rsidRDefault="00C629AA" w:rsidP="00C629AA">
      <w:pPr>
        <w:rPr>
          <w:lang w:eastAsia="en-US" w:bidi="en-US"/>
        </w:rPr>
      </w:pPr>
      <w:bookmarkStart w:id="68" w:name="_Toc335637938"/>
      <w:r>
        <w:rPr>
          <w:lang w:eastAsia="en-US" w:bidi="en-US"/>
        </w:rPr>
        <w:t>Kaikkien sisäkorva</w:t>
      </w:r>
      <w:r w:rsidRPr="00FA3CAC">
        <w:rPr>
          <w:lang w:eastAsia="en-US" w:bidi="en-US"/>
        </w:rPr>
        <w:t xml:space="preserve">implanttien kuvaamisessa suositellaan käytettäväksi painesidettä, joka estää implantin </w:t>
      </w:r>
      <w:r>
        <w:rPr>
          <w:lang w:eastAsia="en-US" w:bidi="en-US"/>
        </w:rPr>
        <w:t xml:space="preserve"> ihonalaisen magneetin </w:t>
      </w:r>
      <w:r w:rsidRPr="00FA3CAC">
        <w:rPr>
          <w:lang w:eastAsia="en-US" w:bidi="en-US"/>
        </w:rPr>
        <w:t>kääntymisen.</w:t>
      </w:r>
    </w:p>
    <w:p w14:paraId="2A4F1F92" w14:textId="3E71C980" w:rsidR="00C629AA" w:rsidRPr="00FA3CAC" w:rsidRDefault="00C629AA" w:rsidP="00C629AA">
      <w:pPr>
        <w:pStyle w:val="Otsikko4"/>
        <w:rPr>
          <w:lang w:eastAsia="en-US" w:bidi="en-US"/>
        </w:rPr>
      </w:pPr>
      <w:proofErr w:type="spellStart"/>
      <w:r w:rsidRPr="00FA3CAC">
        <w:rPr>
          <w:lang w:eastAsia="en-US" w:bidi="en-US"/>
        </w:rPr>
        <w:t>Med</w:t>
      </w:r>
      <w:proofErr w:type="spellEnd"/>
      <w:r w:rsidRPr="00FA3CAC">
        <w:rPr>
          <w:lang w:eastAsia="en-US" w:bidi="en-US"/>
        </w:rPr>
        <w:t>-EL  OPUS 2 –prosessorilla varustetut sisäkorvaistutejärjestelmät</w:t>
      </w:r>
      <w:bookmarkEnd w:id="68"/>
      <w:r w:rsidRPr="00FA3CAC">
        <w:rPr>
          <w:lang w:eastAsia="en-US" w:bidi="en-US"/>
        </w:rPr>
        <w:t xml:space="preserve"> (Mi1000 CONCERTO, PULSAR</w:t>
      </w:r>
      <w:r w:rsidRPr="00FA3CAC">
        <w:rPr>
          <w:sz w:val="16"/>
          <w:szCs w:val="16"/>
          <w:lang w:eastAsia="en-US" w:bidi="en-US"/>
        </w:rPr>
        <w:t>CI</w:t>
      </w:r>
      <w:r w:rsidRPr="00FA3CAC">
        <w:rPr>
          <w:vertAlign w:val="superscript"/>
          <w:lang w:eastAsia="en-US" w:bidi="en-US"/>
        </w:rPr>
        <w:t>100</w:t>
      </w:r>
      <w:r w:rsidRPr="00FA3CAC">
        <w:rPr>
          <w:lang w:eastAsia="en-US" w:bidi="en-US"/>
        </w:rPr>
        <w:t>, SONATA</w:t>
      </w:r>
      <w:r w:rsidRPr="00FA3CAC">
        <w:rPr>
          <w:sz w:val="16"/>
          <w:szCs w:val="16"/>
          <w:lang w:eastAsia="en-US" w:bidi="en-US"/>
        </w:rPr>
        <w:t>TI</w:t>
      </w:r>
      <w:r w:rsidRPr="00FA3CAC">
        <w:rPr>
          <w:vertAlign w:val="superscript"/>
          <w:lang w:eastAsia="en-US" w:bidi="en-US"/>
        </w:rPr>
        <w:t>100</w:t>
      </w:r>
      <w:r w:rsidRPr="00FA3CAC">
        <w:rPr>
          <w:lang w:eastAsia="en-US" w:bidi="en-US"/>
        </w:rPr>
        <w:t>, C40+</w:t>
      </w:r>
      <w:r>
        <w:rPr>
          <w:lang w:eastAsia="en-US" w:bidi="en-US"/>
        </w:rPr>
        <w:t xml:space="preserve"> (Combi40+)</w:t>
      </w:r>
      <w:r w:rsidRPr="00FA3CAC">
        <w:rPr>
          <w:lang w:eastAsia="en-US" w:bidi="en-US"/>
        </w:rPr>
        <w:t>,</w:t>
      </w:r>
      <w:r>
        <w:rPr>
          <w:lang w:eastAsia="en-US" w:bidi="en-US"/>
        </w:rPr>
        <w:t xml:space="preserve"> </w:t>
      </w:r>
      <w:r w:rsidRPr="00FA3CAC">
        <w:rPr>
          <w:lang w:eastAsia="en-US" w:bidi="en-US"/>
        </w:rPr>
        <w:t xml:space="preserve"> C40</w:t>
      </w:r>
      <w:r>
        <w:rPr>
          <w:lang w:eastAsia="en-US" w:bidi="en-US"/>
        </w:rPr>
        <w:t xml:space="preserve"> (Combi40)</w:t>
      </w:r>
      <w:r w:rsidRPr="00FA3CAC">
        <w:rPr>
          <w:lang w:eastAsia="en-US" w:bidi="en-US"/>
        </w:rPr>
        <w:t>), Mi1200  SYNCHRONY</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79BFE09B" w14:textId="77777777" w:rsidTr="00C629AA">
        <w:tc>
          <w:tcPr>
            <w:tcW w:w="817" w:type="dxa"/>
          </w:tcPr>
          <w:p w14:paraId="4CE7A811" w14:textId="77777777" w:rsidR="00C629AA" w:rsidRDefault="00C629AA" w:rsidP="00C629AA">
            <w:pPr>
              <w:rPr>
                <w:lang w:bidi="en-US"/>
              </w:rPr>
            </w:pPr>
            <w:r w:rsidRPr="005B5A28">
              <w:rPr>
                <w:noProof/>
              </w:rPr>
              <w:drawing>
                <wp:inline distT="0" distB="0" distL="0" distR="0" wp14:anchorId="511889BA" wp14:editId="0435E62B">
                  <wp:extent cx="352425" cy="363220"/>
                  <wp:effectExtent l="0" t="0" r="9525" b="0"/>
                  <wp:docPr id="498" name="Kuva 49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E276E50" w14:textId="77777777" w:rsidR="00C629AA" w:rsidRDefault="00C629AA" w:rsidP="00C629AA">
            <w:pPr>
              <w:pStyle w:val="Otsikko5"/>
              <w:rPr>
                <w:lang w:bidi="en-US"/>
              </w:rPr>
            </w:pPr>
            <w:r w:rsidRPr="009A26D5">
              <w:rPr>
                <w:lang w:bidi="en-US"/>
              </w:rPr>
              <w:t>OYS:n 1.5T magneetit: voi ehdollisesti kuvata</w:t>
            </w:r>
          </w:p>
        </w:tc>
      </w:tr>
    </w:tbl>
    <w:p w14:paraId="5F315784" w14:textId="77777777" w:rsidR="00C629AA" w:rsidRPr="00FA3CAC" w:rsidRDefault="00C629AA" w:rsidP="00C629AA">
      <w:pPr>
        <w:rPr>
          <w:b/>
          <w:lang w:eastAsia="en-US" w:bidi="en-US"/>
        </w:rPr>
      </w:pPr>
      <w:r w:rsidRPr="00FA3CAC">
        <w:rPr>
          <w:b/>
          <w:lang w:eastAsia="en-US" w:bidi="en-US"/>
        </w:rPr>
        <w:t>Ennen ajanvarausta on varmistuttava seuraavista asioista:</w:t>
      </w:r>
    </w:p>
    <w:p w14:paraId="02F7554C" w14:textId="77777777" w:rsidR="00C629AA" w:rsidRPr="00FA3CAC" w:rsidRDefault="00C629AA" w:rsidP="004F74F9">
      <w:pPr>
        <w:pStyle w:val="Luettelokappale"/>
        <w:numPr>
          <w:ilvl w:val="0"/>
          <w:numId w:val="13"/>
        </w:numPr>
        <w:rPr>
          <w:lang w:eastAsia="en-US" w:bidi="en-US"/>
        </w:rPr>
      </w:pPr>
      <w:r w:rsidRPr="00FA3CAC">
        <w:rPr>
          <w:lang w:eastAsia="en-US" w:bidi="en-US"/>
        </w:rPr>
        <w:t>Varoaika 6 kuukautta asennuksesta</w:t>
      </w:r>
    </w:p>
    <w:p w14:paraId="658FFF20" w14:textId="77777777" w:rsidR="00C629AA" w:rsidRPr="00FA3CAC" w:rsidRDefault="00C629AA" w:rsidP="004F74F9">
      <w:pPr>
        <w:pStyle w:val="Luettelokappale"/>
        <w:numPr>
          <w:ilvl w:val="0"/>
          <w:numId w:val="13"/>
        </w:numPr>
        <w:rPr>
          <w:lang w:eastAsia="en-US" w:bidi="en-US"/>
        </w:rPr>
      </w:pPr>
      <w:r w:rsidRPr="00FA3CAC">
        <w:rPr>
          <w:lang w:eastAsia="en-US" w:bidi="en-US"/>
        </w:rPr>
        <w:t>Istute ei saa olla mekaanisesti vaurioitunut</w:t>
      </w:r>
    </w:p>
    <w:p w14:paraId="603B6982" w14:textId="77777777" w:rsidR="00C629AA" w:rsidRPr="00FA3CAC" w:rsidRDefault="00C629AA" w:rsidP="004F74F9">
      <w:pPr>
        <w:pStyle w:val="Luettelokappale"/>
        <w:numPr>
          <w:ilvl w:val="0"/>
          <w:numId w:val="13"/>
        </w:numPr>
        <w:rPr>
          <w:lang w:eastAsia="en-US" w:bidi="en-US"/>
        </w:rPr>
      </w:pPr>
      <w:r w:rsidRPr="00FA3CAC">
        <w:rPr>
          <w:lang w:eastAsia="en-US" w:bidi="en-US"/>
        </w:rPr>
        <w:t>Valmistelu:</w:t>
      </w:r>
    </w:p>
    <w:p w14:paraId="624B8CDF" w14:textId="77777777" w:rsidR="00C629AA" w:rsidRPr="00FA3CAC" w:rsidRDefault="00C629AA" w:rsidP="004F74F9">
      <w:pPr>
        <w:pStyle w:val="Luettelokappale"/>
        <w:numPr>
          <w:ilvl w:val="0"/>
          <w:numId w:val="13"/>
        </w:numPr>
        <w:rPr>
          <w:lang w:eastAsia="en-US" w:bidi="en-US"/>
        </w:rPr>
      </w:pPr>
      <w:r w:rsidRPr="00FA3CAC">
        <w:rPr>
          <w:lang w:eastAsia="en-US" w:bidi="en-US"/>
        </w:rPr>
        <w:t>Istutejärjestelmän ulkoiset osat on poistettava ennen potilaan kuvaushuoneeseen viemistä</w:t>
      </w:r>
    </w:p>
    <w:p w14:paraId="07682F64" w14:textId="77777777" w:rsidR="00C629AA" w:rsidRPr="00FA3CAC" w:rsidRDefault="00C629AA" w:rsidP="004F74F9">
      <w:pPr>
        <w:pStyle w:val="Luettelokappale"/>
        <w:numPr>
          <w:ilvl w:val="0"/>
          <w:numId w:val="13"/>
        </w:numPr>
        <w:rPr>
          <w:lang w:eastAsia="en-US" w:bidi="en-US"/>
        </w:rPr>
      </w:pPr>
      <w:r w:rsidRPr="00FA3CAC">
        <w:rPr>
          <w:lang w:eastAsia="en-US" w:bidi="en-US"/>
        </w:rPr>
        <w:t>Istutteen päälle on laitettava tukisidos erillisen ohjeen mukaisesti</w:t>
      </w:r>
    </w:p>
    <w:p w14:paraId="42EEC3C7" w14:textId="77777777" w:rsidR="00C629AA" w:rsidRPr="00FA3CAC" w:rsidRDefault="00C629AA" w:rsidP="004F74F9">
      <w:pPr>
        <w:pStyle w:val="Luettelokappale"/>
        <w:numPr>
          <w:ilvl w:val="0"/>
          <w:numId w:val="13"/>
        </w:numPr>
        <w:rPr>
          <w:lang w:eastAsia="en-US" w:bidi="en-US"/>
        </w:rPr>
      </w:pPr>
      <w:r w:rsidRPr="00FA3CAC">
        <w:rPr>
          <w:lang w:eastAsia="en-US" w:bidi="en-US"/>
        </w:rPr>
        <w:t>Potilaalle kerrotaan että kuvauksen aikana istutteesta saattaa kuulua erikoisia ääniä (naksahtelua, piipitystä) mutta se on täysin normaalia eikä ole vaarallista</w:t>
      </w:r>
    </w:p>
    <w:p w14:paraId="5CD988D3" w14:textId="77777777" w:rsidR="00C629AA" w:rsidRPr="00FA3CAC" w:rsidRDefault="00C629AA" w:rsidP="004F74F9">
      <w:pPr>
        <w:pStyle w:val="Luettelokappale"/>
        <w:numPr>
          <w:ilvl w:val="0"/>
          <w:numId w:val="13"/>
        </w:numPr>
        <w:rPr>
          <w:lang w:eastAsia="en-US" w:bidi="en-US"/>
        </w:rPr>
      </w:pPr>
      <w:r w:rsidRPr="00FA3CAC">
        <w:rPr>
          <w:lang w:eastAsia="en-US" w:bidi="en-US"/>
        </w:rPr>
        <w:t>Potilaan asettelu kuvauspöydälle (kaikkia kehonosia kuvattaessa):</w:t>
      </w:r>
    </w:p>
    <w:p w14:paraId="2062F732" w14:textId="77777777" w:rsidR="00C629AA" w:rsidRPr="00FA3CAC" w:rsidRDefault="00C629AA" w:rsidP="004F74F9">
      <w:pPr>
        <w:pStyle w:val="Luettelokappale"/>
        <w:numPr>
          <w:ilvl w:val="0"/>
          <w:numId w:val="13"/>
        </w:numPr>
        <w:rPr>
          <w:lang w:eastAsia="en-US" w:bidi="en-US"/>
        </w:rPr>
      </w:pPr>
      <w:r w:rsidRPr="00FA3CAC">
        <w:rPr>
          <w:lang w:eastAsia="en-US" w:bidi="en-US"/>
        </w:rPr>
        <w:t>vain selinmakuu on sallittu, pyritään asettamaan potilas mahdollisuuksien mukaan jalat edellä</w:t>
      </w:r>
    </w:p>
    <w:p w14:paraId="0FB20C43" w14:textId="77777777" w:rsidR="00C629AA" w:rsidRPr="00FA3CAC" w:rsidRDefault="00C629AA" w:rsidP="004F74F9">
      <w:pPr>
        <w:pStyle w:val="Luettelokappale"/>
        <w:numPr>
          <w:ilvl w:val="0"/>
          <w:numId w:val="13"/>
        </w:numPr>
        <w:rPr>
          <w:lang w:eastAsia="en-US" w:bidi="en-US"/>
        </w:rPr>
      </w:pPr>
      <w:r w:rsidRPr="00FA3CAC">
        <w:rPr>
          <w:lang w:eastAsia="en-US" w:bidi="en-US"/>
        </w:rPr>
        <w:t>pään on oltava suorassa, sitä ei saa kääntää tai taivuttaa sivulle</w:t>
      </w:r>
    </w:p>
    <w:p w14:paraId="3C8D2AAD" w14:textId="77777777" w:rsidR="00C629AA" w:rsidRPr="00FA3CAC" w:rsidRDefault="00C629AA" w:rsidP="004F74F9">
      <w:pPr>
        <w:pStyle w:val="Luettelokappale"/>
        <w:numPr>
          <w:ilvl w:val="0"/>
          <w:numId w:val="13"/>
        </w:numPr>
        <w:rPr>
          <w:lang w:eastAsia="en-US" w:bidi="en-US"/>
        </w:rPr>
      </w:pPr>
      <w:r w:rsidRPr="00FA3CAC">
        <w:rPr>
          <w:lang w:eastAsia="en-US" w:bidi="en-US"/>
        </w:rPr>
        <w:t>pää edellä kuvattaessa: potilas istuu kuvauspöydälle selkä magneettiin päin ja kallistuu hoitajien tukemana selinmakuulle siten että pää pidetään koko ajan mahdollisimman suorassa</w:t>
      </w:r>
    </w:p>
    <w:p w14:paraId="0EAAFB81" w14:textId="77777777" w:rsidR="00C629AA" w:rsidRPr="004B39F3" w:rsidRDefault="00C629AA" w:rsidP="004F74F9">
      <w:pPr>
        <w:pStyle w:val="Luettelokappale"/>
        <w:numPr>
          <w:ilvl w:val="0"/>
          <w:numId w:val="13"/>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507F305F" w14:textId="77777777" w:rsidR="00C629AA" w:rsidRPr="00F22F9C" w:rsidRDefault="00C629AA" w:rsidP="004F74F9">
      <w:pPr>
        <w:pStyle w:val="Luettelokappale"/>
        <w:numPr>
          <w:ilvl w:val="0"/>
          <w:numId w:val="13"/>
        </w:numPr>
        <w:rPr>
          <w:lang w:eastAsia="en-US" w:bidi="en-US"/>
        </w:rPr>
      </w:pPr>
      <w:r w:rsidRPr="00FA3CAC">
        <w:rPr>
          <w:lang w:eastAsia="en-US" w:bidi="en-US"/>
        </w:rPr>
        <w:t>Mi1200 SYNCHRONY</w:t>
      </w:r>
      <w:r>
        <w:rPr>
          <w:lang w:eastAsia="en-US" w:bidi="en-US"/>
        </w:rPr>
        <w:t xml:space="preserve"> –mallissa magneetti on </w:t>
      </w:r>
      <w:r w:rsidRPr="00FA3CAC">
        <w:rPr>
          <w:lang w:eastAsia="en-US" w:bidi="en-US"/>
        </w:rPr>
        <w:t>helpommin poistettavissa. Tämä edellyttää kuitenkin edelleen pienen viillon tekemistä, ja magneetin poistamisen tarpeesta tulee keskustella lähettävän lääkärin, korvalääkärin ja radiologin kesken hyvissä ajoin ennen kuvausta.</w:t>
      </w:r>
    </w:p>
    <w:p w14:paraId="62E6C359" w14:textId="77777777" w:rsidR="00C629AA" w:rsidRDefault="00C629AA" w:rsidP="00C629AA">
      <w:pPr>
        <w:pStyle w:val="Otsikko6"/>
        <w:rPr>
          <w:lang w:eastAsia="en-US" w:bidi="en-US"/>
        </w:rPr>
      </w:pPr>
      <w:r w:rsidRPr="00913909">
        <w:rPr>
          <w:lang w:eastAsia="en-US" w:bidi="en-US"/>
        </w:rPr>
        <w:t xml:space="preserve">Kuvausohje </w:t>
      </w:r>
      <w:proofErr w:type="spellStart"/>
      <w:r w:rsidRPr="00913909">
        <w:rPr>
          <w:lang w:eastAsia="en-US" w:bidi="en-US"/>
        </w:rPr>
        <w:t>RIS:iin</w:t>
      </w:r>
      <w:proofErr w:type="spellEnd"/>
      <w:r w:rsidRPr="00913909">
        <w:rPr>
          <w:lang w:eastAsia="en-US" w:bidi="en-US"/>
        </w:rPr>
        <w:t>:</w:t>
      </w:r>
      <w:r>
        <w:rPr>
          <w:lang w:eastAsia="en-US" w:bidi="en-US"/>
        </w:rPr>
        <w:t xml:space="preserve"> </w:t>
      </w:r>
    </w:p>
    <w:p w14:paraId="49E12571" w14:textId="77777777" w:rsidR="00C629AA" w:rsidRPr="00F22F9C" w:rsidRDefault="00C629AA" w:rsidP="0011469C">
      <w:pPr>
        <w:pStyle w:val="Otsikko7"/>
        <w:rPr>
          <w:rFonts w:ascii="Cambria" w:hAnsi="Cambria"/>
          <w:bCs/>
          <w:iCs/>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Magneetti tuettava sidoksella. Lue tarkempi kuvausohje intranetistä ennen kuvauksen aloittamista!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5129A6E4" w14:textId="77777777" w:rsidTr="00A05525">
        <w:tc>
          <w:tcPr>
            <w:tcW w:w="817" w:type="dxa"/>
          </w:tcPr>
          <w:p w14:paraId="5EC6406D" w14:textId="77777777" w:rsidR="0011469C" w:rsidRDefault="0011469C" w:rsidP="00A05525">
            <w:pPr>
              <w:rPr>
                <w:lang w:bidi="en-US"/>
              </w:rPr>
            </w:pPr>
            <w:r w:rsidRPr="009A26D5">
              <w:rPr>
                <w:noProof/>
              </w:rPr>
              <w:drawing>
                <wp:inline distT="0" distB="0" distL="0" distR="0" wp14:anchorId="45F46A58" wp14:editId="22CBA709">
                  <wp:extent cx="359410" cy="360045"/>
                  <wp:effectExtent l="0" t="0" r="2540" b="1905"/>
                  <wp:docPr id="634"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6A2732E"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2EA1704B" w14:textId="47316996" w:rsidR="00FB360D" w:rsidRPr="0011469C" w:rsidRDefault="0011469C">
      <w:pPr>
        <w:rPr>
          <w:rFonts w:asciiTheme="majorHAnsi" w:hAnsiTheme="majorHAnsi"/>
          <w:b/>
          <w:color w:val="17365D" w:themeColor="text2" w:themeShade="BF"/>
          <w:sz w:val="28"/>
          <w:lang w:eastAsia="en-US" w:bidi="en-US"/>
        </w:rPr>
      </w:pPr>
      <w:r w:rsidRPr="0011469C">
        <w:rPr>
          <w:lang w:eastAsia="en-US" w:bidi="en-US"/>
        </w:rPr>
        <w:t xml:space="preserve"> </w:t>
      </w:r>
      <w:r w:rsidR="00FB360D" w:rsidRPr="0011469C">
        <w:rPr>
          <w:lang w:eastAsia="en-US" w:bidi="en-US"/>
        </w:rPr>
        <w:br w:type="page"/>
      </w:r>
    </w:p>
    <w:p w14:paraId="5D664068" w14:textId="09697B07" w:rsidR="00C629AA" w:rsidRPr="00FA3CAC" w:rsidRDefault="00C629AA" w:rsidP="00C629AA">
      <w:pPr>
        <w:pStyle w:val="Otsikko4"/>
        <w:rPr>
          <w:lang w:val="en-GB" w:eastAsia="en-US" w:bidi="en-US"/>
        </w:rPr>
      </w:pPr>
      <w:r w:rsidRPr="00FA3CAC">
        <w:rPr>
          <w:lang w:val="en-GB" w:eastAsia="en-US" w:bidi="en-US"/>
        </w:rPr>
        <w:lastRenderedPageBreak/>
        <w:t xml:space="preserve">Advanced Bionics Corporation, </w:t>
      </w:r>
      <w:proofErr w:type="spellStart"/>
      <w:r w:rsidRPr="00FA3CAC">
        <w:rPr>
          <w:lang w:val="en-GB" w:eastAsia="en-US" w:bidi="en-US"/>
        </w:rPr>
        <w:t>HiRes</w:t>
      </w:r>
      <w:proofErr w:type="spellEnd"/>
      <w:r w:rsidRPr="00FA3CAC">
        <w:rPr>
          <w:lang w:val="en-GB" w:eastAsia="en-US" w:bidi="en-US"/>
        </w:rPr>
        <w:t xml:space="preserve"> 90K Cochlear implant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4C050632" w14:textId="77777777" w:rsidTr="00C629AA">
        <w:tc>
          <w:tcPr>
            <w:tcW w:w="817" w:type="dxa"/>
          </w:tcPr>
          <w:p w14:paraId="055BCD18" w14:textId="77777777" w:rsidR="00C629AA" w:rsidRDefault="00C629AA" w:rsidP="00C629AA">
            <w:pPr>
              <w:rPr>
                <w:lang w:bidi="en-US"/>
              </w:rPr>
            </w:pPr>
            <w:r w:rsidRPr="005B5A28">
              <w:rPr>
                <w:noProof/>
              </w:rPr>
              <w:drawing>
                <wp:inline distT="0" distB="0" distL="0" distR="0" wp14:anchorId="77CB809B" wp14:editId="79D3CC92">
                  <wp:extent cx="352425" cy="363220"/>
                  <wp:effectExtent l="0" t="0" r="9525" b="0"/>
                  <wp:docPr id="499" name="Kuva 49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DD7D4A2" w14:textId="77777777" w:rsidR="00C629AA" w:rsidRDefault="00C629AA" w:rsidP="00C629AA">
            <w:pPr>
              <w:pStyle w:val="Otsikko5"/>
              <w:rPr>
                <w:lang w:bidi="en-US"/>
              </w:rPr>
            </w:pPr>
            <w:r w:rsidRPr="009A26D5">
              <w:rPr>
                <w:lang w:bidi="en-US"/>
              </w:rPr>
              <w:t>OYS:n 1.5T magneetit: voi ehdollisesti kuvata</w:t>
            </w:r>
          </w:p>
        </w:tc>
      </w:tr>
    </w:tbl>
    <w:p w14:paraId="42DF5161" w14:textId="77777777" w:rsidR="00C629AA" w:rsidRPr="00FB360D" w:rsidRDefault="00C629AA" w:rsidP="00C32EC0">
      <w:pPr>
        <w:pStyle w:val="Luettelokappale"/>
        <w:numPr>
          <w:ilvl w:val="0"/>
          <w:numId w:val="104"/>
        </w:numPr>
        <w:rPr>
          <w:iCs/>
          <w:lang w:eastAsia="en-US" w:bidi="en-US"/>
        </w:rPr>
      </w:pPr>
      <w:r w:rsidRPr="00FB360D">
        <w:rPr>
          <w:iCs/>
          <w:lang w:eastAsia="en-US" w:bidi="en-US"/>
        </w:rPr>
        <w:t xml:space="preserve">Implantin magneetti poistetaan kirurgisesti. Lisäksi ulkoiset laitteet on poistettava. </w:t>
      </w:r>
    </w:p>
    <w:p w14:paraId="0C41BEB3" w14:textId="21D87445" w:rsidR="00C629AA" w:rsidRPr="00FB360D" w:rsidRDefault="00FB360D" w:rsidP="00C32EC0">
      <w:pPr>
        <w:pStyle w:val="Luettelokappale"/>
        <w:numPr>
          <w:ilvl w:val="0"/>
          <w:numId w:val="104"/>
        </w:numPr>
        <w:rPr>
          <w:iCs/>
          <w:lang w:eastAsia="en-US" w:bidi="en-US"/>
        </w:rPr>
      </w:pPr>
      <w:r>
        <w:rPr>
          <w:iCs/>
          <w:lang w:eastAsia="en-US" w:bidi="en-US"/>
        </w:rPr>
        <w:t xml:space="preserve">SAR </w:t>
      </w:r>
      <w:r w:rsidR="00104650" w:rsidRPr="00FB360D">
        <w:rPr>
          <w:iCs/>
          <w:lang w:eastAsia="en-US" w:bidi="en-US"/>
        </w:rPr>
        <w:t>saa olla enintään</w:t>
      </w:r>
      <w:r w:rsidR="00C629AA" w:rsidRPr="00FB360D">
        <w:rPr>
          <w:iCs/>
          <w:lang w:eastAsia="en-US" w:bidi="en-US"/>
        </w:rPr>
        <w:t xml:space="preserve"> 1W/kg pään alueella.</w:t>
      </w:r>
    </w:p>
    <w:p w14:paraId="3F3BB9F2"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Pr>
          <w:lang w:eastAsia="en-US" w:bidi="en-US"/>
        </w:rPr>
        <w:t xml:space="preserve"> </w:t>
      </w:r>
      <w:r w:rsidRPr="002E0435">
        <w:rPr>
          <w:lang w:eastAsia="en-US" w:bidi="en-US"/>
        </w:rPr>
        <w:t xml:space="preserve"> </w:t>
      </w:r>
    </w:p>
    <w:p w14:paraId="71593CF2" w14:textId="54AAE700" w:rsidR="00C629AA" w:rsidRDefault="00C629AA" w:rsidP="0011469C">
      <w:pPr>
        <w:pStyle w:val="Otsikko7"/>
        <w:rPr>
          <w:lang w:eastAsia="en-US" w:bidi="en-US"/>
        </w:rPr>
      </w:pPr>
      <w:r w:rsidRPr="002E0435">
        <w:rPr>
          <w:lang w:eastAsia="en-US" w:bidi="en-US"/>
        </w:rPr>
        <w:t>Vain 1.5T</w:t>
      </w:r>
      <w:r>
        <w:rPr>
          <w:lang w:eastAsia="en-US" w:bidi="en-US"/>
        </w:rPr>
        <w:t>. S</w:t>
      </w:r>
      <w:r w:rsidR="00FB360D">
        <w:rPr>
          <w:lang w:eastAsia="en-US" w:bidi="en-US"/>
        </w:rPr>
        <w:t>AR saa olla enintään</w:t>
      </w:r>
      <w:r>
        <w:rPr>
          <w:lang w:eastAsia="en-US" w:bidi="en-US"/>
        </w:rPr>
        <w:t xml:space="preserve"> 1W/kg. Varmista että ihonalainen magneetti on poistettu ennen kuvausta!</w:t>
      </w:r>
      <w:r w:rsidRPr="002E0435">
        <w:rPr>
          <w:lang w:eastAsia="en-US" w:bidi="en-US"/>
        </w:rPr>
        <w:t xml:space="preserve"> </w:t>
      </w:r>
      <w:r>
        <w:rPr>
          <w:lang w:eastAsia="en-US" w:bidi="en-US"/>
        </w:rPr>
        <w:t>Lue tarkempi ohje intranetistä ennen kuvauksen aloittamista.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11C4F04F" w14:textId="77777777" w:rsidTr="00A05525">
        <w:tc>
          <w:tcPr>
            <w:tcW w:w="817" w:type="dxa"/>
          </w:tcPr>
          <w:p w14:paraId="5AAD4C11" w14:textId="77777777" w:rsidR="0011469C" w:rsidRDefault="0011469C" w:rsidP="00A05525">
            <w:pPr>
              <w:rPr>
                <w:lang w:bidi="en-US"/>
              </w:rPr>
            </w:pPr>
            <w:r w:rsidRPr="009A26D5">
              <w:rPr>
                <w:noProof/>
              </w:rPr>
              <w:drawing>
                <wp:inline distT="0" distB="0" distL="0" distR="0" wp14:anchorId="4B43AE69" wp14:editId="4D5C081B">
                  <wp:extent cx="359410" cy="360045"/>
                  <wp:effectExtent l="0" t="0" r="2540" b="1905"/>
                  <wp:docPr id="63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454C0E14"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07840D6C" w14:textId="08B5B873" w:rsidR="00C629AA" w:rsidRPr="0011469C" w:rsidRDefault="00C629AA" w:rsidP="00C629AA">
      <w:pPr>
        <w:pStyle w:val="Otsikko4"/>
        <w:rPr>
          <w:lang w:val="en-US" w:eastAsia="en-US" w:bidi="en-US"/>
        </w:rPr>
      </w:pPr>
      <w:r w:rsidRPr="0011469C">
        <w:rPr>
          <w:lang w:val="en-US" w:eastAsia="en-US" w:bidi="en-US"/>
        </w:rPr>
        <w:t>Boston Scientific, Clarion1.2 cochlear implant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28575DBB" w14:textId="77777777" w:rsidTr="00C629AA">
        <w:tc>
          <w:tcPr>
            <w:tcW w:w="817" w:type="dxa"/>
          </w:tcPr>
          <w:p w14:paraId="2280B8AF" w14:textId="77777777" w:rsidR="00C629AA" w:rsidRDefault="00C629AA" w:rsidP="00C629AA">
            <w:pPr>
              <w:rPr>
                <w:lang w:bidi="en-US"/>
              </w:rPr>
            </w:pPr>
            <w:r w:rsidRPr="005B5A28">
              <w:rPr>
                <w:noProof/>
              </w:rPr>
              <w:drawing>
                <wp:inline distT="0" distB="0" distL="0" distR="0" wp14:anchorId="3AB38F13" wp14:editId="5EAFD271">
                  <wp:extent cx="352425" cy="363220"/>
                  <wp:effectExtent l="0" t="0" r="9525" b="0"/>
                  <wp:docPr id="507" name="Kuva 50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F39D2C3" w14:textId="77777777" w:rsidR="00C629AA" w:rsidRDefault="00C629AA" w:rsidP="00C629AA">
            <w:pPr>
              <w:pStyle w:val="Otsikko5"/>
              <w:rPr>
                <w:lang w:bidi="en-US"/>
              </w:rPr>
            </w:pPr>
            <w:r w:rsidRPr="009A26D5">
              <w:rPr>
                <w:lang w:bidi="en-US"/>
              </w:rPr>
              <w:t>OYS:n 1.5T magneetit: voi ehdollisesti kuvata</w:t>
            </w:r>
          </w:p>
        </w:tc>
      </w:tr>
    </w:tbl>
    <w:p w14:paraId="56E9563C" w14:textId="77777777" w:rsidR="00C629AA" w:rsidRPr="00FA3CAC" w:rsidRDefault="00C629AA" w:rsidP="00C629AA">
      <w:pPr>
        <w:rPr>
          <w:lang w:eastAsia="en-US" w:bidi="en-US"/>
        </w:rPr>
      </w:pPr>
      <w:r w:rsidRPr="004B39F3">
        <w:rPr>
          <w:lang w:eastAsia="en-US" w:bidi="en-US"/>
        </w:rPr>
        <w:t>S</w:t>
      </w:r>
      <w:r w:rsidRPr="00FA3CAC">
        <w:rPr>
          <w:lang w:eastAsia="en-US" w:bidi="en-US"/>
        </w:rPr>
        <w:t>isäinen magneetti tulee poistaa.</w:t>
      </w:r>
    </w:p>
    <w:p w14:paraId="5D154FD9"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Pr>
          <w:lang w:eastAsia="en-US" w:bidi="en-US"/>
        </w:rPr>
        <w:t xml:space="preserve"> </w:t>
      </w:r>
      <w:r w:rsidRPr="002E0435">
        <w:rPr>
          <w:lang w:eastAsia="en-US" w:bidi="en-US"/>
        </w:rPr>
        <w:t xml:space="preserve"> </w:t>
      </w:r>
    </w:p>
    <w:p w14:paraId="15A52B4D" w14:textId="3628C852" w:rsidR="00C629AA" w:rsidRDefault="00C629AA" w:rsidP="0011469C">
      <w:pPr>
        <w:pStyle w:val="Otsikko7"/>
        <w:rPr>
          <w:lang w:eastAsia="en-US" w:bidi="en-US"/>
        </w:rPr>
      </w:pPr>
      <w:r w:rsidRPr="002E0435">
        <w:rPr>
          <w:lang w:eastAsia="en-US" w:bidi="en-US"/>
        </w:rPr>
        <w:t>Vain 1.5T</w:t>
      </w:r>
      <w:r>
        <w:rPr>
          <w:lang w:eastAsia="en-US" w:bidi="en-US"/>
        </w:rPr>
        <w:t xml:space="preserve">.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Varmista että ihonalainen magneetti on poistettu ennen kuvausta!</w:t>
      </w:r>
      <w:r w:rsidRPr="002E0435">
        <w:rPr>
          <w:lang w:eastAsia="en-US" w:bidi="en-US"/>
        </w:rPr>
        <w:t xml:space="preserve"> </w:t>
      </w:r>
      <w:r>
        <w:rPr>
          <w:lang w:eastAsia="en-US" w:bidi="en-US"/>
        </w:rPr>
        <w:t>Lue tarkempi ohje intranetistä ennen kuvauksen aloittamista.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30127815" w14:textId="77777777" w:rsidTr="00A05525">
        <w:tc>
          <w:tcPr>
            <w:tcW w:w="817" w:type="dxa"/>
          </w:tcPr>
          <w:p w14:paraId="69DEF551" w14:textId="77777777" w:rsidR="0011469C" w:rsidRDefault="0011469C" w:rsidP="00A05525">
            <w:pPr>
              <w:rPr>
                <w:lang w:bidi="en-US"/>
              </w:rPr>
            </w:pPr>
            <w:r w:rsidRPr="009A26D5">
              <w:rPr>
                <w:noProof/>
              </w:rPr>
              <w:drawing>
                <wp:inline distT="0" distB="0" distL="0" distR="0" wp14:anchorId="4F95827D" wp14:editId="1A2922B4">
                  <wp:extent cx="359410" cy="360045"/>
                  <wp:effectExtent l="0" t="0" r="2540" b="1905"/>
                  <wp:docPr id="636"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297607B5"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7C7AD8EC" w14:textId="667BDC95" w:rsidR="00C629AA" w:rsidRPr="000F2667" w:rsidRDefault="00C629AA" w:rsidP="00C629AA">
      <w:pPr>
        <w:pStyle w:val="Otsikko4"/>
        <w:rPr>
          <w:lang w:eastAsia="en-US" w:bidi="en-US"/>
        </w:rPr>
      </w:pPr>
      <w:proofErr w:type="spellStart"/>
      <w:r w:rsidRPr="000F2667">
        <w:rPr>
          <w:lang w:eastAsia="en-US" w:bidi="en-US"/>
        </w:rPr>
        <w:t>Envoy</w:t>
      </w:r>
      <w:proofErr w:type="spellEnd"/>
      <w:r w:rsidRPr="000F2667">
        <w:rPr>
          <w:lang w:eastAsia="en-US" w:bidi="en-US"/>
        </w:rPr>
        <w:t xml:space="preserve"> </w:t>
      </w:r>
      <w:proofErr w:type="spellStart"/>
      <w:r w:rsidRPr="000F2667">
        <w:rPr>
          <w:lang w:eastAsia="en-US" w:bidi="en-US"/>
        </w:rPr>
        <w:t>Medical</w:t>
      </w:r>
      <w:proofErr w:type="spellEnd"/>
      <w:r w:rsidRPr="000F2667">
        <w:rPr>
          <w:lang w:eastAsia="en-US" w:bidi="en-US"/>
        </w:rPr>
        <w:t xml:space="preserve">, </w:t>
      </w:r>
      <w:proofErr w:type="spellStart"/>
      <w:r w:rsidRPr="000F2667">
        <w:rPr>
          <w:lang w:eastAsia="en-US" w:bidi="en-US"/>
        </w:rPr>
        <w:t>Esteem</w:t>
      </w:r>
      <w:proofErr w:type="spellEnd"/>
      <w:r w:rsidRPr="000F2667">
        <w:rPr>
          <w:lang w:eastAsia="en-US" w:bidi="en-US"/>
        </w:rPr>
        <w:t xml:space="preserve"> </w:t>
      </w:r>
      <w:proofErr w:type="spellStart"/>
      <w:r w:rsidRPr="000F2667">
        <w:rPr>
          <w:lang w:eastAsia="en-US" w:bidi="en-US"/>
        </w:rPr>
        <w:t>hearing</w:t>
      </w:r>
      <w:proofErr w:type="spellEnd"/>
      <w:r w:rsidRPr="000F2667">
        <w:rPr>
          <w:lang w:eastAsia="en-US" w:bidi="en-US"/>
        </w:rPr>
        <w:t xml:space="preserve"> </w:t>
      </w:r>
      <w:proofErr w:type="spellStart"/>
      <w:r w:rsidRPr="000F2667">
        <w:rPr>
          <w:lang w:eastAsia="en-US" w:bidi="en-US"/>
        </w:rPr>
        <w:t>implant</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AC40CAF" w14:textId="77777777" w:rsidTr="003671F1">
        <w:tc>
          <w:tcPr>
            <w:tcW w:w="817" w:type="dxa"/>
          </w:tcPr>
          <w:p w14:paraId="10277B6F" w14:textId="77777777" w:rsidR="00E65445" w:rsidRDefault="00E65445" w:rsidP="003671F1">
            <w:pPr>
              <w:rPr>
                <w:lang w:bidi="en-US"/>
              </w:rPr>
            </w:pPr>
            <w:r w:rsidRPr="009A26D5">
              <w:rPr>
                <w:noProof/>
              </w:rPr>
              <w:drawing>
                <wp:inline distT="0" distB="0" distL="0" distR="0" wp14:anchorId="7E278211" wp14:editId="37250B37">
                  <wp:extent cx="359410" cy="360045"/>
                  <wp:effectExtent l="0" t="0" r="2540" b="1905"/>
                  <wp:docPr id="65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55B70EEA"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4BCCBB2D" w14:textId="77777777" w:rsidR="00FB360D" w:rsidRDefault="00FB360D" w:rsidP="00C629AA">
      <w:pPr>
        <w:pStyle w:val="Otsikko4"/>
        <w:rPr>
          <w:lang w:eastAsia="en-US" w:bidi="en-US"/>
        </w:rPr>
      </w:pPr>
    </w:p>
    <w:p w14:paraId="0AFCF22E" w14:textId="77777777" w:rsidR="00FB360D" w:rsidRDefault="00FB360D">
      <w:pPr>
        <w:rPr>
          <w:rFonts w:asciiTheme="majorHAnsi" w:hAnsiTheme="majorHAnsi"/>
          <w:b/>
          <w:color w:val="17365D" w:themeColor="text2" w:themeShade="BF"/>
          <w:sz w:val="28"/>
          <w:lang w:eastAsia="en-US" w:bidi="en-US"/>
        </w:rPr>
      </w:pPr>
      <w:r>
        <w:rPr>
          <w:lang w:eastAsia="en-US" w:bidi="en-US"/>
        </w:rPr>
        <w:br w:type="page"/>
      </w:r>
    </w:p>
    <w:p w14:paraId="40EC1961" w14:textId="72AB76D2" w:rsidR="00C629AA" w:rsidRPr="00FA3CAC" w:rsidRDefault="00C629AA" w:rsidP="00C629AA">
      <w:pPr>
        <w:pStyle w:val="Otsikko4"/>
        <w:rPr>
          <w:lang w:eastAsia="en-US" w:bidi="en-US"/>
        </w:rPr>
      </w:pPr>
      <w:proofErr w:type="spellStart"/>
      <w:r w:rsidRPr="00FA3CAC">
        <w:rPr>
          <w:lang w:eastAsia="en-US" w:bidi="en-US"/>
        </w:rPr>
        <w:lastRenderedPageBreak/>
        <w:t>Cochlear</w:t>
      </w:r>
      <w:proofErr w:type="spellEnd"/>
      <w:r w:rsidRPr="00FA3CAC">
        <w:rPr>
          <w:lang w:eastAsia="en-US" w:bidi="en-US"/>
        </w:rPr>
        <w:t xml:space="preserve"> LTD, </w:t>
      </w:r>
      <w:proofErr w:type="spellStart"/>
      <w:r w:rsidRPr="00FA3CAC">
        <w:rPr>
          <w:lang w:eastAsia="en-US" w:bidi="en-US"/>
        </w:rPr>
        <w:t>Nucleus</w:t>
      </w:r>
      <w:proofErr w:type="spellEnd"/>
      <w:r w:rsidRPr="00FA3CAC">
        <w:rPr>
          <w:lang w:eastAsia="en-US" w:bidi="en-US"/>
        </w:rPr>
        <w:t xml:space="preserve"> 24, 22 poistettavalla magneetilla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DF8A7AD" w14:textId="77777777" w:rsidTr="003671F1">
        <w:tc>
          <w:tcPr>
            <w:tcW w:w="817" w:type="dxa"/>
          </w:tcPr>
          <w:p w14:paraId="1F7C5A9E" w14:textId="77777777" w:rsidR="003C040F" w:rsidRDefault="003C040F" w:rsidP="003671F1">
            <w:pPr>
              <w:rPr>
                <w:lang w:bidi="en-US"/>
              </w:rPr>
            </w:pPr>
            <w:r w:rsidRPr="005B5A28">
              <w:rPr>
                <w:noProof/>
              </w:rPr>
              <w:drawing>
                <wp:inline distT="0" distB="0" distL="0" distR="0" wp14:anchorId="17454928" wp14:editId="232BFCD2">
                  <wp:extent cx="352425" cy="363220"/>
                  <wp:effectExtent l="0" t="0" r="9525" b="0"/>
                  <wp:docPr id="608" name="Kuva 60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0AD2888"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5F36D21" w14:textId="36FA54D8" w:rsidR="00C629AA" w:rsidRPr="00FA3CAC" w:rsidRDefault="00FB360D" w:rsidP="00C629AA">
      <w:pPr>
        <w:rPr>
          <w:iCs/>
          <w:lang w:eastAsia="en-US" w:bidi="en-US"/>
        </w:rPr>
      </w:pPr>
      <w:r w:rsidRPr="00FA3CAC">
        <w:rPr>
          <w:noProof/>
        </w:rPr>
        <w:drawing>
          <wp:anchor distT="0" distB="0" distL="114300" distR="114300" simplePos="0" relativeHeight="251656192" behindDoc="0" locked="0" layoutInCell="1" allowOverlap="1" wp14:anchorId="0940785C" wp14:editId="698ED4D6">
            <wp:simplePos x="0" y="0"/>
            <wp:positionH relativeFrom="column">
              <wp:posOffset>3851402</wp:posOffset>
            </wp:positionH>
            <wp:positionV relativeFrom="paragraph">
              <wp:posOffset>102997</wp:posOffset>
            </wp:positionV>
            <wp:extent cx="2390775" cy="1353185"/>
            <wp:effectExtent l="0" t="0" r="9525" b="0"/>
            <wp:wrapSquare wrapText="bothSides"/>
            <wp:docPr id="296" name="Kuv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cstate="email">
                      <a:extLst>
                        <a:ext uri="{28A0092B-C50C-407E-A947-70E740481C1C}">
                          <a14:useLocalDpi xmlns:a14="http://schemas.microsoft.com/office/drawing/2010/main"/>
                        </a:ext>
                      </a:extLst>
                    </a:blip>
                    <a:srcRect t="1535" b="23386"/>
                    <a:stretch>
                      <a:fillRect/>
                    </a:stretch>
                  </pic:blipFill>
                  <pic:spPr bwMode="auto">
                    <a:xfrm>
                      <a:off x="0" y="0"/>
                      <a:ext cx="2390775" cy="1353185"/>
                    </a:xfrm>
                    <a:prstGeom prst="rect">
                      <a:avLst/>
                    </a:prstGeom>
                    <a:noFill/>
                  </pic:spPr>
                </pic:pic>
              </a:graphicData>
            </a:graphic>
            <wp14:sizeRelH relativeFrom="page">
              <wp14:pctWidth>0</wp14:pctWidth>
            </wp14:sizeRelH>
            <wp14:sizeRelV relativeFrom="page">
              <wp14:pctHeight>0</wp14:pctHeight>
            </wp14:sizeRelV>
          </wp:anchor>
        </w:drawing>
      </w:r>
      <w:r w:rsidR="00C629AA" w:rsidRPr="00FA3CAC">
        <w:rPr>
          <w:iCs/>
          <w:lang w:eastAsia="en-US" w:bidi="en-US"/>
        </w:rPr>
        <w:t xml:space="preserve">Jos magneetti pystytään poistamaan implantista, 3T kuvaus mahdollinen. Jos magneettia ei saada poistettua, kuvaus rajoittuu 1.5T:aan. </w:t>
      </w:r>
    </w:p>
    <w:p w14:paraId="16AE8713" w14:textId="4E1F2EA4" w:rsidR="00C629AA" w:rsidRPr="00FA3CAC" w:rsidRDefault="00C629AA" w:rsidP="00C629AA">
      <w:pPr>
        <w:rPr>
          <w:iCs/>
          <w:lang w:eastAsia="en-US" w:bidi="en-US"/>
        </w:rPr>
      </w:pPr>
      <w:r w:rsidRPr="00FA3CAC">
        <w:rPr>
          <w:iCs/>
          <w:lang w:eastAsia="en-US" w:bidi="en-US"/>
        </w:rPr>
        <w:t>Implantti pitää kiinnittää tiukasti ennen kuvausta painesiteellä, jotta implantin magneetti ei pääse kääntymään:</w:t>
      </w:r>
    </w:p>
    <w:p w14:paraId="40808F96" w14:textId="266FF7B0" w:rsidR="00C629AA" w:rsidRPr="00FA3CAC" w:rsidRDefault="00C629AA" w:rsidP="00C629AA">
      <w:pPr>
        <w:rPr>
          <w:iCs/>
          <w:lang w:eastAsia="en-US" w:bidi="en-US"/>
        </w:rPr>
      </w:pPr>
      <w:r w:rsidRPr="00FA3CAC">
        <w:rPr>
          <w:iCs/>
          <w:lang w:eastAsia="en-US" w:bidi="en-US"/>
        </w:rPr>
        <w:t>Aseta tuki (</w:t>
      </w:r>
      <w:proofErr w:type="spellStart"/>
      <w:r w:rsidRPr="00FA3CAC">
        <w:rPr>
          <w:iCs/>
          <w:lang w:eastAsia="en-US" w:bidi="en-US"/>
        </w:rPr>
        <w:t>splint</w:t>
      </w:r>
      <w:proofErr w:type="spellEnd"/>
      <w:r w:rsidRPr="00FA3CAC">
        <w:rPr>
          <w:iCs/>
          <w:lang w:eastAsia="en-US" w:bidi="en-US"/>
        </w:rPr>
        <w:t>) ihoa vasten magneetin päälle. Kääri ideaaliside pään ympäri (siteen leveys enintään 10cm) niin, että siteen keskikohta on magneetin kohdalla. Siteestä vähintään kaksi kierrosta pään ympäri tulee olla maksimivenytyksessä.</w:t>
      </w:r>
    </w:p>
    <w:p w14:paraId="1F11435D" w14:textId="77777777" w:rsidR="00C629AA" w:rsidRDefault="00C629AA" w:rsidP="00C629AA">
      <w:pPr>
        <w:rPr>
          <w:iCs/>
          <w:lang w:eastAsia="en-US" w:bidi="en-US"/>
        </w:rPr>
      </w:pPr>
      <w:r w:rsidRPr="00FA3CAC">
        <w:rPr>
          <w:iCs/>
          <w:lang w:eastAsia="en-US" w:bidi="en-US"/>
        </w:rPr>
        <w:t>Tukimateriaalina voi olla A4-kopiopaperi (taita puoliksi viisi kertaa), muovikortti (luottokorttikoko, sopii sellaisenaan), tai sinitarra (ota halkaisijaltaan 2 cm oleva pallo ja litistä se 5 mm paksuksi laataksi).</w:t>
      </w:r>
    </w:p>
    <w:p w14:paraId="74520067"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F5792F">
        <w:rPr>
          <w:lang w:eastAsia="en-US" w:bidi="en-US"/>
        </w:rPr>
        <w:t xml:space="preserve"> </w:t>
      </w:r>
    </w:p>
    <w:p w14:paraId="08E66369" w14:textId="77777777" w:rsidR="00C629AA" w:rsidRPr="00F22F9C" w:rsidRDefault="00C629AA" w:rsidP="0011469C">
      <w:pPr>
        <w:pStyle w:val="Otsikko7"/>
        <w:rPr>
          <w:rFonts w:ascii="Cambria" w:hAnsi="Cambria"/>
          <w:b/>
          <w:bCs/>
          <w:iCs/>
          <w:color w:val="4F81BD"/>
          <w:lang w:eastAsia="en-US" w:bidi="en-US"/>
        </w:rPr>
      </w:pPr>
      <w:r w:rsidRPr="00F5792F">
        <w:rPr>
          <w:lang w:eastAsia="en-US" w:bidi="en-US"/>
        </w:rPr>
        <w:t>Vai</w:t>
      </w:r>
      <w:r>
        <w:rPr>
          <w:lang w:eastAsia="en-US" w:bidi="en-US"/>
        </w:rPr>
        <w:t>n 1.5T mikäli magneetti on paikallaan. Magneetti sidottava paikalleen. Lue tarkempi ohje intranetistä ennen kuvauksen aloittamista!</w:t>
      </w:r>
      <w:r>
        <w:rPr>
          <w:b/>
          <w:color w:val="FF0000"/>
          <w:lang w:eastAsia="en-US" w:bidi="en-US"/>
        </w:rPr>
        <w:t xml:space="preserve"> </w:t>
      </w:r>
    </w:p>
    <w:p w14:paraId="09806D84" w14:textId="04635F6D" w:rsidR="00C629AA" w:rsidRPr="00A414B1" w:rsidRDefault="00C629AA" w:rsidP="00C629AA">
      <w:pPr>
        <w:pStyle w:val="Otsikko4"/>
        <w:rPr>
          <w:lang w:val="en-US" w:eastAsia="en-US" w:bidi="en-US"/>
        </w:rPr>
      </w:pPr>
      <w:proofErr w:type="spellStart"/>
      <w:r w:rsidRPr="00A414B1">
        <w:rPr>
          <w:lang w:val="en-US" w:eastAsia="en-US" w:bidi="en-US"/>
        </w:rPr>
        <w:t>Neurelec</w:t>
      </w:r>
      <w:proofErr w:type="spellEnd"/>
      <w:r w:rsidRPr="00A414B1">
        <w:rPr>
          <w:lang w:val="en-US" w:eastAsia="en-US" w:bidi="en-US"/>
        </w:rPr>
        <w:t xml:space="preserve"> </w:t>
      </w:r>
      <w:proofErr w:type="spellStart"/>
      <w:r w:rsidRPr="00A414B1">
        <w:rPr>
          <w:lang w:val="en-US" w:eastAsia="en-US" w:bidi="en-US"/>
        </w:rPr>
        <w:t>Digisonic</w:t>
      </w:r>
      <w:proofErr w:type="spellEnd"/>
      <w:r w:rsidRPr="00A414B1">
        <w:rPr>
          <w:lang w:val="en-US" w:eastAsia="en-US" w:bidi="en-US"/>
        </w:rPr>
        <w:t>, SP cochlear implant.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1B35FB1A" w14:textId="77777777" w:rsidTr="003671F1">
        <w:tc>
          <w:tcPr>
            <w:tcW w:w="817" w:type="dxa"/>
          </w:tcPr>
          <w:p w14:paraId="67F322EB" w14:textId="77777777" w:rsidR="003671F1" w:rsidRDefault="003671F1" w:rsidP="003671F1">
            <w:pPr>
              <w:rPr>
                <w:lang w:bidi="en-US"/>
              </w:rPr>
            </w:pPr>
            <w:r w:rsidRPr="005B5A28">
              <w:rPr>
                <w:noProof/>
              </w:rPr>
              <w:drawing>
                <wp:inline distT="0" distB="0" distL="0" distR="0" wp14:anchorId="00EEC920" wp14:editId="2787F9B3">
                  <wp:extent cx="352425" cy="363220"/>
                  <wp:effectExtent l="0" t="0" r="9525" b="0"/>
                  <wp:docPr id="700" name="Kuva 70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58F72DA" w14:textId="77777777" w:rsidR="003671F1" w:rsidRDefault="003671F1" w:rsidP="003671F1">
            <w:pPr>
              <w:pStyle w:val="Otsikko5"/>
              <w:rPr>
                <w:lang w:bidi="en-US"/>
              </w:rPr>
            </w:pPr>
            <w:r w:rsidRPr="009A26D5">
              <w:rPr>
                <w:lang w:bidi="en-US"/>
              </w:rPr>
              <w:t>OYS:n 1.5T magneetit: voi ehdollisesti kuvata</w:t>
            </w:r>
          </w:p>
        </w:tc>
      </w:tr>
    </w:tbl>
    <w:p w14:paraId="645790A7" w14:textId="77777777" w:rsidR="00C629AA" w:rsidRPr="00FA3CAC" w:rsidRDefault="00C629AA" w:rsidP="00C629AA">
      <w:pPr>
        <w:rPr>
          <w:lang w:eastAsia="en-US" w:bidi="en-US"/>
        </w:rPr>
      </w:pPr>
      <w:r w:rsidRPr="00FA3CAC">
        <w:rPr>
          <w:lang w:eastAsia="en-US" w:bidi="en-US"/>
        </w:rPr>
        <w:t>Potilaan oltava selinmakuulla.</w:t>
      </w:r>
    </w:p>
    <w:p w14:paraId="789F7573"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Pr>
          <w:lang w:eastAsia="en-US" w:bidi="en-US"/>
        </w:rPr>
        <w:t xml:space="preserve"> </w:t>
      </w:r>
      <w:r w:rsidRPr="002E0435">
        <w:rPr>
          <w:lang w:eastAsia="en-US" w:bidi="en-US"/>
        </w:rPr>
        <w:t xml:space="preserve"> </w:t>
      </w:r>
    </w:p>
    <w:p w14:paraId="1869C599" w14:textId="56B80773" w:rsidR="00C629AA" w:rsidRDefault="00C629AA" w:rsidP="0011469C">
      <w:pPr>
        <w:pStyle w:val="Otsikko7"/>
        <w:rPr>
          <w:lang w:eastAsia="en-US" w:bidi="en-US"/>
        </w:rPr>
      </w:pPr>
      <w:r w:rsidRPr="002E0435">
        <w:rPr>
          <w:lang w:eastAsia="en-US" w:bidi="en-US"/>
        </w:rPr>
        <w:t>Vain 1.5T</w:t>
      </w:r>
      <w:r>
        <w:rPr>
          <w:lang w:eastAsia="en-US" w:bidi="en-US"/>
        </w:rPr>
        <w:t xml:space="preserve">.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Varmista että ihonalainen magneetti on poistettu ennen kuvausta!</w:t>
      </w:r>
      <w:r w:rsidRPr="002E0435">
        <w:rPr>
          <w:lang w:eastAsia="en-US" w:bidi="en-US"/>
        </w:rPr>
        <w:t xml:space="preserve"> </w:t>
      </w:r>
      <w:r>
        <w:rPr>
          <w:lang w:eastAsia="en-US" w:bidi="en-US"/>
        </w:rPr>
        <w:t>Potilas on aseteltava selinmakuulle.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57CC66E3" w14:textId="77777777" w:rsidTr="00A05525">
        <w:tc>
          <w:tcPr>
            <w:tcW w:w="817" w:type="dxa"/>
          </w:tcPr>
          <w:p w14:paraId="6209DE1B" w14:textId="77777777" w:rsidR="0011469C" w:rsidRDefault="0011469C" w:rsidP="00A05525">
            <w:pPr>
              <w:rPr>
                <w:lang w:bidi="en-US"/>
              </w:rPr>
            </w:pPr>
            <w:r w:rsidRPr="009A26D5">
              <w:rPr>
                <w:noProof/>
              </w:rPr>
              <w:drawing>
                <wp:inline distT="0" distB="0" distL="0" distR="0" wp14:anchorId="579403AE" wp14:editId="26830758">
                  <wp:extent cx="359410" cy="360045"/>
                  <wp:effectExtent l="0" t="0" r="2540" b="1905"/>
                  <wp:docPr id="637"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2F9A917E"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2CCE4C22" w14:textId="77777777" w:rsidR="00C629AA" w:rsidRPr="00A05525" w:rsidRDefault="00C629AA" w:rsidP="00C629AA">
      <w:pPr>
        <w:pStyle w:val="Otsikko2"/>
        <w:rPr>
          <w:lang w:val="en-US" w:eastAsia="en-US" w:bidi="en-US"/>
        </w:rPr>
      </w:pPr>
      <w:bookmarkStart w:id="69" w:name="_Toc42855277"/>
      <w:bookmarkStart w:id="70" w:name="_Toc43886781"/>
      <w:proofErr w:type="spellStart"/>
      <w:r w:rsidRPr="00A05525">
        <w:rPr>
          <w:lang w:val="en-US" w:eastAsia="en-US" w:bidi="en-US"/>
        </w:rPr>
        <w:t>Välikorvaimplantti</w:t>
      </w:r>
      <w:bookmarkEnd w:id="69"/>
      <w:bookmarkEnd w:id="70"/>
      <w:proofErr w:type="spellEnd"/>
    </w:p>
    <w:p w14:paraId="014B8E1F" w14:textId="77777777" w:rsidR="00C629AA" w:rsidRPr="00A05525" w:rsidRDefault="00C629AA" w:rsidP="00C629AA">
      <w:pPr>
        <w:pStyle w:val="Otsikko4"/>
        <w:rPr>
          <w:lang w:val="en-US" w:eastAsia="en-US" w:bidi="en-US"/>
        </w:rPr>
      </w:pPr>
      <w:r w:rsidRPr="00A05525">
        <w:rPr>
          <w:lang w:val="en-US" w:eastAsia="en-US" w:bidi="en-US"/>
        </w:rPr>
        <w:t xml:space="preserve">Cochlear ™, Baha sound </w:t>
      </w:r>
      <w:proofErr w:type="spellStart"/>
      <w:r w:rsidRPr="00A05525">
        <w:rPr>
          <w:lang w:val="en-US" w:eastAsia="en-US" w:bidi="en-US"/>
        </w:rPr>
        <w:t>prosessor</w:t>
      </w:r>
      <w:proofErr w:type="spellEnd"/>
      <w:r w:rsidRPr="00A05525">
        <w:rPr>
          <w:lang w:val="en-US" w:eastAsia="en-US" w:bidi="en-US"/>
        </w:rPr>
        <w:t xml:space="preserve">, </w:t>
      </w:r>
      <w:proofErr w:type="spellStart"/>
      <w:r w:rsidRPr="00A05525">
        <w:rPr>
          <w:lang w:val="en-US" w:eastAsia="en-US" w:bidi="en-US"/>
        </w:rPr>
        <w:t>Vistafix</w:t>
      </w:r>
      <w:proofErr w:type="spellEnd"/>
      <w:r w:rsidRPr="00A05525">
        <w:rPr>
          <w:lang w:val="en-US" w:eastAsia="en-US" w:bidi="en-US"/>
        </w:rPr>
        <w:t xml:space="preserve"> prostheses</w:t>
      </w:r>
    </w:p>
    <w:p w14:paraId="4A97DF9A" w14:textId="5B1EA7DE" w:rsidR="00C629AA" w:rsidRPr="00FA3CAC" w:rsidRDefault="00C629AA" w:rsidP="00C629AA">
      <w:pPr>
        <w:rPr>
          <w:lang w:eastAsia="en-US" w:bidi="en-US"/>
        </w:rPr>
      </w:pPr>
      <w:r w:rsidRPr="00FA3CAC">
        <w:rPr>
          <w:lang w:eastAsia="en-US" w:bidi="en-US"/>
        </w:rPr>
        <w:t>Ulkoinen prosessori poistetaan ennen kuvausta. Titaani-implantti ja tuki jäävät paikoilleen</w:t>
      </w:r>
      <w:r w:rsidR="00FB360D">
        <w:rPr>
          <w:lang w:eastAsia="en-US" w:bidi="en-US"/>
        </w:rPr>
        <w:t xml:space="preserve">. </w:t>
      </w:r>
      <w:proofErr w:type="spellStart"/>
      <w:r w:rsidR="00FB360D">
        <w:rPr>
          <w:lang w:eastAsia="en-US" w:bidi="en-US"/>
        </w:rPr>
        <w:t>Normal</w:t>
      </w:r>
      <w:proofErr w:type="spellEnd"/>
      <w:r w:rsidR="00FB360D">
        <w:rPr>
          <w:lang w:eastAsia="en-US" w:bidi="en-US"/>
        </w:rPr>
        <w:t xml:space="preserve"> </w:t>
      </w:r>
      <w:proofErr w:type="spellStart"/>
      <w:r w:rsidR="00FB360D">
        <w:rPr>
          <w:lang w:eastAsia="en-US" w:bidi="en-US"/>
        </w:rPr>
        <w:t>mode</w:t>
      </w:r>
      <w:proofErr w:type="spellEnd"/>
      <w:r w:rsidR="00FB360D">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699A7B9" w14:textId="77777777" w:rsidTr="003671F1">
        <w:tc>
          <w:tcPr>
            <w:tcW w:w="817" w:type="dxa"/>
          </w:tcPr>
          <w:p w14:paraId="1CBA77B0" w14:textId="77777777" w:rsidR="003C040F" w:rsidRDefault="003C040F" w:rsidP="003671F1">
            <w:pPr>
              <w:rPr>
                <w:lang w:bidi="en-US"/>
              </w:rPr>
            </w:pPr>
            <w:r w:rsidRPr="005B5A28">
              <w:rPr>
                <w:noProof/>
              </w:rPr>
              <w:drawing>
                <wp:inline distT="0" distB="0" distL="0" distR="0" wp14:anchorId="0FC43C07" wp14:editId="0BBD811B">
                  <wp:extent cx="352425" cy="363220"/>
                  <wp:effectExtent l="0" t="0" r="9525" b="0"/>
                  <wp:docPr id="611" name="Kuva 61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88E4FD6"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5ED405D1"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Pr>
          <w:lang w:eastAsia="en-US" w:bidi="en-US"/>
        </w:rPr>
        <w:t xml:space="preserve"> </w:t>
      </w:r>
    </w:p>
    <w:p w14:paraId="06F0108D" w14:textId="77777777" w:rsidR="00C629AA" w:rsidRPr="00F22F9C" w:rsidRDefault="00C629AA" w:rsidP="0011469C">
      <w:pPr>
        <w:pStyle w:val="Otsikko7"/>
        <w:rPr>
          <w:rFonts w:ascii="Cambria" w:hAnsi="Cambria"/>
          <w:b/>
          <w:bCs/>
          <w:iCs/>
          <w:color w:val="4F81BD"/>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Tarkista että ulkoinen prosessori on poistettu.</w:t>
      </w:r>
    </w:p>
    <w:p w14:paraId="42B79ABC" w14:textId="77777777" w:rsidR="00C629AA" w:rsidRPr="00A414B1" w:rsidRDefault="00C629AA" w:rsidP="00C629AA">
      <w:pPr>
        <w:pStyle w:val="Otsikko2"/>
        <w:rPr>
          <w:lang w:val="en-US" w:eastAsia="en-US" w:bidi="en-US"/>
        </w:rPr>
      </w:pPr>
      <w:bookmarkStart w:id="71" w:name="_Toc42855278"/>
      <w:bookmarkStart w:id="72" w:name="_Toc43886782"/>
      <w:proofErr w:type="spellStart"/>
      <w:r w:rsidRPr="00A414B1">
        <w:rPr>
          <w:lang w:val="en-US" w:eastAsia="en-US" w:bidi="en-US"/>
        </w:rPr>
        <w:lastRenderedPageBreak/>
        <w:t>Verkkokalvoproteesi</w:t>
      </w:r>
      <w:bookmarkEnd w:id="71"/>
      <w:bookmarkEnd w:id="72"/>
      <w:proofErr w:type="spellEnd"/>
    </w:p>
    <w:p w14:paraId="18B7E9E7" w14:textId="2B5D6A74" w:rsidR="00C629AA" w:rsidRPr="00A414B1" w:rsidRDefault="00C629AA" w:rsidP="00C629AA">
      <w:pPr>
        <w:pStyle w:val="Otsikko4"/>
        <w:rPr>
          <w:lang w:val="en-US" w:eastAsia="en-US" w:bidi="en-US"/>
        </w:rPr>
      </w:pPr>
      <w:r w:rsidRPr="00A414B1">
        <w:rPr>
          <w:lang w:val="en-US" w:eastAsia="en-US" w:bidi="en-US"/>
        </w:rPr>
        <w:t>Argus II Retinal Prosthesis, (Second Sight Medical Products)</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1FAC7E2" w14:textId="77777777" w:rsidTr="003671F1">
        <w:tc>
          <w:tcPr>
            <w:tcW w:w="817" w:type="dxa"/>
          </w:tcPr>
          <w:p w14:paraId="6272E48E" w14:textId="77777777" w:rsidR="003C040F" w:rsidRDefault="003C040F" w:rsidP="003671F1">
            <w:pPr>
              <w:rPr>
                <w:lang w:bidi="en-US"/>
              </w:rPr>
            </w:pPr>
            <w:r w:rsidRPr="005B5A28">
              <w:rPr>
                <w:noProof/>
              </w:rPr>
              <w:drawing>
                <wp:inline distT="0" distB="0" distL="0" distR="0" wp14:anchorId="4CD2F634" wp14:editId="000E9CE3">
                  <wp:extent cx="352425" cy="363220"/>
                  <wp:effectExtent l="0" t="0" r="9525" b="0"/>
                  <wp:docPr id="610" name="Kuva 61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CB6F5A6"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952A022" w14:textId="77777777" w:rsidR="00C629AA" w:rsidRPr="00FA3CAC" w:rsidRDefault="00C629AA" w:rsidP="004F74F9">
      <w:pPr>
        <w:pStyle w:val="Luettelokappale"/>
        <w:numPr>
          <w:ilvl w:val="0"/>
          <w:numId w:val="14"/>
        </w:numPr>
        <w:rPr>
          <w:lang w:eastAsia="en-US" w:bidi="en-US"/>
        </w:rPr>
      </w:pPr>
      <w:r w:rsidRPr="00FA3CAC">
        <w:rPr>
          <w:lang w:eastAsia="en-US" w:bidi="en-US"/>
        </w:rPr>
        <w:t>Laite sammutetaan kuvauksen ajaksi</w:t>
      </w:r>
    </w:p>
    <w:p w14:paraId="41D5E5C2" w14:textId="77777777" w:rsidR="00C629AA" w:rsidRPr="003A03FA" w:rsidRDefault="00C629AA" w:rsidP="004F74F9">
      <w:pPr>
        <w:pStyle w:val="Luettelokappale"/>
        <w:numPr>
          <w:ilvl w:val="0"/>
          <w:numId w:val="14"/>
        </w:numPr>
        <w:rPr>
          <w:lang w:val="en-US" w:eastAsia="en-US" w:bidi="en-US"/>
        </w:rPr>
      </w:pPr>
      <w:r>
        <w:rPr>
          <w:lang w:val="en-US" w:eastAsia="en-US" w:bidi="en-US"/>
        </w:rPr>
        <w:t>Normal mode</w:t>
      </w:r>
    </w:p>
    <w:p w14:paraId="45DC202A" w14:textId="77777777" w:rsidR="00C629AA" w:rsidRPr="00F22F9C" w:rsidRDefault="00C629AA" w:rsidP="004F74F9">
      <w:pPr>
        <w:pStyle w:val="Luettelokappale"/>
        <w:numPr>
          <w:ilvl w:val="0"/>
          <w:numId w:val="14"/>
        </w:numPr>
        <w:rPr>
          <w:lang w:eastAsia="en-US" w:bidi="en-US"/>
        </w:rPr>
      </w:pPr>
      <w:r w:rsidRPr="00FA3CAC">
        <w:rPr>
          <w:lang w:eastAsia="en-US" w:bidi="en-US"/>
        </w:rPr>
        <w:t>Lämpeneminen ei ole vaaraksi</w:t>
      </w:r>
      <w:bookmarkStart w:id="73" w:name="_Toc335637914"/>
      <w:bookmarkStart w:id="74" w:name="_Toc335638016"/>
    </w:p>
    <w:p w14:paraId="28CAB92F"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42F1652" w14:textId="77777777" w:rsidR="00C629AA" w:rsidRPr="00F22F9C" w:rsidRDefault="00C629AA" w:rsidP="0011469C">
      <w:pPr>
        <w:pStyle w:val="Otsikko7"/>
        <w:rPr>
          <w:rFonts w:ascii="Cambria" w:hAnsi="Cambria"/>
          <w:b/>
          <w:bCs/>
          <w:iCs/>
          <w:color w:val="4F81BD"/>
          <w:lang w:eastAsia="en-US" w:bidi="en-US"/>
        </w:rPr>
      </w:pPr>
      <w:proofErr w:type="spellStart"/>
      <w:r w:rsidRPr="00B753C2">
        <w:rPr>
          <w:lang w:eastAsia="en-US" w:bidi="en-US"/>
        </w:rPr>
        <w:t>Normal</w:t>
      </w:r>
      <w:proofErr w:type="spellEnd"/>
      <w:r w:rsidRPr="00B753C2">
        <w:rPr>
          <w:lang w:eastAsia="en-US" w:bidi="en-US"/>
        </w:rPr>
        <w:t xml:space="preserve"> </w:t>
      </w:r>
      <w:proofErr w:type="spellStart"/>
      <w:r w:rsidRPr="00B753C2">
        <w:rPr>
          <w:lang w:eastAsia="en-US" w:bidi="en-US"/>
        </w:rPr>
        <w:t>mode</w:t>
      </w:r>
      <w:proofErr w:type="spellEnd"/>
      <w:r>
        <w:rPr>
          <w:lang w:eastAsia="en-US" w:bidi="en-US"/>
        </w:rPr>
        <w:t>. Tarkista että laite on sammutettu</w:t>
      </w:r>
      <w:r w:rsidRPr="00B753C2">
        <w:rPr>
          <w:lang w:eastAsia="en-US" w:bidi="en-US"/>
        </w:rPr>
        <w:t>.</w:t>
      </w:r>
    </w:p>
    <w:bookmarkEnd w:id="73"/>
    <w:bookmarkEnd w:id="74"/>
    <w:p w14:paraId="1D77FDE4" w14:textId="77777777" w:rsidR="00C629AA" w:rsidRPr="00A414B1" w:rsidRDefault="00C629AA" w:rsidP="00C629AA">
      <w:pPr>
        <w:rPr>
          <w:b/>
          <w:kern w:val="28"/>
          <w:sz w:val="28"/>
          <w:u w:val="single"/>
          <w:lang w:eastAsia="en-US" w:bidi="en-US"/>
        </w:rPr>
      </w:pPr>
    </w:p>
    <w:p w14:paraId="1F53CCDA" w14:textId="77777777" w:rsidR="00C629AA" w:rsidRDefault="00C629AA" w:rsidP="00C629AA">
      <w:pPr>
        <w:rPr>
          <w:rFonts w:ascii="Cambria" w:hAnsi="Cambria"/>
          <w:b/>
          <w:bCs/>
          <w:iCs/>
          <w:color w:val="4F81BD"/>
          <w:lang w:eastAsia="en-US" w:bidi="en-US"/>
        </w:rPr>
      </w:pPr>
      <w:r>
        <w:rPr>
          <w:rFonts w:ascii="Cambria" w:hAnsi="Cambria"/>
          <w:b/>
          <w:bCs/>
          <w:iCs/>
          <w:color w:val="4F81BD"/>
          <w:lang w:eastAsia="en-US" w:bidi="en-US"/>
        </w:rPr>
        <w:br w:type="page"/>
      </w:r>
    </w:p>
    <w:p w14:paraId="6CE6836F" w14:textId="77777777" w:rsidR="00C629AA" w:rsidRDefault="00C629AA" w:rsidP="00C629AA">
      <w:pPr>
        <w:pStyle w:val="Otsikko1"/>
        <w:rPr>
          <w:lang w:eastAsia="en-US" w:bidi="en-US"/>
        </w:rPr>
      </w:pPr>
      <w:bookmarkStart w:id="75" w:name="_Toc43886783"/>
      <w:bookmarkStart w:id="76" w:name="_Toc335637925"/>
      <w:bookmarkStart w:id="77" w:name="_Toc32241060"/>
      <w:bookmarkStart w:id="78" w:name="_Toc335638000"/>
      <w:r>
        <w:rPr>
          <w:lang w:eastAsia="en-US" w:bidi="en-US"/>
        </w:rPr>
        <w:lastRenderedPageBreak/>
        <w:t>Valvonta- ja mittalaitteet</w:t>
      </w:r>
      <w:bookmarkEnd w:id="75"/>
    </w:p>
    <w:p w14:paraId="624D3B06" w14:textId="77777777" w:rsidR="00C629AA" w:rsidRPr="004D194E" w:rsidRDefault="00C629AA" w:rsidP="00C629AA">
      <w:pPr>
        <w:pStyle w:val="Otsikko2"/>
      </w:pPr>
      <w:bookmarkStart w:id="79" w:name="_Toc43886784"/>
      <w:r w:rsidRPr="004D194E">
        <w:t>Aivopaineen mittari</w:t>
      </w:r>
      <w:bookmarkEnd w:id="76"/>
      <w:bookmarkEnd w:id="77"/>
      <w:bookmarkEnd w:id="79"/>
    </w:p>
    <w:p w14:paraId="47DE3F34" w14:textId="77777777" w:rsidR="00C629AA" w:rsidRPr="009A26D5" w:rsidRDefault="00C629AA" w:rsidP="00C629AA">
      <w:pPr>
        <w:pStyle w:val="Otsikko5"/>
        <w:rPr>
          <w:lang w:eastAsia="en-US" w:bidi="en-US"/>
        </w:rPr>
      </w:pPr>
      <w:bookmarkStart w:id="80" w:name="_Toc335637926"/>
      <w:r w:rsidRPr="009A26D5">
        <w:rPr>
          <w:b w:val="0"/>
          <w:noProof/>
        </w:rPr>
        <w:drawing>
          <wp:anchor distT="0" distB="0" distL="114300" distR="114300" simplePos="0" relativeHeight="251661312" behindDoc="0" locked="0" layoutInCell="0" allowOverlap="0" wp14:anchorId="7DD606C3" wp14:editId="4BA56D28">
            <wp:simplePos x="0" y="0"/>
            <wp:positionH relativeFrom="margin">
              <wp:posOffset>4627245</wp:posOffset>
            </wp:positionH>
            <wp:positionV relativeFrom="paragraph">
              <wp:posOffset>384810</wp:posOffset>
            </wp:positionV>
            <wp:extent cx="1768475" cy="2437130"/>
            <wp:effectExtent l="0" t="0" r="3175" b="1270"/>
            <wp:wrapSquare wrapText="bothSides"/>
            <wp:docPr id="3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l="10815" r="19080" b="5246"/>
                    <a:stretch>
                      <a:fillRect/>
                    </a:stretch>
                  </pic:blipFill>
                  <pic:spPr bwMode="auto">
                    <a:xfrm>
                      <a:off x="0" y="0"/>
                      <a:ext cx="1768475" cy="24371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9A26D5">
        <w:rPr>
          <w:lang w:eastAsia="en-US" w:bidi="en-US"/>
        </w:rPr>
        <w:t>Codman</w:t>
      </w:r>
      <w:proofErr w:type="spellEnd"/>
      <w:r w:rsidRPr="009A26D5">
        <w:rPr>
          <w:lang w:eastAsia="en-US" w:bidi="en-US"/>
        </w:rPr>
        <w:t xml:space="preserve"> </w:t>
      </w:r>
      <w:proofErr w:type="spellStart"/>
      <w:r w:rsidRPr="009A26D5">
        <w:rPr>
          <w:lang w:eastAsia="en-US" w:bidi="en-US"/>
        </w:rPr>
        <w:t>Microsensor</w:t>
      </w:r>
      <w:proofErr w:type="spellEnd"/>
      <w:r w:rsidRPr="009A26D5">
        <w:rPr>
          <w:lang w:eastAsia="en-US" w:bidi="en-US"/>
        </w:rPr>
        <w:t xml:space="preserve"> ICP </w:t>
      </w:r>
      <w:proofErr w:type="spellStart"/>
      <w:r w:rsidRPr="009A26D5">
        <w:rPr>
          <w:lang w:eastAsia="en-US" w:bidi="en-US"/>
        </w:rPr>
        <w:t>Monitor</w:t>
      </w:r>
      <w:bookmarkEnd w:id="80"/>
      <w:proofErr w:type="spellEnd"/>
    </w:p>
    <w:p w14:paraId="342B888E" w14:textId="77777777" w:rsidR="00C629AA" w:rsidRPr="00FA3CAC" w:rsidRDefault="00C629AA" w:rsidP="00C629AA">
      <w:pPr>
        <w:rPr>
          <w:lang w:eastAsia="en-US" w:bidi="en-US"/>
        </w:rPr>
      </w:pPr>
      <w:r w:rsidRPr="00FA3CAC">
        <w:rPr>
          <w:lang w:eastAsia="en-US" w:bidi="en-US"/>
        </w:rPr>
        <w:t>Laitteen toiminta on tarkastettava ennen kuvausta. Mikäli on epäily viallisesta sensorista/johdosta, kuvausta ei voida tehdä. Sensorin kiinnityspultit kallossa eivät ole este kuvaukselle.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206111" w14:paraId="6090673F" w14:textId="77777777" w:rsidTr="003671F1">
        <w:tc>
          <w:tcPr>
            <w:tcW w:w="817" w:type="dxa"/>
          </w:tcPr>
          <w:p w14:paraId="45054463" w14:textId="77777777" w:rsidR="003C040F" w:rsidRDefault="003C040F" w:rsidP="003671F1">
            <w:pPr>
              <w:rPr>
                <w:lang w:bidi="en-US"/>
              </w:rPr>
            </w:pPr>
            <w:r w:rsidRPr="005B5A28">
              <w:rPr>
                <w:noProof/>
              </w:rPr>
              <w:drawing>
                <wp:inline distT="0" distB="0" distL="0" distR="0" wp14:anchorId="1ED5D366" wp14:editId="24597652">
                  <wp:extent cx="352425" cy="363220"/>
                  <wp:effectExtent l="0" t="0" r="9525" b="0"/>
                  <wp:docPr id="607" name="Kuva 60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61D63F3"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7C2BA80" w14:textId="77777777" w:rsidR="00C629AA" w:rsidRDefault="00C629AA" w:rsidP="004F74F9">
      <w:pPr>
        <w:pStyle w:val="Luettelokappale"/>
        <w:numPr>
          <w:ilvl w:val="0"/>
          <w:numId w:val="16"/>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24796C7C" w14:textId="77777777" w:rsidR="00C629AA" w:rsidRPr="00FA3CAC" w:rsidRDefault="00C629AA" w:rsidP="004F74F9">
      <w:pPr>
        <w:pStyle w:val="Luettelokappale"/>
        <w:numPr>
          <w:ilvl w:val="0"/>
          <w:numId w:val="16"/>
        </w:numPr>
        <w:rPr>
          <w:lang w:eastAsia="en-US" w:bidi="en-US"/>
        </w:rPr>
      </w:pPr>
      <w:r w:rsidRPr="00FA3CAC">
        <w:rPr>
          <w:lang w:eastAsia="en-US" w:bidi="en-US"/>
        </w:rPr>
        <w:t xml:space="preserve">Varsinaista mittaria ei saa viedä kuvaushuoneeseen, vaan anturin johto on irrotettava mittarista ja teipattava päälaelle ihon pinnasta eristettynä, johto käännettynä halkaisijaltaan </w:t>
      </w:r>
      <w:r>
        <w:rPr>
          <w:lang w:eastAsia="en-US" w:bidi="en-US"/>
        </w:rPr>
        <w:t xml:space="preserve">6 </w:t>
      </w:r>
      <w:r w:rsidRPr="00FA3CAC">
        <w:rPr>
          <w:lang w:eastAsia="en-US" w:bidi="en-US"/>
        </w:rPr>
        <w:t>cm silmukoille kuvan osoittamalla tavalla. Tämä tehdään sensorin pään kuumenemisen estämiseksi.</w:t>
      </w:r>
    </w:p>
    <w:p w14:paraId="61439C6C" w14:textId="268B52BF" w:rsidR="00C629AA" w:rsidRDefault="00C629AA" w:rsidP="004F74F9">
      <w:pPr>
        <w:pStyle w:val="Luettelokappale"/>
        <w:numPr>
          <w:ilvl w:val="0"/>
          <w:numId w:val="16"/>
        </w:numPr>
        <w:rPr>
          <w:lang w:eastAsia="en-US" w:bidi="en-US"/>
        </w:rPr>
      </w:pPr>
      <w:r>
        <w:rPr>
          <w:lang w:eastAsia="en-US" w:bidi="en-US"/>
        </w:rPr>
        <w:t>Ei</w:t>
      </w:r>
      <w:r w:rsidR="0011469C">
        <w:rPr>
          <w:lang w:eastAsia="en-US" w:bidi="en-US"/>
        </w:rPr>
        <w:t xml:space="preserve"> saa käyttää lähettävää</w:t>
      </w:r>
      <w:r>
        <w:rPr>
          <w:lang w:eastAsia="en-US" w:bidi="en-US"/>
        </w:rPr>
        <w:t xml:space="preserve"> pääkelaa</w:t>
      </w:r>
    </w:p>
    <w:p w14:paraId="74667B34" w14:textId="77777777" w:rsidR="00C629AA" w:rsidRDefault="00C629AA" w:rsidP="00C629AA">
      <w:pPr>
        <w:pStyle w:val="Otsikko6"/>
        <w:rPr>
          <w:lang w:eastAsia="en-US" w:bidi="en-US"/>
        </w:rPr>
      </w:pPr>
      <w:bookmarkStart w:id="81" w:name="_Toc32241061"/>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A9172E7" w14:textId="77777777" w:rsidR="00C629AA" w:rsidRPr="004D194E" w:rsidRDefault="00C629AA" w:rsidP="0011469C">
      <w:pPr>
        <w:pStyle w:val="Otsikko7"/>
        <w:rPr>
          <w:lang w:eastAsia="en-US" w:bidi="en-US"/>
        </w:rPr>
      </w:pPr>
      <w:proofErr w:type="spellStart"/>
      <w:r w:rsidRPr="004D194E">
        <w:rPr>
          <w:lang w:eastAsia="en-US" w:bidi="en-US"/>
        </w:rPr>
        <w:t>Normal</w:t>
      </w:r>
      <w:proofErr w:type="spellEnd"/>
      <w:r w:rsidRPr="004D194E">
        <w:rPr>
          <w:lang w:eastAsia="en-US" w:bidi="en-US"/>
        </w:rPr>
        <w:t xml:space="preserve"> </w:t>
      </w:r>
      <w:proofErr w:type="spellStart"/>
      <w:r w:rsidRPr="004D194E">
        <w:rPr>
          <w:lang w:eastAsia="en-US" w:bidi="en-US"/>
        </w:rPr>
        <w:t>mode</w:t>
      </w:r>
      <w:proofErr w:type="spellEnd"/>
      <w:r w:rsidRPr="004D194E">
        <w:rPr>
          <w:lang w:eastAsia="en-US" w:bidi="en-US"/>
        </w:rPr>
        <w:t>. Lue tarkempi ohje intra</w:t>
      </w:r>
      <w:r>
        <w:rPr>
          <w:lang w:eastAsia="en-US" w:bidi="en-US"/>
        </w:rPr>
        <w:t>n</w:t>
      </w:r>
      <w:r w:rsidRPr="004D194E">
        <w:rPr>
          <w:lang w:eastAsia="en-US" w:bidi="en-US"/>
        </w:rPr>
        <w:t>etistä ennen kuvauksen aloittamista.</w:t>
      </w:r>
    </w:p>
    <w:p w14:paraId="58F1C8E1" w14:textId="77777777" w:rsidR="00C629AA" w:rsidRDefault="00C629AA" w:rsidP="00C629AA">
      <w:pPr>
        <w:rPr>
          <w:b/>
          <w:sz w:val="28"/>
          <w:lang w:eastAsia="en-US" w:bidi="en-US"/>
        </w:rPr>
      </w:pPr>
      <w:r>
        <w:rPr>
          <w:lang w:eastAsia="en-US" w:bidi="en-US"/>
        </w:rPr>
        <w:br w:type="page"/>
      </w:r>
    </w:p>
    <w:p w14:paraId="4EB44C16" w14:textId="77777777" w:rsidR="00C629AA" w:rsidRPr="00FA3CAC" w:rsidRDefault="00C629AA" w:rsidP="00C629AA">
      <w:pPr>
        <w:pStyle w:val="Otsikko2"/>
        <w:rPr>
          <w:lang w:eastAsia="en-US" w:bidi="en-US"/>
        </w:rPr>
      </w:pPr>
      <w:bookmarkStart w:id="82" w:name="_Toc43886785"/>
      <w:r w:rsidRPr="00FA3CAC">
        <w:rPr>
          <w:lang w:eastAsia="en-US" w:bidi="en-US"/>
        </w:rPr>
        <w:lastRenderedPageBreak/>
        <w:t>Rytmivalvuri</w:t>
      </w:r>
      <w:bookmarkEnd w:id="78"/>
      <w:bookmarkEnd w:id="81"/>
      <w:bookmarkEnd w:id="82"/>
    </w:p>
    <w:p w14:paraId="75D7B47E" w14:textId="068159C4" w:rsidR="00C629AA" w:rsidRPr="00660842" w:rsidRDefault="00C629AA" w:rsidP="00C629AA">
      <w:pPr>
        <w:pStyle w:val="Otsikko4"/>
        <w:rPr>
          <w:lang w:eastAsia="en-US" w:bidi="en-US"/>
        </w:rPr>
      </w:pPr>
      <w:proofErr w:type="spellStart"/>
      <w:r w:rsidRPr="00660842">
        <w:rPr>
          <w:lang w:eastAsia="en-US" w:bidi="en-US"/>
        </w:rPr>
        <w:t>Biotronik</w:t>
      </w:r>
      <w:proofErr w:type="spellEnd"/>
      <w:r w:rsidRPr="00660842">
        <w:rPr>
          <w:lang w:eastAsia="en-US" w:bidi="en-US"/>
        </w:rPr>
        <w:t xml:space="preserve"> </w:t>
      </w:r>
      <w:proofErr w:type="spellStart"/>
      <w:r w:rsidRPr="00660842">
        <w:rPr>
          <w:lang w:eastAsia="en-US" w:bidi="en-US"/>
        </w:rPr>
        <w:t>BioMonitor</w:t>
      </w:r>
      <w:proofErr w:type="spellEnd"/>
      <w:r w:rsidRPr="00660842">
        <w:rPr>
          <w:lang w:eastAsia="en-US" w:bidi="en-US"/>
        </w:rPr>
        <w:t xml:space="preserve"> 2-AF</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454640D" w14:textId="77777777" w:rsidTr="003671F1">
        <w:tc>
          <w:tcPr>
            <w:tcW w:w="817" w:type="dxa"/>
          </w:tcPr>
          <w:p w14:paraId="3DA180B2" w14:textId="77777777" w:rsidR="003C040F" w:rsidRDefault="003C040F" w:rsidP="003671F1">
            <w:pPr>
              <w:rPr>
                <w:lang w:bidi="en-US"/>
              </w:rPr>
            </w:pPr>
            <w:r w:rsidRPr="005B5A28">
              <w:rPr>
                <w:noProof/>
              </w:rPr>
              <w:drawing>
                <wp:inline distT="0" distB="0" distL="0" distR="0" wp14:anchorId="648F426D" wp14:editId="171CE04A">
                  <wp:extent cx="352425" cy="363220"/>
                  <wp:effectExtent l="0" t="0" r="9525" b="0"/>
                  <wp:docPr id="606" name="Kuva 60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7D2FD8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04B5D93" w14:textId="77777777" w:rsidR="00C629AA" w:rsidRPr="0070497A" w:rsidRDefault="00C629AA" w:rsidP="004F74F9">
      <w:pPr>
        <w:pStyle w:val="Luettelokappale"/>
        <w:numPr>
          <w:ilvl w:val="0"/>
          <w:numId w:val="18"/>
        </w:numPr>
        <w:rPr>
          <w:lang w:eastAsia="en-US" w:bidi="en-US"/>
        </w:rPr>
      </w:pPr>
      <w:r w:rsidRPr="0070497A">
        <w:rPr>
          <w:lang w:eastAsia="en-US" w:bidi="en-US"/>
        </w:rPr>
        <w:t>Potilaan asettelu selinmakuulla</w:t>
      </w:r>
    </w:p>
    <w:p w14:paraId="2651A8BF"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5C360C9" w14:textId="77777777" w:rsidR="00C629AA" w:rsidRPr="00E77AB5" w:rsidRDefault="00C629AA" w:rsidP="0011469C">
      <w:pPr>
        <w:pStyle w:val="Otsikko7"/>
        <w:rPr>
          <w:lang w:eastAsia="en-US" w:bidi="en-US"/>
        </w:rPr>
      </w:pPr>
      <w:r>
        <w:rPr>
          <w:lang w:eastAsia="en-US" w:bidi="en-US"/>
        </w:rPr>
        <w:t>Potilaan asettelu selinmakuulle.</w:t>
      </w:r>
    </w:p>
    <w:p w14:paraId="5364B7BD" w14:textId="69449126" w:rsidR="00C629AA" w:rsidRPr="004D194E" w:rsidRDefault="00C629AA" w:rsidP="00C629AA">
      <w:pPr>
        <w:pStyle w:val="Otsikko4"/>
        <w:rPr>
          <w:lang w:val="en-US" w:eastAsia="en-US" w:bidi="en-US"/>
        </w:rPr>
      </w:pPr>
      <w:r w:rsidRPr="004D194E">
        <w:rPr>
          <w:lang w:val="en-US" w:eastAsia="en-US" w:bidi="en-US"/>
        </w:rPr>
        <w:t>Medtronic Reveal XT 9529 ja DX 9528</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15945F6" w14:textId="77777777" w:rsidTr="003671F1">
        <w:tc>
          <w:tcPr>
            <w:tcW w:w="817" w:type="dxa"/>
          </w:tcPr>
          <w:p w14:paraId="5A5ED0A2" w14:textId="77777777" w:rsidR="003C040F" w:rsidRDefault="003C040F" w:rsidP="003671F1">
            <w:pPr>
              <w:rPr>
                <w:lang w:bidi="en-US"/>
              </w:rPr>
            </w:pPr>
            <w:r w:rsidRPr="005B5A28">
              <w:rPr>
                <w:noProof/>
              </w:rPr>
              <w:drawing>
                <wp:inline distT="0" distB="0" distL="0" distR="0" wp14:anchorId="78DDBE17" wp14:editId="49D528B6">
                  <wp:extent cx="352425" cy="363220"/>
                  <wp:effectExtent l="0" t="0" r="9525" b="0"/>
                  <wp:docPr id="605" name="Kuva 60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276C46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6AE69EF" w14:textId="77777777" w:rsidR="00C629AA" w:rsidRPr="00FA3CAC" w:rsidRDefault="00C629AA" w:rsidP="004F74F9">
      <w:pPr>
        <w:pStyle w:val="Luettelokappale"/>
        <w:numPr>
          <w:ilvl w:val="0"/>
          <w:numId w:val="17"/>
        </w:numPr>
        <w:rPr>
          <w:lang w:eastAsia="en-US" w:bidi="en-US"/>
        </w:rPr>
      </w:pPr>
      <w:r w:rsidRPr="00FA3CAC">
        <w:rPr>
          <w:lang w:eastAsia="en-US" w:bidi="en-US"/>
        </w:rPr>
        <w:t>Laitteen asennuksesta on oltava kulunut vähintään kuusi viikkoa</w:t>
      </w:r>
    </w:p>
    <w:p w14:paraId="1C22DE47" w14:textId="77777777" w:rsidR="00C629AA" w:rsidRPr="00FA3CAC" w:rsidRDefault="00C629AA" w:rsidP="004F74F9">
      <w:pPr>
        <w:pStyle w:val="Luettelokappale"/>
        <w:numPr>
          <w:ilvl w:val="0"/>
          <w:numId w:val="17"/>
        </w:numPr>
        <w:rPr>
          <w:lang w:eastAsia="en-US" w:bidi="en-US"/>
        </w:rPr>
      </w:pPr>
      <w:r w:rsidRPr="00FA3CAC">
        <w:rPr>
          <w:lang w:eastAsia="en-US" w:bidi="en-US"/>
        </w:rPr>
        <w:t>Ennen kuvaushuoneeseen menoa laitteen tiedot luetaan ja tallennetaan</w:t>
      </w:r>
    </w:p>
    <w:p w14:paraId="00B6055D" w14:textId="77777777" w:rsidR="00C629AA" w:rsidRPr="003A03FA" w:rsidRDefault="00C629AA" w:rsidP="004F74F9">
      <w:pPr>
        <w:pStyle w:val="Luettelokappale"/>
        <w:numPr>
          <w:ilvl w:val="0"/>
          <w:numId w:val="17"/>
        </w:numPr>
        <w:rPr>
          <w:lang w:val="en-US" w:eastAsia="en-US" w:bidi="en-US"/>
        </w:rPr>
      </w:pPr>
      <w:r>
        <w:rPr>
          <w:lang w:val="en-US" w:eastAsia="en-US" w:bidi="en-US"/>
        </w:rPr>
        <w:t>Normal mode.</w:t>
      </w:r>
    </w:p>
    <w:p w14:paraId="61F883C5" w14:textId="77777777" w:rsidR="00C629AA" w:rsidRDefault="00C629AA" w:rsidP="004F74F9">
      <w:pPr>
        <w:pStyle w:val="Luettelokappale"/>
        <w:numPr>
          <w:ilvl w:val="0"/>
          <w:numId w:val="17"/>
        </w:numPr>
        <w:rPr>
          <w:lang w:eastAsia="en-US" w:bidi="en-US"/>
        </w:rPr>
      </w:pPr>
      <w:r w:rsidRPr="00FA3CAC">
        <w:rPr>
          <w:lang w:eastAsia="en-US" w:bidi="en-US"/>
        </w:rPr>
        <w:t>Kuvaussarjojen yhteenlaskettu aika rintakehän alueella enintään 30 minuuttia. Tämän jälkeen on pidettävä 10 minuutin tauko ennen jatkamista.</w:t>
      </w:r>
    </w:p>
    <w:p w14:paraId="15E4053F"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7A9F74F" w14:textId="77777777" w:rsidR="00C629AA" w:rsidRPr="00FA3CAC" w:rsidRDefault="00C629AA" w:rsidP="0011469C">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Rintakehän aluetta kuvattaessa sekvenssien yhteenlaskettu kesto saa olla enintään 30 minuuttia. Tämän jälkeen on pidettävä 10 minuutin </w:t>
      </w:r>
      <w:proofErr w:type="spellStart"/>
      <w:r>
        <w:rPr>
          <w:lang w:eastAsia="en-US" w:bidi="en-US"/>
        </w:rPr>
        <w:t>taukse</w:t>
      </w:r>
      <w:proofErr w:type="spellEnd"/>
      <w:r>
        <w:rPr>
          <w:lang w:eastAsia="en-US" w:bidi="en-US"/>
        </w:rPr>
        <w:t xml:space="preserve"> ennen jatkamista.</w:t>
      </w:r>
    </w:p>
    <w:p w14:paraId="7E817F17" w14:textId="5D4633F8" w:rsidR="00C629AA" w:rsidRPr="00D31920" w:rsidRDefault="00C629AA" w:rsidP="00C629AA">
      <w:pPr>
        <w:pStyle w:val="Otsikko4"/>
        <w:rPr>
          <w:lang w:eastAsia="en-US" w:bidi="en-US"/>
        </w:rPr>
      </w:pPr>
      <w:r w:rsidRPr="00D31920">
        <w:rPr>
          <w:lang w:eastAsia="en-US" w:bidi="en-US"/>
        </w:rPr>
        <w:t xml:space="preserve">St Jude </w:t>
      </w:r>
      <w:proofErr w:type="spellStart"/>
      <w:r w:rsidRPr="00D31920">
        <w:rPr>
          <w:lang w:eastAsia="en-US" w:bidi="en-US"/>
        </w:rPr>
        <w:t>Medical</w:t>
      </w:r>
      <w:proofErr w:type="spellEnd"/>
      <w:r w:rsidRPr="00D31920">
        <w:rPr>
          <w:lang w:eastAsia="en-US" w:bidi="en-US"/>
        </w:rPr>
        <w:t xml:space="preserve"> </w:t>
      </w:r>
      <w:proofErr w:type="spellStart"/>
      <w:r w:rsidRPr="00D31920">
        <w:rPr>
          <w:lang w:eastAsia="en-US" w:bidi="en-US"/>
        </w:rPr>
        <w:t>Confirm</w:t>
      </w:r>
      <w:proofErr w:type="spellEnd"/>
      <w:r w:rsidRPr="00D31920">
        <w:rPr>
          <w:lang w:eastAsia="en-US" w:bidi="en-US"/>
        </w:rPr>
        <w:t xml:space="preserve"> </w:t>
      </w:r>
      <w:proofErr w:type="spellStart"/>
      <w:r w:rsidRPr="00D31920">
        <w:rPr>
          <w:lang w:eastAsia="en-US" w:bidi="en-US"/>
        </w:rPr>
        <w:t>Implantable</w:t>
      </w:r>
      <w:proofErr w:type="spellEnd"/>
      <w:r w:rsidRPr="00D31920">
        <w:rPr>
          <w:lang w:eastAsia="en-US" w:bidi="en-US"/>
        </w:rPr>
        <w:t xml:space="preserve"> </w:t>
      </w:r>
      <w:proofErr w:type="spellStart"/>
      <w:r w:rsidRPr="00D31920">
        <w:rPr>
          <w:lang w:eastAsia="en-US" w:bidi="en-US"/>
        </w:rPr>
        <w:t>Cardiac</w:t>
      </w:r>
      <w:proofErr w:type="spellEnd"/>
      <w:r w:rsidRPr="00D31920">
        <w:rPr>
          <w:lang w:eastAsia="en-US" w:bidi="en-US"/>
        </w:rPr>
        <w:t xml:space="preserve"> </w:t>
      </w:r>
      <w:proofErr w:type="spellStart"/>
      <w:r w:rsidRPr="00D31920">
        <w:rPr>
          <w:lang w:eastAsia="en-US" w:bidi="en-US"/>
        </w:rPr>
        <w:t>Monitor</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002832C9" w14:textId="77777777" w:rsidTr="00C629AA">
        <w:tc>
          <w:tcPr>
            <w:tcW w:w="817" w:type="dxa"/>
          </w:tcPr>
          <w:p w14:paraId="19E05DD7" w14:textId="77777777" w:rsidR="00C629AA" w:rsidRDefault="00C629AA" w:rsidP="00C629AA">
            <w:pPr>
              <w:rPr>
                <w:lang w:bidi="en-US"/>
              </w:rPr>
            </w:pPr>
            <w:r w:rsidRPr="005B5A28">
              <w:rPr>
                <w:noProof/>
              </w:rPr>
              <w:drawing>
                <wp:inline distT="0" distB="0" distL="0" distR="0" wp14:anchorId="2130F767" wp14:editId="11879FF1">
                  <wp:extent cx="352425" cy="363220"/>
                  <wp:effectExtent l="0" t="0" r="9525" b="0"/>
                  <wp:docPr id="510" name="Kuva 51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F7CC1EB" w14:textId="77777777" w:rsidR="00C629AA" w:rsidRDefault="00C629AA" w:rsidP="00C629AA">
            <w:pPr>
              <w:pStyle w:val="Otsikko5"/>
              <w:rPr>
                <w:lang w:bidi="en-US"/>
              </w:rPr>
            </w:pPr>
            <w:r w:rsidRPr="009A26D5">
              <w:rPr>
                <w:lang w:bidi="en-US"/>
              </w:rPr>
              <w:t>OYS:n 1.5T magneetit: voi ehdollisesti kuvata</w:t>
            </w:r>
          </w:p>
        </w:tc>
      </w:tr>
    </w:tbl>
    <w:p w14:paraId="1196D3C4" w14:textId="77777777" w:rsidR="00C629AA" w:rsidRPr="003A03FA" w:rsidRDefault="00C629AA" w:rsidP="004F74F9">
      <w:pPr>
        <w:pStyle w:val="Luettelokappale"/>
        <w:numPr>
          <w:ilvl w:val="0"/>
          <w:numId w:val="19"/>
        </w:numPr>
        <w:rPr>
          <w:lang w:val="en-US" w:eastAsia="en-US" w:bidi="en-US"/>
        </w:rPr>
      </w:pPr>
      <w:r>
        <w:rPr>
          <w:lang w:val="en-US" w:eastAsia="en-US" w:bidi="en-US"/>
        </w:rPr>
        <w:t>Normal mode.</w:t>
      </w:r>
    </w:p>
    <w:p w14:paraId="6246CA16" w14:textId="77777777" w:rsidR="00C629AA" w:rsidRPr="00FA3CAC" w:rsidRDefault="00C629AA" w:rsidP="004F74F9">
      <w:pPr>
        <w:pStyle w:val="Luettelokappale"/>
        <w:numPr>
          <w:ilvl w:val="0"/>
          <w:numId w:val="19"/>
        </w:numPr>
        <w:rPr>
          <w:lang w:eastAsia="en-US" w:bidi="en-US"/>
        </w:rPr>
      </w:pPr>
      <w:r w:rsidRPr="00FA3CAC">
        <w:rPr>
          <w:lang w:eastAsia="en-US" w:bidi="en-US"/>
        </w:rPr>
        <w:t>Kuvaussarjojen yhteenlaskettu aika rintakehän alueella enintään 60 minuuttia.</w:t>
      </w:r>
    </w:p>
    <w:p w14:paraId="7B80628B"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7516869" w14:textId="4B94B89A" w:rsidR="00C629AA" w:rsidRDefault="00D31920" w:rsidP="0011469C">
      <w:pPr>
        <w:pStyle w:val="Otsikko7"/>
        <w:rPr>
          <w:lang w:eastAsia="en-US" w:bidi="en-US"/>
        </w:rPr>
      </w:pPr>
      <w:r>
        <w:rPr>
          <w:lang w:eastAsia="en-US" w:bidi="en-US"/>
        </w:rPr>
        <w:t xml:space="preserve">Vain 1.5T. </w:t>
      </w:r>
      <w:proofErr w:type="spellStart"/>
      <w:r w:rsidR="00C629AA">
        <w:rPr>
          <w:lang w:eastAsia="en-US" w:bidi="en-US"/>
        </w:rPr>
        <w:t>Normal</w:t>
      </w:r>
      <w:proofErr w:type="spellEnd"/>
      <w:r w:rsidR="00C629AA">
        <w:rPr>
          <w:lang w:eastAsia="en-US" w:bidi="en-US"/>
        </w:rPr>
        <w:t xml:space="preserve"> </w:t>
      </w:r>
      <w:proofErr w:type="spellStart"/>
      <w:r w:rsidR="00C629AA">
        <w:rPr>
          <w:lang w:eastAsia="en-US" w:bidi="en-US"/>
        </w:rPr>
        <w:t>mode</w:t>
      </w:r>
      <w:proofErr w:type="spellEnd"/>
      <w:r w:rsidR="00C629AA">
        <w:rPr>
          <w:lang w:eastAsia="en-US" w:bidi="en-US"/>
        </w:rPr>
        <w:t>. Rintakehän aluetta kuvattaessa sekvenssien yhteenlaskettu kesto saa olla enintään 60 minuuttia.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11469C" w14:paraId="28D85AAF" w14:textId="77777777" w:rsidTr="00A05525">
        <w:tc>
          <w:tcPr>
            <w:tcW w:w="817" w:type="dxa"/>
          </w:tcPr>
          <w:p w14:paraId="56B82307" w14:textId="77777777" w:rsidR="0011469C" w:rsidRDefault="0011469C" w:rsidP="00A05525">
            <w:pPr>
              <w:rPr>
                <w:lang w:bidi="en-US"/>
              </w:rPr>
            </w:pPr>
            <w:r w:rsidRPr="009A26D5">
              <w:rPr>
                <w:noProof/>
              </w:rPr>
              <w:drawing>
                <wp:inline distT="0" distB="0" distL="0" distR="0" wp14:anchorId="0F1BB0BD" wp14:editId="1B0FA184">
                  <wp:extent cx="359410" cy="360045"/>
                  <wp:effectExtent l="0" t="0" r="2540" b="1905"/>
                  <wp:docPr id="638"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124B8F4" w14:textId="77777777" w:rsidR="0011469C" w:rsidRPr="00E65445" w:rsidRDefault="0011469C"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419A0337" w14:textId="77777777" w:rsidR="00D91680" w:rsidRDefault="00D91680" w:rsidP="00C629AA">
      <w:pPr>
        <w:pStyle w:val="Otsikko4"/>
        <w:rPr>
          <w:lang w:eastAsia="en-US" w:bidi="en-US"/>
        </w:rPr>
      </w:pPr>
    </w:p>
    <w:p w14:paraId="052F6DCD" w14:textId="77777777" w:rsidR="00D91680" w:rsidRDefault="00D91680">
      <w:pPr>
        <w:rPr>
          <w:rFonts w:asciiTheme="majorHAnsi" w:hAnsiTheme="majorHAnsi"/>
          <w:b/>
          <w:color w:val="17365D" w:themeColor="text2" w:themeShade="BF"/>
          <w:sz w:val="28"/>
          <w:lang w:eastAsia="en-US" w:bidi="en-US"/>
        </w:rPr>
      </w:pPr>
      <w:r>
        <w:rPr>
          <w:lang w:eastAsia="en-US" w:bidi="en-US"/>
        </w:rPr>
        <w:br w:type="page"/>
      </w:r>
    </w:p>
    <w:p w14:paraId="591F25A3" w14:textId="4C7A26CD" w:rsidR="00C629AA" w:rsidRPr="000F2667" w:rsidRDefault="00C629AA" w:rsidP="00C629AA">
      <w:pPr>
        <w:pStyle w:val="Otsikko4"/>
        <w:rPr>
          <w:lang w:eastAsia="en-US" w:bidi="en-US"/>
        </w:rPr>
      </w:pPr>
      <w:r w:rsidRPr="000F2667">
        <w:rPr>
          <w:lang w:eastAsia="en-US" w:bidi="en-US"/>
        </w:rPr>
        <w:lastRenderedPageBreak/>
        <w:t xml:space="preserve"> </w:t>
      </w:r>
      <w:proofErr w:type="spellStart"/>
      <w:r w:rsidRPr="000F2667">
        <w:rPr>
          <w:lang w:eastAsia="en-US" w:bidi="en-US"/>
        </w:rPr>
        <w:t>Medtronic</w:t>
      </w:r>
      <w:proofErr w:type="spellEnd"/>
      <w:r w:rsidRPr="000F2667">
        <w:rPr>
          <w:lang w:eastAsia="en-US" w:bidi="en-US"/>
        </w:rPr>
        <w:t xml:space="preserve"> REVEAL LINQ LNQ11</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AF6D8CC" w14:textId="77777777" w:rsidTr="003671F1">
        <w:tc>
          <w:tcPr>
            <w:tcW w:w="817" w:type="dxa"/>
          </w:tcPr>
          <w:p w14:paraId="1AB90428" w14:textId="77777777" w:rsidR="003C040F" w:rsidRDefault="003C040F" w:rsidP="003671F1">
            <w:pPr>
              <w:rPr>
                <w:lang w:bidi="en-US"/>
              </w:rPr>
            </w:pPr>
            <w:r w:rsidRPr="005B5A28">
              <w:rPr>
                <w:noProof/>
              </w:rPr>
              <w:drawing>
                <wp:inline distT="0" distB="0" distL="0" distR="0" wp14:anchorId="7AE7E8D1" wp14:editId="41B40AF0">
                  <wp:extent cx="352425" cy="363220"/>
                  <wp:effectExtent l="0" t="0" r="9525" b="0"/>
                  <wp:docPr id="604" name="Kuva 60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6E143E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40555F5" w14:textId="77777777" w:rsidR="00C629AA" w:rsidRDefault="00C629AA" w:rsidP="004F74F9">
      <w:pPr>
        <w:pStyle w:val="Luettelokappale"/>
        <w:numPr>
          <w:ilvl w:val="0"/>
          <w:numId w:val="20"/>
        </w:numPr>
        <w:rPr>
          <w:lang w:eastAsia="en-US" w:bidi="en-US"/>
        </w:rPr>
      </w:pPr>
      <w:r w:rsidRPr="005C3A82">
        <w:rPr>
          <w:lang w:eastAsia="en-US" w:bidi="en-US"/>
        </w:rPr>
        <w:t>paikallisesti lähettäviä keloja saa käyttää ainoastaan pään ja raajojen alueella</w:t>
      </w:r>
    </w:p>
    <w:p w14:paraId="2BBF590B"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6C7C7F2" w14:textId="77777777" w:rsidR="00C629AA" w:rsidRDefault="00C629AA" w:rsidP="0011469C">
      <w:pPr>
        <w:pStyle w:val="Otsikko7"/>
        <w:rPr>
          <w:lang w:eastAsia="en-US" w:bidi="en-US"/>
        </w:rPr>
      </w:pPr>
      <w:r>
        <w:rPr>
          <w:lang w:eastAsia="en-US" w:bidi="en-US"/>
        </w:rPr>
        <w:t>Paikallisesti lähettäviä keloja saa käyttää ainoastaan pään ja raajojen alueella</w:t>
      </w:r>
    </w:p>
    <w:p w14:paraId="194E7DA9" w14:textId="77777777" w:rsidR="00C629AA" w:rsidRPr="00FA3CAC" w:rsidRDefault="00C629AA" w:rsidP="00C629AA">
      <w:pPr>
        <w:pStyle w:val="Otsikko2"/>
        <w:rPr>
          <w:lang w:eastAsia="en-US" w:bidi="en-US"/>
        </w:rPr>
      </w:pPr>
      <w:bookmarkStart w:id="83" w:name="_Toc335637962"/>
      <w:bookmarkStart w:id="84" w:name="_Toc32241062"/>
      <w:bookmarkStart w:id="85" w:name="_Toc43886786"/>
      <w:r w:rsidRPr="00FA3CAC">
        <w:rPr>
          <w:lang w:eastAsia="en-US" w:bidi="en-US"/>
        </w:rPr>
        <w:t>Endoskooppinen kamerakapseli</w:t>
      </w:r>
      <w:bookmarkEnd w:id="83"/>
      <w:bookmarkEnd w:id="84"/>
      <w:bookmarkEnd w:id="85"/>
    </w:p>
    <w:p w14:paraId="733781B3" w14:textId="38CA1AB8" w:rsidR="00C629AA" w:rsidRPr="00FA3CAC" w:rsidRDefault="00C629AA" w:rsidP="00C629AA">
      <w:pPr>
        <w:pStyle w:val="Otsikko4"/>
        <w:rPr>
          <w:lang w:eastAsia="en-US" w:bidi="en-US"/>
        </w:rPr>
      </w:pPr>
      <w:bookmarkStart w:id="86" w:name="_Toc335637963"/>
      <w:r w:rsidRPr="00FA3CAC">
        <w:rPr>
          <w:lang w:eastAsia="en-US" w:bidi="en-US"/>
        </w:rPr>
        <w:t>Kaikki merkit</w:t>
      </w:r>
      <w:bookmarkEnd w:id="8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4E8AEA6B" w14:textId="77777777" w:rsidTr="003671F1">
        <w:tc>
          <w:tcPr>
            <w:tcW w:w="817" w:type="dxa"/>
          </w:tcPr>
          <w:p w14:paraId="04610E14" w14:textId="77777777" w:rsidR="00E65445" w:rsidRDefault="00E65445" w:rsidP="003671F1">
            <w:pPr>
              <w:rPr>
                <w:lang w:bidi="en-US"/>
              </w:rPr>
            </w:pPr>
            <w:bookmarkStart w:id="87" w:name="_Toc32241064"/>
            <w:r w:rsidRPr="009A26D5">
              <w:rPr>
                <w:noProof/>
              </w:rPr>
              <w:drawing>
                <wp:inline distT="0" distB="0" distL="0" distR="0" wp14:anchorId="424FE90E" wp14:editId="331465B1">
                  <wp:extent cx="359410" cy="360045"/>
                  <wp:effectExtent l="0" t="0" r="2540" b="1905"/>
                  <wp:docPr id="654"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A65CD8A"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11CA77F2" w14:textId="77777777" w:rsidR="00C629AA" w:rsidRDefault="00C629AA" w:rsidP="00C629AA">
      <w:pPr>
        <w:rPr>
          <w:b/>
          <w:sz w:val="28"/>
          <w:lang w:eastAsia="en-US" w:bidi="en-US"/>
        </w:rPr>
      </w:pPr>
      <w:r>
        <w:rPr>
          <w:lang w:eastAsia="en-US" w:bidi="en-US"/>
        </w:rPr>
        <w:t>Kapselin poistuminen täytyy varmistaa ennen kuvauksen suorittamista. Mikäli kapselin poistuminen ei ole varmaa, täytyy selvittää kapselin merkki ja malli ja mahdollinen kuvattavuus.</w:t>
      </w:r>
      <w:r>
        <w:rPr>
          <w:lang w:eastAsia="en-US" w:bidi="en-US"/>
        </w:rPr>
        <w:br w:type="page"/>
      </w:r>
    </w:p>
    <w:p w14:paraId="1F683337" w14:textId="77777777" w:rsidR="00C629AA" w:rsidRDefault="00C629AA" w:rsidP="00C629AA">
      <w:pPr>
        <w:pStyle w:val="Otsikko2"/>
        <w:rPr>
          <w:lang w:eastAsia="en-US" w:bidi="en-US"/>
        </w:rPr>
      </w:pPr>
      <w:bookmarkStart w:id="88" w:name="_Toc43886787"/>
      <w:r>
        <w:rPr>
          <w:lang w:eastAsia="en-US" w:bidi="en-US"/>
        </w:rPr>
        <w:lastRenderedPageBreak/>
        <w:t>Glukoosimittarit</w:t>
      </w:r>
      <w:bookmarkEnd w:id="87"/>
      <w:bookmarkEnd w:id="88"/>
    </w:p>
    <w:p w14:paraId="7B819693" w14:textId="77777777" w:rsidR="00C629AA" w:rsidRPr="004130E1" w:rsidRDefault="00C629AA" w:rsidP="00C629AA">
      <w:pPr>
        <w:rPr>
          <w:lang w:eastAsia="en-US" w:bidi="en-US"/>
        </w:rPr>
      </w:pPr>
      <w:r>
        <w:rPr>
          <w:lang w:eastAsia="en-US" w:bidi="en-US"/>
        </w:rPr>
        <w:t>Glukoosimittarin jääminen paikalleen kuvaamisen ajaksi ei muodosta vaaratilannetta kuvauksen aikana, mutta potilaalle voi tulla epämiellyttäviä tuntemuksia. Kuitenkin on huomioitava että mittarit eivät välttämättä toimi oikein kuvauksen jälkeen.</w:t>
      </w:r>
    </w:p>
    <w:p w14:paraId="357A7E30" w14:textId="3C6FCF79" w:rsidR="00C629AA" w:rsidRPr="00FA3CAC" w:rsidRDefault="00C629AA" w:rsidP="00C629AA">
      <w:pPr>
        <w:pStyle w:val="Otsikko4"/>
        <w:rPr>
          <w:lang w:eastAsia="en-US" w:bidi="en-US"/>
        </w:rPr>
      </w:pPr>
      <w:proofErr w:type="spellStart"/>
      <w:r>
        <w:rPr>
          <w:lang w:eastAsia="en-US" w:bidi="en-US"/>
        </w:rPr>
        <w:t>Abbot</w:t>
      </w:r>
      <w:proofErr w:type="spellEnd"/>
      <w:r>
        <w:rPr>
          <w:lang w:eastAsia="en-US" w:bidi="en-US"/>
        </w:rPr>
        <w:t xml:space="preserve"> Freestyle </w:t>
      </w:r>
      <w:proofErr w:type="spellStart"/>
      <w:r>
        <w:rPr>
          <w:lang w:eastAsia="en-US" w:bidi="en-US"/>
        </w:rPr>
        <w:t>Libre</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11D76CE0" w14:textId="77777777" w:rsidTr="003671F1">
        <w:tc>
          <w:tcPr>
            <w:tcW w:w="817" w:type="dxa"/>
          </w:tcPr>
          <w:p w14:paraId="29CE478C" w14:textId="77777777" w:rsidR="00E65445" w:rsidRDefault="00E65445" w:rsidP="003671F1">
            <w:pPr>
              <w:rPr>
                <w:lang w:bidi="en-US"/>
              </w:rPr>
            </w:pPr>
            <w:r w:rsidRPr="009A26D5">
              <w:rPr>
                <w:noProof/>
              </w:rPr>
              <w:drawing>
                <wp:inline distT="0" distB="0" distL="0" distR="0" wp14:anchorId="10788BCB" wp14:editId="308DFC3C">
                  <wp:extent cx="359410" cy="360045"/>
                  <wp:effectExtent l="0" t="0" r="2540" b="1905"/>
                  <wp:docPr id="653"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699B9CB3"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5814EF65" w14:textId="27941B89" w:rsidR="00C629AA" w:rsidRPr="004D194E" w:rsidRDefault="00FB360D" w:rsidP="00C629AA">
      <w:pPr>
        <w:rPr>
          <w:bCs/>
          <w:lang w:eastAsia="en-US" w:bidi="en-US"/>
        </w:rPr>
      </w:pPr>
      <w:r w:rsidRPr="00FB360D">
        <w:rPr>
          <w:bCs/>
          <w:lang w:eastAsia="en-US" w:bidi="en-US"/>
        </w:rPr>
        <w:t>S</w:t>
      </w:r>
      <w:r w:rsidR="00C629AA">
        <w:rPr>
          <w:bCs/>
          <w:lang w:eastAsia="en-US" w:bidi="en-US"/>
        </w:rPr>
        <w:t xml:space="preserve">ensori </w:t>
      </w:r>
      <w:proofErr w:type="spellStart"/>
      <w:r w:rsidR="00C629AA">
        <w:rPr>
          <w:bCs/>
          <w:lang w:eastAsia="en-US" w:bidi="en-US"/>
        </w:rPr>
        <w:t>irroitettava</w:t>
      </w:r>
      <w:proofErr w:type="spellEnd"/>
      <w:r w:rsidR="00C629AA">
        <w:rPr>
          <w:bCs/>
          <w:lang w:eastAsia="en-US" w:bidi="en-US"/>
        </w:rPr>
        <w:t xml:space="preserve"> kuvauksen ajaksi.</w:t>
      </w:r>
      <w:r w:rsidR="00C629AA" w:rsidRPr="00C36E19">
        <w:rPr>
          <w:bCs/>
          <w:lang w:eastAsia="en-US" w:bidi="en-US"/>
        </w:rPr>
        <w:t xml:space="preserve"> </w:t>
      </w:r>
      <w:r w:rsidR="00C629AA">
        <w:rPr>
          <w:bCs/>
          <w:lang w:eastAsia="en-US" w:bidi="en-US"/>
        </w:rPr>
        <w:t>Ohjeistetaan</w:t>
      </w:r>
      <w:r w:rsidR="00C629AA" w:rsidRPr="00C36E19">
        <w:rPr>
          <w:bCs/>
          <w:lang w:eastAsia="en-US" w:bidi="en-US"/>
        </w:rPr>
        <w:t xml:space="preserve"> potilas</w:t>
      </w:r>
      <w:r w:rsidR="00C629AA">
        <w:rPr>
          <w:bCs/>
          <w:lang w:eastAsia="en-US" w:bidi="en-US"/>
        </w:rPr>
        <w:t xml:space="preserve">ta </w:t>
      </w:r>
      <w:r w:rsidR="00C629AA" w:rsidRPr="00C36E19">
        <w:rPr>
          <w:bCs/>
          <w:lang w:eastAsia="en-US" w:bidi="en-US"/>
        </w:rPr>
        <w:t>aikatauluttamaan sensorin vaih</w:t>
      </w:r>
      <w:r w:rsidR="00C629AA">
        <w:rPr>
          <w:bCs/>
          <w:lang w:eastAsia="en-US" w:bidi="en-US"/>
        </w:rPr>
        <w:t>t</w:t>
      </w:r>
      <w:r w:rsidR="00C629AA" w:rsidRPr="00C36E19">
        <w:rPr>
          <w:bCs/>
          <w:lang w:eastAsia="en-US" w:bidi="en-US"/>
        </w:rPr>
        <w:t>o</w:t>
      </w:r>
      <w:r w:rsidR="00C629AA">
        <w:rPr>
          <w:bCs/>
          <w:lang w:eastAsia="en-US" w:bidi="en-US"/>
        </w:rPr>
        <w:t xml:space="preserve"> kuvauksen yhteyteen</w:t>
      </w:r>
      <w:r w:rsidR="00C629AA" w:rsidRPr="00C36E19">
        <w:rPr>
          <w:bCs/>
          <w:lang w:eastAsia="en-US" w:bidi="en-US"/>
        </w:rPr>
        <w:t>.</w:t>
      </w:r>
    </w:p>
    <w:p w14:paraId="3630EB8E"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DC975B7" w14:textId="77777777" w:rsidR="00C629AA" w:rsidRDefault="00C629AA" w:rsidP="00D91680">
      <w:pPr>
        <w:pStyle w:val="Otsikko7"/>
        <w:rPr>
          <w:b/>
          <w:kern w:val="28"/>
          <w:sz w:val="28"/>
          <w:lang w:eastAsia="en-US" w:bidi="en-US"/>
        </w:rPr>
      </w:pPr>
      <w:r>
        <w:rPr>
          <w:lang w:eastAsia="en-US" w:bidi="en-US"/>
        </w:rPr>
        <w:t>Sensori irrotettava kuvauksen ajaksi.</w:t>
      </w:r>
    </w:p>
    <w:p w14:paraId="04B599C4" w14:textId="28772B80" w:rsidR="00C629AA" w:rsidRPr="00FA3CAC" w:rsidRDefault="00C629AA" w:rsidP="00C629AA">
      <w:pPr>
        <w:pStyle w:val="Otsikko4"/>
        <w:rPr>
          <w:lang w:eastAsia="en-US" w:bidi="en-US"/>
        </w:rPr>
      </w:pPr>
      <w:proofErr w:type="spellStart"/>
      <w:r>
        <w:rPr>
          <w:lang w:eastAsia="en-US" w:bidi="en-US"/>
        </w:rPr>
        <w:t>Dexcom</w:t>
      </w:r>
      <w:proofErr w:type="spellEnd"/>
      <w:r>
        <w:rPr>
          <w:lang w:eastAsia="en-US" w:bidi="en-US"/>
        </w:rPr>
        <w:t xml:space="preserve"> G6</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1338DBAE" w14:textId="77777777" w:rsidTr="003671F1">
        <w:tc>
          <w:tcPr>
            <w:tcW w:w="817" w:type="dxa"/>
          </w:tcPr>
          <w:p w14:paraId="4E18971B" w14:textId="77777777" w:rsidR="00E65445" w:rsidRDefault="00E65445" w:rsidP="003671F1">
            <w:pPr>
              <w:rPr>
                <w:lang w:bidi="en-US"/>
              </w:rPr>
            </w:pPr>
            <w:r w:rsidRPr="009A26D5">
              <w:rPr>
                <w:noProof/>
              </w:rPr>
              <w:drawing>
                <wp:inline distT="0" distB="0" distL="0" distR="0" wp14:anchorId="0750576A" wp14:editId="521267D5">
                  <wp:extent cx="359410" cy="360045"/>
                  <wp:effectExtent l="0" t="0" r="2540" b="1905"/>
                  <wp:docPr id="652"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2069BB08"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25A818BC" w14:textId="77777777" w:rsidR="00C629AA" w:rsidRPr="004D194E" w:rsidRDefault="00C629AA" w:rsidP="00C629AA">
      <w:pPr>
        <w:rPr>
          <w:bCs/>
          <w:lang w:eastAsia="en-US" w:bidi="en-US"/>
        </w:rPr>
      </w:pPr>
      <w:r>
        <w:rPr>
          <w:b/>
          <w:bCs/>
          <w:lang w:eastAsia="en-US" w:bidi="en-US"/>
        </w:rPr>
        <w:t>L</w:t>
      </w:r>
      <w:r>
        <w:rPr>
          <w:bCs/>
          <w:lang w:eastAsia="en-US" w:bidi="en-US"/>
        </w:rPr>
        <w:t xml:space="preserve">ähetin ja sensori </w:t>
      </w:r>
      <w:proofErr w:type="spellStart"/>
      <w:r>
        <w:rPr>
          <w:bCs/>
          <w:lang w:eastAsia="en-US" w:bidi="en-US"/>
        </w:rPr>
        <w:t>irroitettava</w:t>
      </w:r>
      <w:proofErr w:type="spellEnd"/>
      <w:r>
        <w:rPr>
          <w:bCs/>
          <w:lang w:eastAsia="en-US" w:bidi="en-US"/>
        </w:rPr>
        <w:t xml:space="preserve"> kuvauksen ajaksi.</w:t>
      </w:r>
      <w:r w:rsidRPr="00C36E19">
        <w:rPr>
          <w:bCs/>
          <w:lang w:eastAsia="en-US" w:bidi="en-US"/>
        </w:rPr>
        <w:t xml:space="preserve"> </w:t>
      </w:r>
      <w:r>
        <w:rPr>
          <w:bCs/>
          <w:lang w:eastAsia="en-US" w:bidi="en-US"/>
        </w:rPr>
        <w:t>Ohjeistetaan</w:t>
      </w:r>
      <w:r w:rsidRPr="00C36E19">
        <w:rPr>
          <w:bCs/>
          <w:lang w:eastAsia="en-US" w:bidi="en-US"/>
        </w:rPr>
        <w:t xml:space="preserve"> potilas</w:t>
      </w:r>
      <w:r>
        <w:rPr>
          <w:bCs/>
          <w:lang w:eastAsia="en-US" w:bidi="en-US"/>
        </w:rPr>
        <w:t xml:space="preserve">ta </w:t>
      </w:r>
      <w:r w:rsidRPr="00C36E19">
        <w:rPr>
          <w:bCs/>
          <w:lang w:eastAsia="en-US" w:bidi="en-US"/>
        </w:rPr>
        <w:t>aikatauluttamaan sensorin vaih</w:t>
      </w:r>
      <w:r>
        <w:rPr>
          <w:bCs/>
          <w:lang w:eastAsia="en-US" w:bidi="en-US"/>
        </w:rPr>
        <w:t>t</w:t>
      </w:r>
      <w:r w:rsidRPr="00C36E19">
        <w:rPr>
          <w:bCs/>
          <w:lang w:eastAsia="en-US" w:bidi="en-US"/>
        </w:rPr>
        <w:t>o</w:t>
      </w:r>
      <w:r>
        <w:rPr>
          <w:bCs/>
          <w:lang w:eastAsia="en-US" w:bidi="en-US"/>
        </w:rPr>
        <w:t xml:space="preserve"> kuvauksen yhteyteen</w:t>
      </w:r>
      <w:r w:rsidRPr="00C36E19">
        <w:rPr>
          <w:bCs/>
          <w:lang w:eastAsia="en-US" w:bidi="en-US"/>
        </w:rPr>
        <w:t>.</w:t>
      </w:r>
    </w:p>
    <w:p w14:paraId="3CC9B4EC" w14:textId="77777777" w:rsidR="00C629AA" w:rsidRDefault="00C629AA" w:rsidP="00C629AA">
      <w:pPr>
        <w:pStyle w:val="Otsikko6"/>
        <w:rPr>
          <w:lang w:eastAsia="en-US" w:bidi="en-US"/>
        </w:rPr>
      </w:pPr>
      <w:bookmarkStart w:id="89" w:name="_Toc335637964"/>
      <w:bookmarkStart w:id="90" w:name="_Toc31975303"/>
      <w:bookmarkStart w:id="91" w:name="_Toc32241065"/>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12E864C" w14:textId="77777777" w:rsidR="00C629AA" w:rsidRDefault="00C629AA" w:rsidP="00D91680">
      <w:pPr>
        <w:pStyle w:val="Otsikko7"/>
        <w:rPr>
          <w:b/>
          <w:kern w:val="28"/>
          <w:sz w:val="28"/>
          <w:lang w:eastAsia="en-US" w:bidi="en-US"/>
        </w:rPr>
      </w:pPr>
      <w:r>
        <w:rPr>
          <w:lang w:eastAsia="en-US" w:bidi="en-US"/>
        </w:rPr>
        <w:t>Sensori ja lähetin irrotettava kuvauksen ajaksi.</w:t>
      </w:r>
    </w:p>
    <w:p w14:paraId="10E2CCCE" w14:textId="77777777" w:rsidR="00C629AA" w:rsidRPr="004130E1" w:rsidRDefault="00C629AA" w:rsidP="00C629AA">
      <w:pPr>
        <w:rPr>
          <w:lang w:eastAsia="en-US" w:bidi="en-US"/>
        </w:rPr>
      </w:pPr>
    </w:p>
    <w:p w14:paraId="67D7C157" w14:textId="77777777" w:rsidR="00C629AA" w:rsidRDefault="00C629AA" w:rsidP="00C629AA">
      <w:pPr>
        <w:rPr>
          <w:b/>
          <w:sz w:val="28"/>
          <w:lang w:eastAsia="en-US" w:bidi="en-US"/>
        </w:rPr>
      </w:pPr>
      <w:r>
        <w:rPr>
          <w:lang w:eastAsia="en-US" w:bidi="en-US"/>
        </w:rPr>
        <w:br w:type="page"/>
      </w:r>
    </w:p>
    <w:p w14:paraId="5B2123E2" w14:textId="77777777" w:rsidR="00C629AA" w:rsidRPr="00FA3CAC" w:rsidRDefault="00C629AA" w:rsidP="00C629AA">
      <w:pPr>
        <w:pStyle w:val="Otsikko2"/>
        <w:rPr>
          <w:lang w:eastAsia="en-US" w:bidi="en-US"/>
        </w:rPr>
      </w:pPr>
      <w:bookmarkStart w:id="92" w:name="_Toc43886788"/>
      <w:r w:rsidRPr="00FA3CAC">
        <w:rPr>
          <w:lang w:eastAsia="en-US" w:bidi="en-US"/>
        </w:rPr>
        <w:lastRenderedPageBreak/>
        <w:t>Lääkeainepumput</w:t>
      </w:r>
      <w:bookmarkEnd w:id="89"/>
      <w:bookmarkEnd w:id="90"/>
      <w:bookmarkEnd w:id="91"/>
      <w:bookmarkEnd w:id="92"/>
    </w:p>
    <w:p w14:paraId="216A89EB" w14:textId="77777777" w:rsidR="00C629AA" w:rsidRPr="00FA3CAC" w:rsidRDefault="00C629AA" w:rsidP="00C629AA">
      <w:pPr>
        <w:rPr>
          <w:lang w:eastAsia="en-US" w:bidi="en-US"/>
        </w:rPr>
      </w:pPr>
      <w:r w:rsidRPr="00FA3CAC">
        <w:rPr>
          <w:lang w:eastAsia="en-US" w:bidi="en-US"/>
        </w:rPr>
        <w:t xml:space="preserve">Lähtökohtaisesti kaikki osat, jotka sisältävät metallia tai elektroniikkaa, tulee poistaa kuvauksen ajaksi. </w:t>
      </w:r>
    </w:p>
    <w:p w14:paraId="0F39B6AB" w14:textId="414052D2" w:rsidR="00C629AA" w:rsidRPr="00FA3CAC" w:rsidRDefault="00C629AA" w:rsidP="00C629AA">
      <w:pPr>
        <w:pStyle w:val="Otsikko4"/>
        <w:rPr>
          <w:lang w:eastAsia="en-US" w:bidi="en-US"/>
        </w:rPr>
      </w:pPr>
      <w:bookmarkStart w:id="93" w:name="_Toc335637965"/>
      <w:proofErr w:type="spellStart"/>
      <w:r w:rsidRPr="00FA3CAC">
        <w:rPr>
          <w:lang w:eastAsia="en-US" w:bidi="en-US"/>
        </w:rPr>
        <w:t>Animas</w:t>
      </w:r>
      <w:proofErr w:type="spellEnd"/>
      <w:r w:rsidRPr="00FA3CAC">
        <w:rPr>
          <w:lang w:eastAsia="en-US" w:bidi="en-US"/>
        </w:rPr>
        <w:t xml:space="preserve"> insuliinipumppu</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3EBAA30" w14:textId="77777777" w:rsidTr="003671F1">
        <w:tc>
          <w:tcPr>
            <w:tcW w:w="817" w:type="dxa"/>
          </w:tcPr>
          <w:p w14:paraId="0A8337DD" w14:textId="77777777" w:rsidR="003C040F" w:rsidRDefault="003C040F" w:rsidP="003671F1">
            <w:pPr>
              <w:rPr>
                <w:lang w:bidi="en-US"/>
              </w:rPr>
            </w:pPr>
            <w:r w:rsidRPr="005B5A28">
              <w:rPr>
                <w:noProof/>
              </w:rPr>
              <w:drawing>
                <wp:inline distT="0" distB="0" distL="0" distR="0" wp14:anchorId="32ECDF09" wp14:editId="27262EA5">
                  <wp:extent cx="352425" cy="363220"/>
                  <wp:effectExtent l="0" t="0" r="9525" b="0"/>
                  <wp:docPr id="602" name="Kuva 60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702DD2B"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3E1774F" w14:textId="77777777" w:rsidR="00C629AA" w:rsidRPr="00FA3CAC" w:rsidRDefault="00C629AA" w:rsidP="004F74F9">
      <w:pPr>
        <w:pStyle w:val="Luettelokappale"/>
        <w:numPr>
          <w:ilvl w:val="0"/>
          <w:numId w:val="21"/>
        </w:num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7BAAB549" w14:textId="77777777" w:rsidR="00C629AA" w:rsidRDefault="00C629AA" w:rsidP="004F74F9">
      <w:pPr>
        <w:pStyle w:val="Luettelokappale"/>
        <w:numPr>
          <w:ilvl w:val="0"/>
          <w:numId w:val="21"/>
        </w:numPr>
        <w:rPr>
          <w:lang w:eastAsia="en-US" w:bidi="en-US"/>
        </w:rPr>
      </w:pPr>
      <w:r w:rsidRPr="00FA3CAC">
        <w:rPr>
          <w:lang w:eastAsia="en-US" w:bidi="en-US"/>
        </w:rPr>
        <w:t>pumppu ja metallinen neula poistettava kuvauksen ajaksi.</w:t>
      </w:r>
    </w:p>
    <w:p w14:paraId="5EF9BC6F"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DBEE589" w14:textId="77777777" w:rsidR="00C629AA" w:rsidRPr="00FA3CAC"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mole</w:t>
      </w:r>
      <w:proofErr w:type="spellEnd"/>
      <w:r>
        <w:rPr>
          <w:lang w:eastAsia="en-US" w:bidi="en-US"/>
        </w:rPr>
        <w:t>. Varmista että pumppu ja metallinen neula on poistettu kuvauksen ajaksi.</w:t>
      </w:r>
    </w:p>
    <w:p w14:paraId="0F78923D" w14:textId="5BB61D7A" w:rsidR="00C629AA" w:rsidRPr="00FA3CAC" w:rsidRDefault="00C629AA" w:rsidP="00C629AA">
      <w:pPr>
        <w:pStyle w:val="Otsikko4"/>
        <w:rPr>
          <w:lang w:eastAsia="en-US" w:bidi="en-US"/>
        </w:rPr>
      </w:pPr>
      <w:proofErr w:type="spellStart"/>
      <w:r w:rsidRPr="00FA3CAC">
        <w:rPr>
          <w:lang w:eastAsia="en-US" w:bidi="en-US"/>
        </w:rPr>
        <w:t>Duodopa</w:t>
      </w:r>
      <w:proofErr w:type="spellEnd"/>
      <w:r w:rsidRPr="00FA3CAC">
        <w:rPr>
          <w:lang w:eastAsia="en-US" w:bidi="en-US"/>
        </w:rPr>
        <w:t xml:space="preserve"> dopamiinipumppu (</w:t>
      </w:r>
      <w:proofErr w:type="spellStart"/>
      <w:r w:rsidRPr="00FA3CAC">
        <w:rPr>
          <w:lang w:eastAsia="en-US" w:bidi="en-US"/>
        </w:rPr>
        <w:t>Smiths</w:t>
      </w:r>
      <w:proofErr w:type="spellEnd"/>
      <w:r w:rsidRPr="00FA3CAC">
        <w:rPr>
          <w:lang w:eastAsia="en-US" w:bidi="en-US"/>
        </w:rPr>
        <w:t xml:space="preserve"> </w:t>
      </w:r>
      <w:proofErr w:type="spellStart"/>
      <w:r w:rsidRPr="00FA3CAC">
        <w:rPr>
          <w:lang w:eastAsia="en-US" w:bidi="en-US"/>
        </w:rPr>
        <w:t>Medical</w:t>
      </w:r>
      <w:proofErr w:type="spellEnd"/>
      <w:r w:rsidRPr="00FA3CAC">
        <w:rPr>
          <w:lang w:eastAsia="en-US" w:bidi="en-US"/>
        </w:rPr>
        <w:t>)</w:t>
      </w:r>
      <w:bookmarkEnd w:id="93"/>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855D0CB" w14:textId="77777777" w:rsidTr="003671F1">
        <w:tc>
          <w:tcPr>
            <w:tcW w:w="817" w:type="dxa"/>
          </w:tcPr>
          <w:p w14:paraId="2E4C8E9F" w14:textId="77777777" w:rsidR="003C040F" w:rsidRDefault="003C040F" w:rsidP="003671F1">
            <w:pPr>
              <w:rPr>
                <w:lang w:bidi="en-US"/>
              </w:rPr>
            </w:pPr>
            <w:r w:rsidRPr="005B5A28">
              <w:rPr>
                <w:noProof/>
              </w:rPr>
              <w:drawing>
                <wp:inline distT="0" distB="0" distL="0" distR="0" wp14:anchorId="4F37CBD8" wp14:editId="7ED848BA">
                  <wp:extent cx="352425" cy="363220"/>
                  <wp:effectExtent l="0" t="0" r="9525" b="0"/>
                  <wp:docPr id="601" name="Kuva 60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4A0837E9"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6C0C3E8" w14:textId="77777777" w:rsidR="00C629AA" w:rsidRPr="00FA3CAC" w:rsidRDefault="00C629AA" w:rsidP="004F74F9">
      <w:pPr>
        <w:pStyle w:val="Luettelokappale"/>
        <w:numPr>
          <w:ilvl w:val="0"/>
          <w:numId w:val="22"/>
        </w:numPr>
        <w:rPr>
          <w:lang w:eastAsia="en-US" w:bidi="en-US"/>
        </w:rPr>
      </w:pP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w:t>
      </w:r>
      <w:proofErr w:type="spellEnd"/>
      <w:r w:rsidRPr="00FA3CAC">
        <w:rPr>
          <w:lang w:eastAsia="en-US" w:bidi="en-US"/>
        </w:rPr>
        <w:t xml:space="preserve"> </w:t>
      </w:r>
    </w:p>
    <w:p w14:paraId="6C2867A1" w14:textId="77777777" w:rsidR="00C629AA" w:rsidRDefault="00C629AA" w:rsidP="004F74F9">
      <w:pPr>
        <w:pStyle w:val="Luettelokappale"/>
        <w:numPr>
          <w:ilvl w:val="0"/>
          <w:numId w:val="22"/>
        </w:numPr>
        <w:rPr>
          <w:lang w:eastAsia="en-US" w:bidi="en-US"/>
        </w:rPr>
      </w:pPr>
      <w:r w:rsidRPr="00FA3CAC">
        <w:rPr>
          <w:lang w:eastAsia="en-US" w:bidi="en-US"/>
        </w:rPr>
        <w:t xml:space="preserve">pumppu poistettava kuvauksen ajaksi ja PEG-letkun pää teipataan vatsan ihoon (väliin </w:t>
      </w:r>
      <w:proofErr w:type="spellStart"/>
      <w:r w:rsidRPr="00FA3CAC">
        <w:rPr>
          <w:lang w:eastAsia="en-US" w:bidi="en-US"/>
        </w:rPr>
        <w:t>tufferia</w:t>
      </w:r>
      <w:proofErr w:type="spellEnd"/>
      <w:r w:rsidRPr="00FA3CAC">
        <w:rPr>
          <w:lang w:eastAsia="en-US" w:bidi="en-US"/>
        </w:rPr>
        <w:t>) vetovoiman vaikutusten estämiseksi</w:t>
      </w:r>
    </w:p>
    <w:p w14:paraId="651C8F36"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3AEF10C" w14:textId="77777777" w:rsidR="00C629AA" w:rsidRPr="00FA3CAC"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Tarkista että pumppu on poistettu ja PEG-letku teipattu vatsan ihoon (väliin </w:t>
      </w:r>
      <w:proofErr w:type="spellStart"/>
      <w:r>
        <w:rPr>
          <w:lang w:eastAsia="en-US" w:bidi="en-US"/>
        </w:rPr>
        <w:t>tufferia</w:t>
      </w:r>
      <w:proofErr w:type="spellEnd"/>
      <w:r>
        <w:rPr>
          <w:lang w:eastAsia="en-US" w:bidi="en-US"/>
        </w:rPr>
        <w:t>)</w:t>
      </w:r>
    </w:p>
    <w:p w14:paraId="2C91F6F3" w14:textId="77777777" w:rsidR="00D91680" w:rsidRDefault="00D91680">
      <w:pPr>
        <w:rPr>
          <w:rFonts w:asciiTheme="majorHAnsi" w:hAnsiTheme="majorHAnsi"/>
          <w:b/>
          <w:color w:val="17365D" w:themeColor="text2" w:themeShade="BF"/>
          <w:sz w:val="28"/>
          <w:lang w:eastAsia="en-US" w:bidi="en-US"/>
        </w:rPr>
      </w:pPr>
      <w:bookmarkStart w:id="94" w:name="_Toc335637966"/>
      <w:r>
        <w:rPr>
          <w:lang w:eastAsia="en-US" w:bidi="en-US"/>
        </w:rPr>
        <w:br w:type="page"/>
      </w:r>
    </w:p>
    <w:p w14:paraId="39621873" w14:textId="399537FF" w:rsidR="00C629AA" w:rsidRPr="00D91680" w:rsidRDefault="00C629AA" w:rsidP="00C629AA">
      <w:pPr>
        <w:pStyle w:val="Otsikko4"/>
        <w:rPr>
          <w:lang w:val="en-US" w:eastAsia="en-US" w:bidi="en-US"/>
        </w:rPr>
      </w:pPr>
      <w:r w:rsidRPr="00D91680">
        <w:rPr>
          <w:lang w:val="en-US" w:eastAsia="en-US" w:bidi="en-US"/>
        </w:rPr>
        <w:lastRenderedPageBreak/>
        <w:t xml:space="preserve">Medtronic </w:t>
      </w:r>
      <w:proofErr w:type="spellStart"/>
      <w:r w:rsidRPr="00D91680">
        <w:rPr>
          <w:lang w:val="en-US" w:eastAsia="en-US" w:bidi="en-US"/>
        </w:rPr>
        <w:t>MiniMed</w:t>
      </w:r>
      <w:proofErr w:type="spellEnd"/>
      <w:r w:rsidRPr="00D91680">
        <w:rPr>
          <w:lang w:val="en-US" w:eastAsia="en-US" w:bidi="en-US"/>
        </w:rPr>
        <w:t xml:space="preserve">, Paradigm VEO </w:t>
      </w:r>
      <w:proofErr w:type="spellStart"/>
      <w:r w:rsidRPr="00D91680">
        <w:rPr>
          <w:lang w:val="en-US" w:eastAsia="en-US" w:bidi="en-US"/>
        </w:rPr>
        <w:t>insuliinipumput</w:t>
      </w:r>
      <w:bookmarkEnd w:id="94"/>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ED22989" w14:textId="77777777" w:rsidTr="003671F1">
        <w:tc>
          <w:tcPr>
            <w:tcW w:w="817" w:type="dxa"/>
          </w:tcPr>
          <w:p w14:paraId="7583A2F5" w14:textId="77777777" w:rsidR="003C040F" w:rsidRDefault="003C040F" w:rsidP="003671F1">
            <w:pPr>
              <w:rPr>
                <w:lang w:bidi="en-US"/>
              </w:rPr>
            </w:pPr>
            <w:r w:rsidRPr="005B5A28">
              <w:rPr>
                <w:noProof/>
              </w:rPr>
              <w:drawing>
                <wp:inline distT="0" distB="0" distL="0" distR="0" wp14:anchorId="4F903EE4" wp14:editId="4A6B1123">
                  <wp:extent cx="352425" cy="363220"/>
                  <wp:effectExtent l="0" t="0" r="9525" b="0"/>
                  <wp:docPr id="600" name="Kuva 60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60F94F4"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D96BBF3" w14:textId="77777777" w:rsidR="00C629AA" w:rsidRPr="0081186A" w:rsidRDefault="00C629AA" w:rsidP="004F74F9">
      <w:pPr>
        <w:pStyle w:val="Luettelokappale"/>
        <w:numPr>
          <w:ilvl w:val="0"/>
          <w:numId w:val="95"/>
        </w:numPr>
        <w:rPr>
          <w:lang w:val="en-US" w:eastAsia="en-US" w:bidi="en-US"/>
        </w:rPr>
      </w:pPr>
      <w:r w:rsidRPr="0081186A">
        <w:rPr>
          <w:lang w:val="en-US" w:eastAsia="en-US" w:bidi="en-US"/>
        </w:rPr>
        <w:t xml:space="preserve">Normal mode </w:t>
      </w:r>
    </w:p>
    <w:p w14:paraId="2AB53B36" w14:textId="77777777" w:rsidR="00C629AA" w:rsidRPr="00FA3CAC" w:rsidRDefault="00C629AA" w:rsidP="004F74F9">
      <w:pPr>
        <w:pStyle w:val="Luettelokappale"/>
        <w:numPr>
          <w:ilvl w:val="0"/>
          <w:numId w:val="23"/>
        </w:numPr>
        <w:rPr>
          <w:lang w:eastAsia="en-US" w:bidi="en-US"/>
        </w:rPr>
      </w:pPr>
      <w:r w:rsidRPr="00FA3CAC">
        <w:rPr>
          <w:lang w:eastAsia="en-US" w:bidi="en-US"/>
        </w:rPr>
        <w:t>pumppu ja metallinen neula poistettava kuvauksen ajaksi.</w:t>
      </w:r>
    </w:p>
    <w:p w14:paraId="05AD609C" w14:textId="77777777" w:rsidR="00C629AA" w:rsidRPr="00FA3CAC" w:rsidRDefault="00C629AA" w:rsidP="004F74F9">
      <w:pPr>
        <w:pStyle w:val="Luettelokappale"/>
        <w:numPr>
          <w:ilvl w:val="0"/>
          <w:numId w:val="23"/>
        </w:numPr>
        <w:rPr>
          <w:lang w:eastAsia="en-US" w:bidi="en-US"/>
        </w:rPr>
      </w:pPr>
      <w:r w:rsidRPr="00FA3CAC">
        <w:rPr>
          <w:lang w:eastAsia="en-US" w:bidi="en-US"/>
        </w:rPr>
        <w:t>Mikäli pumpussa on reaaliaikainen glukoosimittari (erillinen laite vatsan kohdalla), myös se on poistettava</w:t>
      </w:r>
    </w:p>
    <w:p w14:paraId="675FF9EA" w14:textId="77777777" w:rsidR="00C629AA" w:rsidRDefault="00C629AA" w:rsidP="004F74F9">
      <w:pPr>
        <w:pStyle w:val="Luettelokappale"/>
        <w:numPr>
          <w:ilvl w:val="0"/>
          <w:numId w:val="23"/>
        </w:numPr>
        <w:rPr>
          <w:lang w:eastAsia="en-US" w:bidi="en-US"/>
        </w:rPr>
      </w:pPr>
      <w:r w:rsidRPr="00FA3CAC">
        <w:rPr>
          <w:lang w:eastAsia="en-US" w:bidi="en-US"/>
        </w:rPr>
        <w:t>Mikäli metalliosia ei saada poistettua, ei voi kuvata (</w:t>
      </w:r>
      <w:proofErr w:type="spellStart"/>
      <w:r w:rsidRPr="00FA3CAC">
        <w:rPr>
          <w:lang w:eastAsia="en-US" w:bidi="en-US"/>
        </w:rPr>
        <w:t>Polyfin</w:t>
      </w:r>
      <w:proofErr w:type="spellEnd"/>
      <w:r w:rsidRPr="00FA3CAC">
        <w:rPr>
          <w:lang w:eastAsia="en-US" w:bidi="en-US"/>
        </w:rPr>
        <w:t xml:space="preserve"> </w:t>
      </w:r>
      <w:proofErr w:type="spellStart"/>
      <w:r w:rsidRPr="00FA3CAC">
        <w:rPr>
          <w:lang w:eastAsia="en-US" w:bidi="en-US"/>
        </w:rPr>
        <w:t>infusion</w:t>
      </w:r>
      <w:proofErr w:type="spellEnd"/>
      <w:r w:rsidRPr="00FA3CAC">
        <w:rPr>
          <w:lang w:eastAsia="en-US" w:bidi="en-US"/>
        </w:rPr>
        <w:t xml:space="preserve"> set, MMT-106, MMT-107, MMT-16X, MMT-30X, MMT-36X).</w:t>
      </w:r>
    </w:p>
    <w:p w14:paraId="68037D84"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8F3264A" w14:textId="77777777" w:rsidR="00C629AA" w:rsidRPr="00FA3CAC"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Tarkasta että pumppu, metallinen neula ja mahdollinen reaaliaikainen glukoosimittari on poistettu.</w:t>
      </w:r>
    </w:p>
    <w:p w14:paraId="5310CFF4" w14:textId="7495AD54" w:rsidR="00C629AA" w:rsidRPr="00FA3CAC" w:rsidRDefault="00C629AA" w:rsidP="00C629AA">
      <w:pPr>
        <w:pStyle w:val="Otsikko4"/>
        <w:rPr>
          <w:lang w:eastAsia="en-US" w:bidi="en-US"/>
        </w:rPr>
      </w:pPr>
      <w:proofErr w:type="spellStart"/>
      <w:r w:rsidRPr="00FA3CAC">
        <w:rPr>
          <w:lang w:eastAsia="en-US" w:bidi="en-US"/>
        </w:rPr>
        <w:t>Accu-Chek</w:t>
      </w:r>
      <w:proofErr w:type="spellEnd"/>
      <w:r w:rsidRPr="00FA3CAC">
        <w:rPr>
          <w:lang w:eastAsia="en-US" w:bidi="en-US"/>
        </w:rPr>
        <w:t xml:space="preserve"> insuliinipumput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111C728" w14:textId="77777777" w:rsidTr="003671F1">
        <w:tc>
          <w:tcPr>
            <w:tcW w:w="817" w:type="dxa"/>
          </w:tcPr>
          <w:p w14:paraId="4A184E15" w14:textId="77777777" w:rsidR="003C040F" w:rsidRDefault="003C040F" w:rsidP="003671F1">
            <w:pPr>
              <w:rPr>
                <w:lang w:bidi="en-US"/>
              </w:rPr>
            </w:pPr>
            <w:r w:rsidRPr="005B5A28">
              <w:rPr>
                <w:noProof/>
              </w:rPr>
              <w:drawing>
                <wp:inline distT="0" distB="0" distL="0" distR="0" wp14:anchorId="42120014" wp14:editId="087D5871">
                  <wp:extent cx="352425" cy="363220"/>
                  <wp:effectExtent l="0" t="0" r="9525" b="0"/>
                  <wp:docPr id="599" name="Kuva 59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178599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71303FA" w14:textId="77777777" w:rsidR="00C629AA" w:rsidRDefault="00C629AA" w:rsidP="00C629AA">
      <w:pPr>
        <w:rPr>
          <w:lang w:eastAsia="en-US" w:bidi="en-US"/>
        </w:rPr>
      </w:pPr>
      <w:r w:rsidRPr="00FA3CAC">
        <w:rPr>
          <w:lang w:eastAsia="en-US" w:bidi="en-US"/>
        </w:rPr>
        <w:t>pumppu ja metallinen neula poistettava kuvauksen ajaksi .</w:t>
      </w:r>
    </w:p>
    <w:p w14:paraId="5F8C8BD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DDDF19A" w14:textId="77777777" w:rsidR="00C629AA" w:rsidRPr="00FA3CAC" w:rsidRDefault="00C629AA" w:rsidP="00D91680">
      <w:pPr>
        <w:pStyle w:val="Otsikko7"/>
        <w:rPr>
          <w:lang w:eastAsia="en-US" w:bidi="en-US"/>
        </w:rPr>
      </w:pPr>
      <w:r>
        <w:rPr>
          <w:lang w:eastAsia="en-US" w:bidi="en-US"/>
        </w:rPr>
        <w:t>Tarkasta että pumppu ja metallinen neula on poistettu kuvauksen ajaksi.</w:t>
      </w:r>
    </w:p>
    <w:p w14:paraId="15F53DC7" w14:textId="77777777" w:rsidR="00D91680" w:rsidRDefault="00D91680">
      <w:pPr>
        <w:rPr>
          <w:rFonts w:asciiTheme="majorHAnsi" w:hAnsiTheme="majorHAnsi"/>
          <w:b/>
          <w:color w:val="17365D" w:themeColor="text2" w:themeShade="BF"/>
          <w:sz w:val="28"/>
          <w:lang w:eastAsia="en-US" w:bidi="en-US"/>
        </w:rPr>
      </w:pPr>
      <w:r>
        <w:rPr>
          <w:lang w:eastAsia="en-US" w:bidi="en-US"/>
        </w:rPr>
        <w:br w:type="page"/>
      </w:r>
    </w:p>
    <w:p w14:paraId="368A7EC2" w14:textId="15F93F11" w:rsidR="00C629AA" w:rsidRPr="00FA3CAC" w:rsidRDefault="00C629AA" w:rsidP="00C629AA">
      <w:pPr>
        <w:pStyle w:val="Otsikko4"/>
        <w:rPr>
          <w:lang w:eastAsia="en-US" w:bidi="en-US"/>
        </w:rPr>
      </w:pPr>
      <w:proofErr w:type="spellStart"/>
      <w:r w:rsidRPr="00FA3CAC">
        <w:rPr>
          <w:lang w:eastAsia="en-US" w:bidi="en-US"/>
        </w:rPr>
        <w:lastRenderedPageBreak/>
        <w:t>Medtronic</w:t>
      </w:r>
      <w:proofErr w:type="spellEnd"/>
      <w:r w:rsidRPr="00FA3CAC">
        <w:rPr>
          <w:lang w:eastAsia="en-US" w:bidi="en-US"/>
        </w:rPr>
        <w:t xml:space="preserve"> </w:t>
      </w:r>
      <w:proofErr w:type="spellStart"/>
      <w:r w:rsidRPr="00FA3CAC">
        <w:rPr>
          <w:lang w:eastAsia="en-US" w:bidi="en-US"/>
        </w:rPr>
        <w:t>SynchroMed</w:t>
      </w:r>
      <w:proofErr w:type="spellEnd"/>
      <w:r w:rsidRPr="00FA3CAC">
        <w:rPr>
          <w:lang w:eastAsia="en-US" w:bidi="en-US"/>
        </w:rPr>
        <w:t xml:space="preserve"> EL (Mallinumeron alku 8626 tai 8627) ja </w:t>
      </w:r>
      <w:proofErr w:type="spellStart"/>
      <w:r w:rsidRPr="00FA3CAC">
        <w:rPr>
          <w:lang w:eastAsia="en-US" w:bidi="en-US"/>
        </w:rPr>
        <w:t>SynchroMed</w:t>
      </w:r>
      <w:proofErr w:type="spellEnd"/>
      <w:r w:rsidRPr="00FA3CAC">
        <w:rPr>
          <w:lang w:eastAsia="en-US" w:bidi="en-US"/>
        </w:rPr>
        <w:t xml:space="preserve"> II (8637) lääkeainepumppu</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186D91E" w14:textId="77777777" w:rsidTr="003671F1">
        <w:tc>
          <w:tcPr>
            <w:tcW w:w="817" w:type="dxa"/>
          </w:tcPr>
          <w:p w14:paraId="47782CB5" w14:textId="77777777" w:rsidR="003C040F" w:rsidRDefault="003C040F" w:rsidP="003671F1">
            <w:pPr>
              <w:rPr>
                <w:lang w:bidi="en-US"/>
              </w:rPr>
            </w:pPr>
            <w:r w:rsidRPr="005B5A28">
              <w:rPr>
                <w:noProof/>
              </w:rPr>
              <w:drawing>
                <wp:inline distT="0" distB="0" distL="0" distR="0" wp14:anchorId="7D44148F" wp14:editId="4BB689AB">
                  <wp:extent cx="352425" cy="363220"/>
                  <wp:effectExtent l="0" t="0" r="9525" b="0"/>
                  <wp:docPr id="603" name="Kuva 60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857F60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2C045E5" w14:textId="77777777" w:rsidR="00C629AA" w:rsidRPr="00FA3CAC" w:rsidRDefault="00C629AA" w:rsidP="00C629AA">
      <w:pPr>
        <w:rPr>
          <w:lang w:eastAsia="en-US" w:bidi="en-US"/>
        </w:rPr>
      </w:pPr>
      <w:r w:rsidRPr="00FA3CAC">
        <w:rPr>
          <w:lang w:eastAsia="en-US" w:bidi="en-US"/>
        </w:rPr>
        <w:t>Pumppu pysähtyy magneettikentän vaikutuksesta mutta käynnistyy uudelleen kuvaushuoneesta poistumisen jälkeen. Joskus kuitenkin pumpun uudelleenkäynnistyminen saattaa kestää jopa 24 tuntia</w:t>
      </w:r>
    </w:p>
    <w:p w14:paraId="6546446C" w14:textId="77777777" w:rsidR="00C629AA" w:rsidRPr="00FA3CAC" w:rsidRDefault="00C629AA" w:rsidP="00C629AA">
      <w:pPr>
        <w:rPr>
          <w:lang w:eastAsia="en-US" w:bidi="en-US"/>
        </w:rPr>
      </w:pPr>
      <w:r w:rsidRPr="00FA3CAC">
        <w:rPr>
          <w:lang w:eastAsia="en-US" w:bidi="en-US"/>
        </w:rPr>
        <w:t xml:space="preserve">Lääkeaineen annostelu siis lakkaa kuvauksen ajaksi ja mahdollisesti joksikin aikaa sen jälkeen. Tarvittaessa järjestetään lääkärin valvonta tai korvaava lääkkeen annostelu. </w:t>
      </w:r>
      <w:r w:rsidRPr="00FA3CAC">
        <w:rPr>
          <w:b/>
          <w:lang w:eastAsia="en-US" w:bidi="en-US"/>
        </w:rPr>
        <w:t xml:space="preserve">Tarkista jatkuvan lääkeannostelun tärkeys! Esimerkiksi </w:t>
      </w:r>
      <w:proofErr w:type="spellStart"/>
      <w:r w:rsidRPr="00FA3CAC">
        <w:rPr>
          <w:b/>
          <w:lang w:eastAsia="en-US" w:bidi="en-US"/>
        </w:rPr>
        <w:t>baclofen</w:t>
      </w:r>
      <w:proofErr w:type="spellEnd"/>
      <w:r w:rsidRPr="00FA3CAC">
        <w:rPr>
          <w:b/>
          <w:lang w:eastAsia="en-US" w:bidi="en-US"/>
        </w:rPr>
        <w:t xml:space="preserve"> voi olla kriittinen!</w:t>
      </w:r>
    </w:p>
    <w:p w14:paraId="53BBC218" w14:textId="77777777" w:rsidR="00C629AA" w:rsidRPr="00FA3CAC" w:rsidRDefault="00C629AA" w:rsidP="00C629AA">
      <w:pPr>
        <w:rPr>
          <w:lang w:eastAsia="en-US" w:bidi="en-US"/>
        </w:rPr>
      </w:pPr>
      <w:r w:rsidRPr="00FA3CAC">
        <w:rPr>
          <w:lang w:eastAsia="en-US" w:bidi="en-US"/>
        </w:rPr>
        <w:t>Valmistelu: varmista missä suunnassa pumppu on potilaassa. Pumppu ei saa olla kohtisuorassa putken suuntaa vasten (ks. kuva)</w:t>
      </w:r>
    </w:p>
    <w:p w14:paraId="6511EAE8" w14:textId="77777777" w:rsidR="00C629AA" w:rsidRPr="00FA3CAC" w:rsidRDefault="00C629AA" w:rsidP="00C629AA">
      <w:pPr>
        <w:rPr>
          <w:lang w:eastAsia="en-US" w:bidi="en-US"/>
        </w:rPr>
      </w:pPr>
      <w:r w:rsidRPr="00FA3CAC">
        <w:rPr>
          <w:rFonts w:ascii="Arial" w:hAnsi="Arial"/>
          <w:noProof/>
          <w:color w:val="444444"/>
          <w:sz w:val="20"/>
          <w:szCs w:val="20"/>
        </w:rPr>
        <w:drawing>
          <wp:inline distT="0" distB="0" distL="0" distR="0" wp14:anchorId="52208815" wp14:editId="34CC3BD0">
            <wp:extent cx="4933950" cy="3771900"/>
            <wp:effectExtent l="0" t="0" r="0" b="0"/>
            <wp:docPr id="458" name="Kuva 458" descr="Pump positions in relation to z-axis MRI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mp positions in relation to z-axis MRI orientations"/>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933950" cy="3771900"/>
                    </a:xfrm>
                    <a:prstGeom prst="rect">
                      <a:avLst/>
                    </a:prstGeom>
                    <a:noFill/>
                    <a:ln>
                      <a:noFill/>
                    </a:ln>
                  </pic:spPr>
                </pic:pic>
              </a:graphicData>
            </a:graphic>
          </wp:inline>
        </w:drawing>
      </w:r>
    </w:p>
    <w:p w14:paraId="7B6DBE77" w14:textId="77777777" w:rsidR="00C629AA" w:rsidRPr="00FA3CAC" w:rsidRDefault="00C629AA" w:rsidP="00C629AA">
      <w:pPr>
        <w:rPr>
          <w:lang w:eastAsia="en-US" w:bidi="en-US"/>
        </w:rPr>
      </w:pPr>
      <w:r>
        <w:rPr>
          <w:lang w:eastAsia="en-US" w:bidi="en-US"/>
        </w:rPr>
        <w:t xml:space="preserve">Kuvaus: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sidRPr="00FA3CAC">
        <w:rPr>
          <w:lang w:eastAsia="en-US" w:bidi="en-US"/>
        </w:rPr>
        <w:t xml:space="preserve">. Potilaaseen on oltava kommunikaatioyhteys. Kuva-alassa pumppu aiheuttaa suuria </w:t>
      </w:r>
      <w:proofErr w:type="spellStart"/>
      <w:r w:rsidRPr="00FA3CAC">
        <w:rPr>
          <w:lang w:eastAsia="en-US" w:bidi="en-US"/>
        </w:rPr>
        <w:t>artefaktoja</w:t>
      </w:r>
      <w:proofErr w:type="spellEnd"/>
      <w:r w:rsidRPr="00FA3CAC">
        <w:rPr>
          <w:lang w:eastAsia="en-US" w:bidi="en-US"/>
        </w:rPr>
        <w:t>.</w:t>
      </w:r>
    </w:p>
    <w:p w14:paraId="3C30C28F" w14:textId="77777777" w:rsidR="00C629AA" w:rsidRDefault="00C629AA" w:rsidP="00C629AA">
      <w:pPr>
        <w:rPr>
          <w:lang w:eastAsia="en-US" w:bidi="en-US"/>
        </w:rPr>
      </w:pPr>
      <w:r w:rsidRPr="00FA3CAC">
        <w:rPr>
          <w:lang w:eastAsia="en-US" w:bidi="en-US"/>
        </w:rPr>
        <w:t>Pumpun tarkastus kuvauksen jälkeen: pumpun uudelleenkäynnistystä tarkkaillaan, ja viimeistään 20 minuuttia kuvauksen päättymisestä pumpun asetukset tarkastetaan kliinikon ohjelmointilaitteella.</w:t>
      </w:r>
    </w:p>
    <w:p w14:paraId="35A4AE02"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9B45633" w14:textId="77777777" w:rsidR="00C629AA" w:rsidRPr="00FA3CAC" w:rsidRDefault="00C629AA" w:rsidP="00B86E1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Tarkista että pumpun tarkastus kuvauksen jälkeen on huomioitu. Lue tarkempi ohje intranetistä ennen kuvauksen aloittamista.</w:t>
      </w:r>
    </w:p>
    <w:p w14:paraId="665BA357" w14:textId="77777777" w:rsidR="00C629AA" w:rsidRDefault="00C629AA" w:rsidP="00C629AA">
      <w:pPr>
        <w:rPr>
          <w:rFonts w:asciiTheme="majorHAnsi" w:hAnsiTheme="majorHAnsi"/>
          <w:b/>
          <w:color w:val="17365D" w:themeColor="text2" w:themeShade="BF"/>
          <w:sz w:val="28"/>
          <w:lang w:eastAsia="en-US" w:bidi="en-US"/>
        </w:rPr>
      </w:pPr>
      <w:r>
        <w:rPr>
          <w:lang w:eastAsia="en-US" w:bidi="en-US"/>
        </w:rPr>
        <w:br w:type="page"/>
      </w:r>
    </w:p>
    <w:p w14:paraId="64961F03" w14:textId="68D06D71" w:rsidR="00C629AA" w:rsidRPr="00FA3CAC" w:rsidRDefault="00C629AA" w:rsidP="00C629AA">
      <w:pPr>
        <w:pStyle w:val="Otsikko4"/>
        <w:rPr>
          <w:lang w:eastAsia="en-US" w:bidi="en-US"/>
        </w:rPr>
      </w:pPr>
      <w:proofErr w:type="spellStart"/>
      <w:r w:rsidRPr="00FA3CAC">
        <w:rPr>
          <w:lang w:eastAsia="en-US" w:bidi="en-US"/>
        </w:rPr>
        <w:lastRenderedPageBreak/>
        <w:t>Medtronic</w:t>
      </w:r>
      <w:proofErr w:type="spellEnd"/>
      <w:r w:rsidRPr="00FA3CAC">
        <w:rPr>
          <w:lang w:eastAsia="en-US" w:bidi="en-US"/>
        </w:rPr>
        <w:t xml:space="preserve"> </w:t>
      </w:r>
      <w:proofErr w:type="spellStart"/>
      <w:r w:rsidRPr="00FA3CAC">
        <w:rPr>
          <w:lang w:eastAsia="en-US" w:bidi="en-US"/>
        </w:rPr>
        <w:t>IsoMed</w:t>
      </w:r>
      <w:proofErr w:type="spellEnd"/>
      <w:r w:rsidRPr="00FA3CAC">
        <w:rPr>
          <w:lang w:eastAsia="en-US" w:bidi="en-US"/>
        </w:rPr>
        <w:t xml:space="preserve"> (8472)</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D20D712" w14:textId="77777777" w:rsidTr="003671F1">
        <w:tc>
          <w:tcPr>
            <w:tcW w:w="817" w:type="dxa"/>
          </w:tcPr>
          <w:p w14:paraId="53A4D5B7" w14:textId="77777777" w:rsidR="003671F1" w:rsidRDefault="003671F1" w:rsidP="003671F1">
            <w:pPr>
              <w:rPr>
                <w:lang w:bidi="en-US"/>
              </w:rPr>
            </w:pPr>
            <w:r w:rsidRPr="005B5A28">
              <w:rPr>
                <w:noProof/>
              </w:rPr>
              <w:drawing>
                <wp:inline distT="0" distB="0" distL="0" distR="0" wp14:anchorId="2FE7AF52" wp14:editId="1A1F7A79">
                  <wp:extent cx="352425" cy="363220"/>
                  <wp:effectExtent l="0" t="0" r="9525" b="0"/>
                  <wp:docPr id="690" name="Kuva 69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5A7B03C" w14:textId="77777777" w:rsidR="003671F1" w:rsidRDefault="003671F1" w:rsidP="003671F1">
            <w:pPr>
              <w:pStyle w:val="Otsikko5"/>
              <w:rPr>
                <w:lang w:bidi="en-US"/>
              </w:rPr>
            </w:pPr>
            <w:r w:rsidRPr="009A26D5">
              <w:rPr>
                <w:lang w:bidi="en-US"/>
              </w:rPr>
              <w:t>OYS:n 1.5T magneetit: voi ehdollisesti kuvata</w:t>
            </w:r>
          </w:p>
        </w:tc>
      </w:tr>
    </w:tbl>
    <w:p w14:paraId="5D0AB5B6" w14:textId="77777777" w:rsidR="00C629AA" w:rsidRPr="00E47050" w:rsidRDefault="00C629AA" w:rsidP="00C629AA">
      <w:pPr>
        <w:rPr>
          <w:lang w:val="sv-SE" w:eastAsia="en-US" w:bidi="en-US"/>
        </w:rPr>
      </w:pPr>
      <w:r w:rsidRPr="00E47050">
        <w:rPr>
          <w:lang w:val="sv-SE" w:eastAsia="en-US" w:bidi="en-US"/>
        </w:rPr>
        <w:t>Normal mode.</w:t>
      </w:r>
    </w:p>
    <w:p w14:paraId="6F1CD504" w14:textId="77777777" w:rsidR="00C629AA" w:rsidRPr="00E47050" w:rsidRDefault="00C629AA" w:rsidP="00C629AA">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4024EDC5" w14:textId="77777777" w:rsidR="00C629AA" w:rsidRPr="00E47050" w:rsidRDefault="00C629AA" w:rsidP="00D91680">
      <w:pPr>
        <w:pStyle w:val="Otsikko7"/>
        <w:rPr>
          <w:lang w:val="sv-SE" w:eastAsia="en-US" w:bidi="en-US"/>
        </w:rPr>
      </w:pPr>
      <w:proofErr w:type="spellStart"/>
      <w:r w:rsidRPr="00E47050">
        <w:rPr>
          <w:lang w:val="sv-SE" w:eastAsia="en-US" w:bidi="en-US"/>
        </w:rPr>
        <w:t>Vain</w:t>
      </w:r>
      <w:proofErr w:type="spellEnd"/>
      <w:r w:rsidRPr="00E47050">
        <w:rPr>
          <w:lang w:val="sv-SE" w:eastAsia="en-US" w:bidi="en-US"/>
        </w:rPr>
        <w:t xml:space="preserve"> 1.5T. Normal mode.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D91680" w14:paraId="6B5643A6" w14:textId="77777777" w:rsidTr="00A05525">
        <w:tc>
          <w:tcPr>
            <w:tcW w:w="817" w:type="dxa"/>
          </w:tcPr>
          <w:p w14:paraId="2E777D32" w14:textId="77777777" w:rsidR="00D91680" w:rsidRDefault="00D91680" w:rsidP="00A05525">
            <w:pPr>
              <w:rPr>
                <w:lang w:bidi="en-US"/>
              </w:rPr>
            </w:pPr>
            <w:r w:rsidRPr="009A26D5">
              <w:rPr>
                <w:noProof/>
              </w:rPr>
              <w:drawing>
                <wp:inline distT="0" distB="0" distL="0" distR="0" wp14:anchorId="676E1603" wp14:editId="44AA3A9D">
                  <wp:extent cx="359410" cy="360045"/>
                  <wp:effectExtent l="0" t="0" r="2540" b="1905"/>
                  <wp:docPr id="639"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390AB889" w14:textId="77777777" w:rsidR="00D91680" w:rsidRPr="00E65445" w:rsidRDefault="00D91680"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1FFF9C78" w14:textId="77777777" w:rsidR="00D91680" w:rsidRPr="004E7F43" w:rsidRDefault="00D91680" w:rsidP="00C629AA">
      <w:pPr>
        <w:rPr>
          <w:lang w:eastAsia="en-US" w:bidi="en-US"/>
        </w:rPr>
      </w:pPr>
    </w:p>
    <w:p w14:paraId="33F71D75" w14:textId="77777777" w:rsidR="00C629AA" w:rsidRPr="009A26D5" w:rsidRDefault="00C629AA" w:rsidP="00C629AA">
      <w:pPr>
        <w:pStyle w:val="Otsikko5"/>
        <w:rPr>
          <w:lang w:eastAsia="en-US" w:bidi="en-US"/>
        </w:rPr>
      </w:pPr>
      <w:r w:rsidRPr="009A26D5">
        <w:rPr>
          <w:lang w:eastAsia="en-US" w:bidi="en-US"/>
        </w:rPr>
        <w:br w:type="page"/>
      </w:r>
    </w:p>
    <w:p w14:paraId="2A31E7E6" w14:textId="77777777" w:rsidR="00C629AA" w:rsidRDefault="00C629AA" w:rsidP="00C629AA">
      <w:pPr>
        <w:pStyle w:val="Otsikko1"/>
      </w:pPr>
      <w:bookmarkStart w:id="95" w:name="_Toc43886789"/>
      <w:r>
        <w:lastRenderedPageBreak/>
        <w:t>Passiiviset implantit</w:t>
      </w:r>
      <w:bookmarkEnd w:id="95"/>
    </w:p>
    <w:p w14:paraId="579A2697" w14:textId="77777777" w:rsidR="00C629AA" w:rsidRDefault="00C629AA" w:rsidP="00C629AA">
      <w:r>
        <w:t xml:space="preserve">Passiivisilla implanteilla tarkoitetaan sellaisia </w:t>
      </w:r>
      <w:proofErr w:type="spellStart"/>
      <w:r>
        <w:t>vieraseisneitä</w:t>
      </w:r>
      <w:proofErr w:type="spellEnd"/>
      <w:r>
        <w:t>, jotka eivät sisällä elektroniikkaa.</w:t>
      </w:r>
    </w:p>
    <w:p w14:paraId="2AD52AFE" w14:textId="77777777" w:rsidR="00C629AA" w:rsidRPr="00FA3CAC" w:rsidRDefault="00C629AA" w:rsidP="00C629AA">
      <w:pPr>
        <w:pStyle w:val="Otsikko2"/>
        <w:rPr>
          <w:lang w:eastAsia="en-US" w:bidi="en-US"/>
        </w:rPr>
      </w:pPr>
      <w:bookmarkStart w:id="96" w:name="_Toc335637903"/>
      <w:bookmarkStart w:id="97" w:name="_Toc32240755"/>
      <w:bookmarkStart w:id="98" w:name="_Toc43886790"/>
      <w:r w:rsidRPr="00FA3CAC">
        <w:rPr>
          <w:lang w:eastAsia="en-US" w:bidi="en-US"/>
        </w:rPr>
        <w:t>Aneurysmaklipsit</w:t>
      </w:r>
      <w:bookmarkEnd w:id="96"/>
      <w:bookmarkEnd w:id="97"/>
      <w:bookmarkEnd w:id="98"/>
    </w:p>
    <w:p w14:paraId="4EDF2691" w14:textId="77777777" w:rsidR="00C629AA" w:rsidRPr="00FA3CAC" w:rsidRDefault="00C629AA" w:rsidP="00C629AA">
      <w:pPr>
        <w:rPr>
          <w:lang w:eastAsia="en-US" w:bidi="en-US"/>
        </w:rPr>
      </w:pPr>
      <w:r w:rsidRPr="00FA3CAC">
        <w:rPr>
          <w:lang w:eastAsia="en-US" w:bidi="en-US"/>
        </w:rPr>
        <w:t xml:space="preserve">Kaikki OYS:ssa 1990-luvulta lähtien laitetut aneurysmaklipsit ovat MRI-yhteensopivia. Mikäli on epäilyjä klipsin ferromagneettisuudesta, selvitetään onko lämpenemisestä tai liikkumisesta haittaa. </w:t>
      </w:r>
    </w:p>
    <w:p w14:paraId="61D76FC6" w14:textId="77777777" w:rsidR="00C629AA" w:rsidRPr="00FA3CAC" w:rsidRDefault="00C629AA" w:rsidP="00C629AA">
      <w:pPr>
        <w:rPr>
          <w:lang w:eastAsia="en-US" w:bidi="en-US"/>
        </w:rPr>
      </w:pPr>
      <w:r w:rsidRPr="00FA3CAC">
        <w:rPr>
          <w:lang w:eastAsia="en-US" w:bidi="en-US"/>
        </w:rPr>
        <w:t xml:space="preserve">Vanhemmat klipsit: Etsitään merkin, mallin ja röntgenkuvan perusteella </w:t>
      </w:r>
      <w:proofErr w:type="spellStart"/>
      <w:r w:rsidRPr="00FA3CAC">
        <w:rPr>
          <w:lang w:eastAsia="en-US" w:bidi="en-US"/>
        </w:rPr>
        <w:t>ClipFinder</w:t>
      </w:r>
      <w:proofErr w:type="spellEnd"/>
      <w:r w:rsidRPr="00FA3CAC">
        <w:rPr>
          <w:lang w:eastAsia="en-US" w:bidi="en-US"/>
        </w:rPr>
        <w:t xml:space="preserve">-tietokannasta: </w:t>
      </w:r>
      <w:hyperlink r:id="rId32" w:history="1">
        <w:r w:rsidRPr="00FA3CAC">
          <w:rPr>
            <w:color w:val="0000FF"/>
            <w:u w:val="single"/>
            <w:lang w:eastAsia="en-US" w:bidi="en-US"/>
          </w:rPr>
          <w:t>http://clipfinder.klinikum.uni-muenchen.de/en/start.htm</w:t>
        </w:r>
      </w:hyperlink>
      <w:r w:rsidRPr="00FA3CAC">
        <w:rPr>
          <w:lang w:eastAsia="en-US" w:bidi="en-US"/>
        </w:rPr>
        <w:t xml:space="preserve"> </w:t>
      </w:r>
      <w:r w:rsidRPr="00FA3CAC">
        <w:rPr>
          <w:lang w:eastAsia="en-US" w:bidi="en-US"/>
        </w:rPr>
        <w:fldChar w:fldCharType="begin"/>
      </w:r>
      <w:r w:rsidRPr="00FA3CAC">
        <w:rPr>
          <w:lang w:eastAsia="en-US" w:bidi="en-US"/>
        </w:rPr>
        <w:instrText xml:space="preserve"> ADDIN EN.CITE &lt;EndNote&gt;&lt;Cite&gt;&lt;Author&gt;Scholler&lt;/Author&gt;&lt;Year&gt;2005&lt;/Year&gt;&lt;RecNum&gt;1149&lt;/RecNum&gt;&lt;DisplayText&gt;[3]&lt;/DisplayText&gt;&lt;record&gt;&lt;rec-number&gt;1149&lt;/rec-number&gt;&lt;foreign-keys&gt;&lt;key app="EN" db-id="svzdxxr5nzvrzxewtz5v9afn09dzavaft2dt"&gt;1149&lt;/key&gt;&lt;/foreign-keys&gt;&lt;ref-type name="Journal Article"&gt;17&lt;/ref-type&gt;&lt;contributors&gt;&lt;authors&gt;&lt;author&gt;Scholler, K.&lt;/author&gt;&lt;author&gt;Morhard, D.&lt;/author&gt;&lt;author&gt;Zausinger, S.&lt;/author&gt;&lt;author&gt;Steiger, H. J.&lt;/author&gt;&lt;author&gt;Schmid-Elsaesser, R.&lt;/author&gt;&lt;/authors&gt;&lt;/contributors&gt;&lt;auth-address&gt;Department of Neurosurgery, Ludwig-Maximilians-Universitat, Klinikum Grosshadern, Munich, Germany. Karsten.Schoeller@med.uni-muenchen.de&lt;/auth-address&gt;&lt;titles&gt;&lt;title&gt;Introducing a freely accessible internet database for identification of cerebral aneurysm clips to determine magnetic resonance imaging compatibility&lt;/title&gt;&lt;secondary-title&gt;Neurosurgery&lt;/secondary-title&gt;&lt;/titles&gt;&lt;periodical&gt;&lt;full-title&gt;Neurosurgery&lt;/full-title&gt;&lt;/periodical&gt;&lt;pages&gt;118-23; discussion 123&lt;/pages&gt;&lt;volume&gt;56&lt;/volume&gt;&lt;number&gt;1&lt;/number&gt;&lt;edition&gt;2004/12/25&lt;/edition&gt;&lt;keywords&gt;&lt;keyword&gt;*Databases, Factual&lt;/keyword&gt;&lt;keyword&gt;Equipment Design&lt;/keyword&gt;&lt;keyword&gt;Female&lt;/keyword&gt;&lt;keyword&gt;Humans&lt;/keyword&gt;&lt;keyword&gt;*Internet&lt;/keyword&gt;&lt;keyword&gt;Intracranial Aneurysm/*surgery&lt;/keyword&gt;&lt;keyword&gt;*Magnetic Resonance Imaging/contraindications&lt;/keyword&gt;&lt;keyword&gt;Middle Aged&lt;/keyword&gt;&lt;keyword&gt;Vascular Surgical Procedures/*instrumentation&lt;/keyword&gt;&lt;/keywords&gt;&lt;dates&gt;&lt;year&gt;2005&lt;/year&gt;&lt;/dates&gt;&lt;isbn&gt;1524-4040 (Electronic)&amp;#xD;0148-396X (Linking)&lt;/isbn&gt;&lt;accession-num&gt;15617593&lt;/accession-num&gt;&lt;urls&gt;&lt;related-urls&gt;&lt;url&gt;http://www.ncbi.nlm.nih.gov/pubmed/15617593&lt;/url&gt;&lt;/related-urls&gt;&lt;/urls&gt;&lt;language&gt;eng&lt;/language&gt;&lt;/record&gt;&lt;/Cite&gt;&lt;/EndNote&gt;</w:instrText>
      </w:r>
      <w:r w:rsidRPr="00FA3CAC">
        <w:rPr>
          <w:lang w:eastAsia="en-US" w:bidi="en-US"/>
        </w:rPr>
        <w:fldChar w:fldCharType="separate"/>
      </w:r>
      <w:r w:rsidRPr="00FA3CAC">
        <w:rPr>
          <w:noProof/>
          <w:lang w:eastAsia="en-US" w:bidi="en-US"/>
        </w:rPr>
        <w:t>[</w:t>
      </w:r>
      <w:hyperlink w:anchor="_ENREF_3" w:tooltip="Scholler, 2005 #1149" w:history="1">
        <w:r w:rsidRPr="00FA3CAC">
          <w:rPr>
            <w:noProof/>
            <w:lang w:eastAsia="en-US" w:bidi="en-US"/>
          </w:rPr>
          <w:t>3</w:t>
        </w:r>
      </w:hyperlink>
      <w:r w:rsidRPr="00FA3CAC">
        <w:rPr>
          <w:noProof/>
          <w:lang w:eastAsia="en-US" w:bidi="en-US"/>
        </w:rPr>
        <w:t>]</w:t>
      </w:r>
      <w:r w:rsidRPr="00FA3CAC">
        <w:rPr>
          <w:lang w:eastAsia="en-US" w:bidi="en-US"/>
        </w:rPr>
        <w:fldChar w:fldCharType="end"/>
      </w:r>
      <w:r w:rsidRPr="00FA3CAC">
        <w:rPr>
          <w:lang w:eastAsia="en-US" w:bidi="en-US"/>
        </w:rPr>
        <w:t>.</w:t>
      </w:r>
    </w:p>
    <w:p w14:paraId="20E7FCBD" w14:textId="77777777" w:rsidR="00C629AA" w:rsidRPr="00FA3CAC" w:rsidRDefault="00C629AA" w:rsidP="00C629AA">
      <w:pPr>
        <w:rPr>
          <w:lang w:eastAsia="en-US" w:bidi="en-US"/>
        </w:rPr>
      </w:pPr>
      <w:r w:rsidRPr="00FA3CAC">
        <w:rPr>
          <w:lang w:eastAsia="en-US" w:bidi="en-US"/>
        </w:rPr>
        <w:t>Näitä materiaaleja EI SAA KUVATA: 17-7PH, 301 SS, 304 SS, 404 SS, 405 SS, DR14, DR 16, DR21</w:t>
      </w:r>
      <w:r w:rsidRPr="00FA3CAC">
        <w:rPr>
          <w:lang w:eastAsia="en-US" w:bidi="en-US"/>
        </w:rPr>
        <w:fldChar w:fldCharType="begin"/>
      </w:r>
      <w:r w:rsidRPr="00FA3CAC">
        <w:rPr>
          <w:lang w:eastAsia="en-US" w:bidi="en-US"/>
        </w:rPr>
        <w:instrText xml:space="preserve"> ADDIN EN.CITE &lt;EndNote&gt;&lt;Cite&gt;&lt;RecNum&gt;444&lt;/RecNum&gt;&lt;DisplayText&gt;[2]&lt;/DisplayText&gt;&lt;record&gt;&lt;rec-number&gt;444&lt;/rec-number&gt;&lt;foreign-keys&gt;&lt;key app="EN" db-id="svzdxxr5nzvrzxewtz5v9afn09dzavaft2dt"&gt;444&lt;/key&gt;&lt;/foreign-keys&gt;&lt;ref-type name="Web Page"&gt;12&lt;/ref-type&gt;&lt;contributors&gt;&lt;/contributors&gt;&lt;titles&gt;&lt;title&gt;www.mrisafety.com&lt;/title&gt;&lt;/titles&gt;&lt;dates&gt;&lt;/dates&gt;&lt;urls&gt;&lt;/urls&gt;&lt;/record&gt;&lt;/Cite&gt;&lt;/EndNote&gt;</w:instrText>
      </w:r>
      <w:r w:rsidRPr="00FA3CAC">
        <w:rPr>
          <w:lang w:eastAsia="en-US" w:bidi="en-US"/>
        </w:rPr>
        <w:fldChar w:fldCharType="separate"/>
      </w:r>
      <w:r w:rsidRPr="00FA3CAC">
        <w:rPr>
          <w:noProof/>
          <w:lang w:eastAsia="en-US" w:bidi="en-US"/>
        </w:rPr>
        <w:t>[</w:t>
      </w:r>
      <w:hyperlink w:anchor="_ENREF_2" w:tooltip=",  #444" w:history="1">
        <w:r w:rsidRPr="00FA3CAC">
          <w:rPr>
            <w:noProof/>
            <w:lang w:eastAsia="en-US" w:bidi="en-US"/>
          </w:rPr>
          <w:t>2</w:t>
        </w:r>
      </w:hyperlink>
      <w:r w:rsidRPr="00FA3CAC">
        <w:rPr>
          <w:noProof/>
          <w:lang w:eastAsia="en-US" w:bidi="en-US"/>
        </w:rPr>
        <w:t>]</w:t>
      </w:r>
      <w:r w:rsidRPr="00FA3CAC">
        <w:rPr>
          <w:lang w:eastAsia="en-US" w:bidi="en-US"/>
        </w:rPr>
        <w:fldChar w:fldCharType="end"/>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6CE08D1" w14:textId="77777777" w:rsidTr="003671F1">
        <w:tc>
          <w:tcPr>
            <w:tcW w:w="817" w:type="dxa"/>
          </w:tcPr>
          <w:p w14:paraId="56B4A770" w14:textId="77777777" w:rsidR="003671F1" w:rsidRDefault="003671F1" w:rsidP="003671F1">
            <w:pPr>
              <w:rPr>
                <w:lang w:bidi="en-US"/>
              </w:rPr>
            </w:pPr>
            <w:bookmarkStart w:id="99" w:name="_Toc284415368"/>
            <w:bookmarkStart w:id="100" w:name="_Toc284585276"/>
            <w:bookmarkStart w:id="101" w:name="_Toc284587056"/>
            <w:bookmarkStart w:id="102" w:name="_Toc335637904"/>
            <w:r>
              <w:rPr>
                <w:noProof/>
              </w:rPr>
              <w:drawing>
                <wp:inline distT="0" distB="0" distL="0" distR="0" wp14:anchorId="093529A6" wp14:editId="357D19B5">
                  <wp:extent cx="323850" cy="327025"/>
                  <wp:effectExtent l="0" t="0" r="0" b="0"/>
                  <wp:docPr id="687" name="Kuva 687"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6B884BBA"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2EE8BC12" w14:textId="77777777" w:rsidR="00C629AA" w:rsidRPr="00A8477E" w:rsidRDefault="00C629AA" w:rsidP="004F74F9">
      <w:pPr>
        <w:pStyle w:val="Luettelokappale"/>
        <w:numPr>
          <w:ilvl w:val="0"/>
          <w:numId w:val="24"/>
        </w:numPr>
        <w:rPr>
          <w:lang w:val="en-US" w:eastAsia="en-US" w:bidi="en-US"/>
        </w:rPr>
      </w:pPr>
      <w:proofErr w:type="spellStart"/>
      <w:r w:rsidRPr="00A8477E">
        <w:rPr>
          <w:lang w:val="en-US" w:eastAsia="en-US" w:bidi="en-US"/>
        </w:rPr>
        <w:t>Aesculap</w:t>
      </w:r>
      <w:proofErr w:type="spellEnd"/>
      <w:r w:rsidRPr="00A8477E">
        <w:rPr>
          <w:lang w:val="en-US" w:eastAsia="en-US" w:bidi="en-US"/>
        </w:rPr>
        <w:t xml:space="preserve"> Inc, </w:t>
      </w:r>
      <w:proofErr w:type="spellStart"/>
      <w:r w:rsidRPr="00A8477E">
        <w:rPr>
          <w:lang w:val="en-US" w:eastAsia="en-US" w:bidi="en-US"/>
        </w:rPr>
        <w:t>Aesculap</w:t>
      </w:r>
      <w:proofErr w:type="spellEnd"/>
      <w:r w:rsidRPr="00A8477E">
        <w:rPr>
          <w:lang w:val="en-US" w:eastAsia="en-US" w:bidi="en-US"/>
        </w:rPr>
        <w:t xml:space="preserve"> AVM clip</w:t>
      </w:r>
    </w:p>
    <w:p w14:paraId="3183C0DA" w14:textId="77777777" w:rsidR="00C629AA" w:rsidRPr="00E52196" w:rsidRDefault="00C629AA" w:rsidP="004F74F9">
      <w:pPr>
        <w:pStyle w:val="Luettelokappale"/>
        <w:numPr>
          <w:ilvl w:val="0"/>
          <w:numId w:val="24"/>
        </w:numPr>
        <w:rPr>
          <w:lang w:eastAsia="en-US" w:bidi="en-US"/>
        </w:rPr>
      </w:pPr>
      <w:proofErr w:type="spellStart"/>
      <w:r w:rsidRPr="00E52196">
        <w:rPr>
          <w:lang w:eastAsia="en-US" w:bidi="en-US"/>
        </w:rPr>
        <w:t>Aesculap</w:t>
      </w:r>
      <w:proofErr w:type="spellEnd"/>
      <w:r w:rsidRPr="00E52196">
        <w:rPr>
          <w:lang w:eastAsia="en-US" w:bidi="en-US"/>
        </w:rPr>
        <w:t xml:space="preserve">, </w:t>
      </w:r>
      <w:proofErr w:type="spellStart"/>
      <w:r w:rsidRPr="00E52196">
        <w:rPr>
          <w:lang w:eastAsia="en-US" w:bidi="en-US"/>
        </w:rPr>
        <w:t>Koptnik</w:t>
      </w:r>
      <w:proofErr w:type="spellEnd"/>
      <w:r w:rsidRPr="00E52196">
        <w:rPr>
          <w:lang w:eastAsia="en-US" w:bidi="en-US"/>
        </w:rPr>
        <w:t xml:space="preserve"> AVM </w:t>
      </w:r>
      <w:proofErr w:type="spellStart"/>
      <w:r w:rsidRPr="00E52196">
        <w:rPr>
          <w:lang w:eastAsia="en-US" w:bidi="en-US"/>
        </w:rPr>
        <w:t>Microclips</w:t>
      </w:r>
      <w:proofErr w:type="spellEnd"/>
    </w:p>
    <w:p w14:paraId="268A3B85" w14:textId="77777777" w:rsidR="00C629AA" w:rsidRPr="00A8477E" w:rsidRDefault="00C629AA" w:rsidP="004F74F9">
      <w:pPr>
        <w:pStyle w:val="Luettelokappale"/>
        <w:numPr>
          <w:ilvl w:val="0"/>
          <w:numId w:val="24"/>
        </w:numPr>
        <w:rPr>
          <w:lang w:val="en-GB" w:eastAsia="en-US" w:bidi="en-US"/>
        </w:rPr>
      </w:pPr>
      <w:proofErr w:type="spellStart"/>
      <w:r w:rsidRPr="00A8477E">
        <w:rPr>
          <w:lang w:val="en-GB" w:eastAsia="en-US" w:bidi="en-US"/>
        </w:rPr>
        <w:t>Aesculap</w:t>
      </w:r>
      <w:proofErr w:type="spellEnd"/>
      <w:r w:rsidRPr="00A8477E">
        <w:rPr>
          <w:lang w:val="en-GB" w:eastAsia="en-US" w:bidi="en-US"/>
        </w:rPr>
        <w:t xml:space="preserve">, </w:t>
      </w:r>
      <w:proofErr w:type="spellStart"/>
      <w:r w:rsidRPr="00A8477E">
        <w:rPr>
          <w:lang w:val="en-GB" w:eastAsia="en-US" w:bidi="en-US"/>
        </w:rPr>
        <w:t>Yasargil</w:t>
      </w:r>
      <w:proofErr w:type="spellEnd"/>
      <w:r w:rsidRPr="00A8477E">
        <w:rPr>
          <w:lang w:val="en-GB" w:eastAsia="en-US" w:bidi="en-US"/>
        </w:rPr>
        <w:t xml:space="preserve"> aneurysm clip All ’FE or FT` models, </w:t>
      </w:r>
      <w:proofErr w:type="spellStart"/>
      <w:r w:rsidRPr="00A8477E">
        <w:rPr>
          <w:lang w:val="en-GB" w:eastAsia="en-US" w:bidi="en-US"/>
        </w:rPr>
        <w:t>Yasargil</w:t>
      </w:r>
      <w:proofErr w:type="spellEnd"/>
      <w:r w:rsidRPr="00A8477E">
        <w:rPr>
          <w:lang w:val="en-GB" w:eastAsia="en-US" w:bidi="en-US"/>
        </w:rPr>
        <w:t xml:space="preserve"> </w:t>
      </w:r>
      <w:proofErr w:type="spellStart"/>
      <w:r w:rsidRPr="00A8477E">
        <w:rPr>
          <w:lang w:val="en-GB" w:eastAsia="en-US" w:bidi="en-US"/>
        </w:rPr>
        <w:t>Phynox</w:t>
      </w:r>
      <w:proofErr w:type="spellEnd"/>
      <w:r w:rsidRPr="00A8477E">
        <w:rPr>
          <w:lang w:val="en-GB" w:eastAsia="en-US" w:bidi="en-US"/>
        </w:rPr>
        <w:t xml:space="preserve"> all FE models</w:t>
      </w:r>
    </w:p>
    <w:p w14:paraId="201A2C5E" w14:textId="77777777" w:rsidR="00C629AA" w:rsidRPr="00A8477E" w:rsidRDefault="00C629AA" w:rsidP="004F74F9">
      <w:pPr>
        <w:pStyle w:val="Luettelokappale"/>
        <w:numPr>
          <w:ilvl w:val="0"/>
          <w:numId w:val="24"/>
        </w:numPr>
        <w:rPr>
          <w:lang w:val="en-US" w:eastAsia="en-US" w:bidi="en-US"/>
        </w:rPr>
      </w:pPr>
      <w:proofErr w:type="spellStart"/>
      <w:r w:rsidRPr="00A8477E">
        <w:rPr>
          <w:lang w:val="en-US" w:eastAsia="en-US" w:bidi="en-US"/>
        </w:rPr>
        <w:t>Aesculap</w:t>
      </w:r>
      <w:proofErr w:type="spellEnd"/>
      <w:r w:rsidRPr="00A8477E">
        <w:rPr>
          <w:lang w:val="en-US" w:eastAsia="en-US" w:bidi="en-US"/>
        </w:rPr>
        <w:t xml:space="preserve">, </w:t>
      </w:r>
      <w:proofErr w:type="spellStart"/>
      <w:r w:rsidRPr="00A8477E">
        <w:rPr>
          <w:lang w:val="en-US" w:eastAsia="en-US" w:bidi="en-US"/>
        </w:rPr>
        <w:t>Yasargil</w:t>
      </w:r>
      <w:proofErr w:type="spellEnd"/>
      <w:r w:rsidRPr="00A8477E">
        <w:rPr>
          <w:lang w:val="en-US" w:eastAsia="en-US" w:bidi="en-US"/>
        </w:rPr>
        <w:t xml:space="preserve"> Standard Aneurysm clip, models FT750T, FT758T, FT760T, FT790T, FE 660K, FE 662K, FE 840K, FT650T, FT 662T, FTD 790D, FE750, FE780, FE786, FE790K, FE798, FE887,FE853K, FE856K, FT 853T, FT 856T</w:t>
      </w:r>
    </w:p>
    <w:p w14:paraId="2724DDD4" w14:textId="77777777" w:rsidR="00C629AA" w:rsidRPr="00A8477E" w:rsidRDefault="00C629AA" w:rsidP="004F74F9">
      <w:pPr>
        <w:pStyle w:val="Luettelokappale"/>
        <w:numPr>
          <w:ilvl w:val="0"/>
          <w:numId w:val="24"/>
        </w:numPr>
        <w:rPr>
          <w:iCs/>
          <w:lang w:val="en-GB" w:eastAsia="en-US" w:bidi="en-US"/>
        </w:rPr>
      </w:pPr>
      <w:proofErr w:type="spellStart"/>
      <w:r w:rsidRPr="00A8477E">
        <w:rPr>
          <w:iCs/>
          <w:lang w:val="en-GB" w:eastAsia="en-US" w:bidi="en-US"/>
        </w:rPr>
        <w:t>Allergiance</w:t>
      </w:r>
      <w:proofErr w:type="spellEnd"/>
      <w:r w:rsidRPr="00A8477E">
        <w:rPr>
          <w:iCs/>
          <w:lang w:val="en-GB" w:eastAsia="en-US" w:bidi="en-US"/>
        </w:rPr>
        <w:t xml:space="preserve"> Healthcare Corporation, R. Spetzler Titanium Aneurysm clip for Permanent Occlusion, </w:t>
      </w:r>
      <w:proofErr w:type="spellStart"/>
      <w:r w:rsidRPr="00A8477E">
        <w:rPr>
          <w:iCs/>
          <w:lang w:val="en-GB" w:eastAsia="en-US" w:bidi="en-US"/>
        </w:rPr>
        <w:t>useita</w:t>
      </w:r>
      <w:proofErr w:type="spellEnd"/>
      <w:r w:rsidRPr="00A8477E">
        <w:rPr>
          <w:iCs/>
          <w:lang w:val="en-GB" w:eastAsia="en-US" w:bidi="en-US"/>
        </w:rPr>
        <w:t xml:space="preserve"> </w:t>
      </w:r>
      <w:proofErr w:type="spellStart"/>
      <w:r w:rsidRPr="00A8477E">
        <w:rPr>
          <w:iCs/>
          <w:lang w:val="en-GB" w:eastAsia="en-US" w:bidi="en-US"/>
        </w:rPr>
        <w:t>malleja</w:t>
      </w:r>
      <w:proofErr w:type="spellEnd"/>
      <w:r w:rsidRPr="00A8477E">
        <w:rPr>
          <w:iCs/>
          <w:lang w:val="en-GB" w:eastAsia="en-US" w:bidi="en-US"/>
        </w:rPr>
        <w:t xml:space="preserve"> (</w:t>
      </w:r>
      <w:proofErr w:type="spellStart"/>
      <w:r w:rsidRPr="00A8477E">
        <w:rPr>
          <w:iCs/>
          <w:lang w:val="en-GB" w:eastAsia="en-US" w:bidi="en-US"/>
        </w:rPr>
        <w:t>Titaium</w:t>
      </w:r>
      <w:proofErr w:type="spellEnd"/>
      <w:r w:rsidRPr="00A8477E">
        <w:rPr>
          <w:iCs/>
          <w:lang w:val="en-GB" w:eastAsia="en-US" w:bidi="en-US"/>
        </w:rPr>
        <w:t xml:space="preserve"> alloy)</w:t>
      </w:r>
    </w:p>
    <w:p w14:paraId="4C5ED306" w14:textId="77777777" w:rsidR="00C629AA" w:rsidRPr="00A8477E" w:rsidRDefault="00C629AA" w:rsidP="004F74F9">
      <w:pPr>
        <w:pStyle w:val="Luettelokappale"/>
        <w:numPr>
          <w:ilvl w:val="0"/>
          <w:numId w:val="24"/>
        </w:numPr>
        <w:rPr>
          <w:lang w:val="en-US" w:eastAsia="en-US" w:bidi="en-US"/>
        </w:rPr>
      </w:pPr>
      <w:r w:rsidRPr="00A8477E">
        <w:rPr>
          <w:lang w:val="en-US" w:eastAsia="en-US" w:bidi="en-US"/>
        </w:rPr>
        <w:t>Johnson &amp; Johnson</w:t>
      </w:r>
    </w:p>
    <w:p w14:paraId="6CD2722E" w14:textId="77777777" w:rsidR="00C629AA" w:rsidRPr="00E52196" w:rsidRDefault="00C629AA" w:rsidP="004F74F9">
      <w:pPr>
        <w:pStyle w:val="Luettelokappale"/>
        <w:numPr>
          <w:ilvl w:val="0"/>
          <w:numId w:val="24"/>
        </w:numPr>
        <w:rPr>
          <w:lang w:eastAsia="en-US" w:bidi="en-US"/>
        </w:rPr>
      </w:pPr>
      <w:proofErr w:type="spellStart"/>
      <w:r w:rsidRPr="00E52196">
        <w:rPr>
          <w:lang w:eastAsia="en-US" w:bidi="en-US"/>
        </w:rPr>
        <w:t>Slim</w:t>
      </w:r>
      <w:proofErr w:type="spellEnd"/>
      <w:r w:rsidRPr="00E52196">
        <w:rPr>
          <w:lang w:eastAsia="en-US" w:bidi="en-US"/>
        </w:rPr>
        <w:t xml:space="preserve"> Line </w:t>
      </w:r>
      <w:proofErr w:type="spellStart"/>
      <w:r w:rsidRPr="00E52196">
        <w:rPr>
          <w:lang w:eastAsia="en-US" w:bidi="en-US"/>
        </w:rPr>
        <w:t>Aneurysm</w:t>
      </w:r>
      <w:proofErr w:type="spellEnd"/>
      <w:r w:rsidRPr="00E52196">
        <w:rPr>
          <w:lang w:eastAsia="en-US" w:bidi="en-US"/>
        </w:rPr>
        <w:t xml:space="preserve"> </w:t>
      </w:r>
      <w:proofErr w:type="spellStart"/>
      <w:r w:rsidRPr="00E52196">
        <w:rPr>
          <w:lang w:eastAsia="en-US" w:bidi="en-US"/>
        </w:rPr>
        <w:t>clip</w:t>
      </w:r>
      <w:proofErr w:type="spellEnd"/>
      <w:r w:rsidRPr="00E52196">
        <w:rPr>
          <w:lang w:eastAsia="en-US" w:bidi="en-US"/>
        </w:rPr>
        <w:t>, useita kokoja</w:t>
      </w:r>
    </w:p>
    <w:p w14:paraId="60734938" w14:textId="77777777" w:rsidR="00C629AA" w:rsidRPr="00E52196" w:rsidRDefault="00C629AA" w:rsidP="004F74F9">
      <w:pPr>
        <w:pStyle w:val="Luettelokappale"/>
        <w:numPr>
          <w:ilvl w:val="0"/>
          <w:numId w:val="24"/>
        </w:numPr>
        <w:rPr>
          <w:lang w:eastAsia="en-US" w:bidi="en-US"/>
        </w:rPr>
      </w:pPr>
      <w:proofErr w:type="spellStart"/>
      <w:r w:rsidRPr="00E52196">
        <w:rPr>
          <w:lang w:eastAsia="en-US" w:bidi="en-US"/>
        </w:rPr>
        <w:t>Sundt</w:t>
      </w:r>
      <w:proofErr w:type="spellEnd"/>
      <w:r w:rsidRPr="00E52196">
        <w:rPr>
          <w:lang w:eastAsia="en-US" w:bidi="en-US"/>
        </w:rPr>
        <w:t xml:space="preserve"> AVM </w:t>
      </w:r>
      <w:proofErr w:type="spellStart"/>
      <w:r w:rsidRPr="00E52196">
        <w:rPr>
          <w:lang w:eastAsia="en-US" w:bidi="en-US"/>
        </w:rPr>
        <w:t>micro</w:t>
      </w:r>
      <w:proofErr w:type="spellEnd"/>
      <w:r w:rsidRPr="00E52196">
        <w:rPr>
          <w:lang w:eastAsia="en-US" w:bidi="en-US"/>
        </w:rPr>
        <w:t xml:space="preserve"> </w:t>
      </w:r>
      <w:proofErr w:type="spellStart"/>
      <w:r w:rsidRPr="00E52196">
        <w:rPr>
          <w:lang w:eastAsia="en-US" w:bidi="en-US"/>
        </w:rPr>
        <w:t>clip</w:t>
      </w:r>
      <w:proofErr w:type="spellEnd"/>
      <w:r w:rsidRPr="00E52196">
        <w:rPr>
          <w:lang w:eastAsia="en-US" w:bidi="en-US"/>
        </w:rPr>
        <w:t xml:space="preserve"> #3, #4, #5, useita kokoja</w:t>
      </w:r>
    </w:p>
    <w:p w14:paraId="41CCC295" w14:textId="77777777" w:rsidR="00C629AA" w:rsidRPr="00E52196" w:rsidRDefault="00C629AA" w:rsidP="004F74F9">
      <w:pPr>
        <w:pStyle w:val="Luettelokappale"/>
        <w:numPr>
          <w:ilvl w:val="0"/>
          <w:numId w:val="24"/>
        </w:numPr>
        <w:rPr>
          <w:lang w:eastAsia="en-US" w:bidi="en-US"/>
        </w:rPr>
      </w:pPr>
      <w:r w:rsidRPr="00E52196">
        <w:rPr>
          <w:lang w:eastAsia="en-US" w:bidi="en-US"/>
        </w:rPr>
        <w:t>SUNDT SLIM LINE ANEURYSM CLIP #6, #7 useita kokoja</w:t>
      </w:r>
    </w:p>
    <w:p w14:paraId="6751B4C7" w14:textId="77777777" w:rsidR="00C629AA" w:rsidRPr="00A8477E" w:rsidRDefault="00C629AA" w:rsidP="004F74F9">
      <w:pPr>
        <w:pStyle w:val="Luettelokappale"/>
        <w:numPr>
          <w:ilvl w:val="0"/>
          <w:numId w:val="24"/>
        </w:numPr>
        <w:rPr>
          <w:lang w:val="nb-NO" w:eastAsia="en-US" w:bidi="en-US"/>
        </w:rPr>
      </w:pPr>
      <w:r w:rsidRPr="00A8477E">
        <w:rPr>
          <w:lang w:val="nb-NO" w:eastAsia="en-US" w:bidi="en-US"/>
        </w:rPr>
        <w:t>Sundt Slim-line, Graft Clip (MP35N)</w:t>
      </w:r>
    </w:p>
    <w:p w14:paraId="449130A7" w14:textId="77777777" w:rsidR="00C629AA" w:rsidRPr="00A8477E" w:rsidRDefault="00C629AA" w:rsidP="004F74F9">
      <w:pPr>
        <w:pStyle w:val="Luettelokappale"/>
        <w:numPr>
          <w:ilvl w:val="0"/>
          <w:numId w:val="24"/>
        </w:numPr>
        <w:rPr>
          <w:lang w:val="en-GB" w:eastAsia="en-US" w:bidi="en-US"/>
        </w:rPr>
      </w:pPr>
      <w:r w:rsidRPr="00A8477E">
        <w:rPr>
          <w:lang w:val="en-GB" w:eastAsia="en-US" w:bidi="en-US"/>
        </w:rPr>
        <w:t>NMT Neurosciences, Spetzler Pure Titanium Aneurysm clip model C-2200, C-2203, C-2212, C-2214, C-2224, C-2526,</w:t>
      </w:r>
    </w:p>
    <w:p w14:paraId="110441E6" w14:textId="77777777" w:rsidR="00C629AA" w:rsidRPr="00A8477E" w:rsidRDefault="00C629AA" w:rsidP="004F74F9">
      <w:pPr>
        <w:pStyle w:val="Luettelokappale"/>
        <w:numPr>
          <w:ilvl w:val="0"/>
          <w:numId w:val="24"/>
        </w:numPr>
        <w:rPr>
          <w:lang w:val="en-GB" w:eastAsia="en-US" w:bidi="en-US"/>
        </w:rPr>
      </w:pPr>
      <w:r w:rsidRPr="00A8477E">
        <w:rPr>
          <w:lang w:val="en-GB" w:eastAsia="en-US" w:bidi="en-US"/>
        </w:rPr>
        <w:t>Sugita</w:t>
      </w:r>
    </w:p>
    <w:p w14:paraId="6B60D61D" w14:textId="77777777" w:rsidR="00C629AA" w:rsidRPr="00A8477E" w:rsidRDefault="00C629AA" w:rsidP="004F74F9">
      <w:pPr>
        <w:pStyle w:val="Luettelokappale"/>
        <w:numPr>
          <w:ilvl w:val="0"/>
          <w:numId w:val="24"/>
        </w:numPr>
        <w:rPr>
          <w:lang w:val="en-GB" w:eastAsia="en-US" w:bidi="en-US"/>
        </w:rPr>
      </w:pPr>
      <w:proofErr w:type="spellStart"/>
      <w:r w:rsidRPr="00A8477E">
        <w:rPr>
          <w:lang w:val="en-GB" w:eastAsia="en-US" w:bidi="en-US"/>
        </w:rPr>
        <w:t>Yasargil</w:t>
      </w:r>
      <w:proofErr w:type="spellEnd"/>
    </w:p>
    <w:p w14:paraId="7D031443" w14:textId="77777777" w:rsidR="00C629AA" w:rsidRPr="00A8477E" w:rsidRDefault="00C629AA" w:rsidP="004F74F9">
      <w:pPr>
        <w:pStyle w:val="Luettelokappale"/>
        <w:numPr>
          <w:ilvl w:val="0"/>
          <w:numId w:val="24"/>
        </w:numPr>
        <w:rPr>
          <w:lang w:val="en-GB" w:eastAsia="en-US" w:bidi="en-US"/>
        </w:rPr>
      </w:pPr>
      <w:r w:rsidRPr="00A8477E">
        <w:rPr>
          <w:lang w:val="en-GB" w:eastAsia="en-US" w:bidi="en-US"/>
        </w:rPr>
        <w:t xml:space="preserve">Zeppelin </w:t>
      </w:r>
      <w:proofErr w:type="spellStart"/>
      <w:r w:rsidRPr="00A8477E">
        <w:rPr>
          <w:lang w:val="en-GB" w:eastAsia="en-US" w:bidi="en-US"/>
        </w:rPr>
        <w:t>Chirurgische</w:t>
      </w:r>
      <w:proofErr w:type="spellEnd"/>
      <w:r w:rsidRPr="00A8477E">
        <w:rPr>
          <w:lang w:val="en-GB" w:eastAsia="en-US" w:bidi="en-US"/>
        </w:rPr>
        <w:t xml:space="preserve"> Instruments, </w:t>
      </w:r>
      <w:proofErr w:type="spellStart"/>
      <w:r w:rsidRPr="00A8477E">
        <w:rPr>
          <w:lang w:val="en-GB" w:eastAsia="en-US" w:bidi="en-US"/>
        </w:rPr>
        <w:t>Perneczky</w:t>
      </w:r>
      <w:proofErr w:type="spellEnd"/>
      <w:r w:rsidRPr="00A8477E">
        <w:rPr>
          <w:lang w:val="en-GB" w:eastAsia="en-US" w:bidi="en-US"/>
        </w:rPr>
        <w:t xml:space="preserve"> Aneurysm clip curved and straight (SS alloy)</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AE1147B" w14:textId="77777777" w:rsidTr="003671F1">
        <w:tc>
          <w:tcPr>
            <w:tcW w:w="817" w:type="dxa"/>
          </w:tcPr>
          <w:p w14:paraId="52123201" w14:textId="77777777" w:rsidR="003C040F" w:rsidRDefault="003C040F" w:rsidP="003671F1">
            <w:pPr>
              <w:rPr>
                <w:lang w:bidi="en-US"/>
              </w:rPr>
            </w:pPr>
            <w:r w:rsidRPr="005B5A28">
              <w:rPr>
                <w:noProof/>
              </w:rPr>
              <w:drawing>
                <wp:inline distT="0" distB="0" distL="0" distR="0" wp14:anchorId="77DB572C" wp14:editId="3BC55A09">
                  <wp:extent cx="352425" cy="363220"/>
                  <wp:effectExtent l="0" t="0" r="9525" b="0"/>
                  <wp:docPr id="598" name="Kuva 59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F15300D"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60009B2" w14:textId="77777777" w:rsidR="00C629AA" w:rsidRPr="00FA3CAC" w:rsidRDefault="00C629AA" w:rsidP="00C629AA">
      <w:pPr>
        <w:rPr>
          <w:lang w:val="en-US" w:eastAsia="en-US" w:bidi="en-US"/>
        </w:rPr>
      </w:pPr>
      <w:r w:rsidRPr="00FA3CAC">
        <w:rPr>
          <w:lang w:val="en-US" w:eastAsia="en-US" w:bidi="en-US"/>
        </w:rPr>
        <w:t xml:space="preserve">Normal mode </w:t>
      </w:r>
    </w:p>
    <w:p w14:paraId="3A80B254" w14:textId="77777777" w:rsidR="00C629AA" w:rsidRPr="00A8477E" w:rsidRDefault="00C629AA" w:rsidP="004F74F9">
      <w:pPr>
        <w:pStyle w:val="Luettelokappale"/>
        <w:numPr>
          <w:ilvl w:val="0"/>
          <w:numId w:val="25"/>
        </w:numPr>
        <w:rPr>
          <w:lang w:val="en-GB" w:eastAsia="en-US" w:bidi="en-US"/>
        </w:rPr>
      </w:pPr>
      <w:r w:rsidRPr="00A8477E">
        <w:rPr>
          <w:lang w:val="en-GB" w:eastAsia="en-US" w:bidi="en-US"/>
        </w:rPr>
        <w:t xml:space="preserve">Johnson &amp; </w:t>
      </w:r>
      <w:proofErr w:type="spellStart"/>
      <w:r w:rsidRPr="00A8477E">
        <w:rPr>
          <w:lang w:val="en-GB" w:eastAsia="en-US" w:bidi="en-US"/>
        </w:rPr>
        <w:t>JohnsonSundt-Kees</w:t>
      </w:r>
      <w:proofErr w:type="spellEnd"/>
      <w:r w:rsidRPr="00A8477E">
        <w:rPr>
          <w:lang w:val="en-GB" w:eastAsia="en-US" w:bidi="en-US"/>
        </w:rPr>
        <w:t xml:space="preserve"> Slim Line Aneurysm clip, </w:t>
      </w:r>
      <w:proofErr w:type="spellStart"/>
      <w:r w:rsidRPr="00A8477E">
        <w:rPr>
          <w:lang w:val="en-GB" w:eastAsia="en-US" w:bidi="en-US"/>
        </w:rPr>
        <w:t>useita</w:t>
      </w:r>
      <w:proofErr w:type="spellEnd"/>
      <w:r w:rsidRPr="00A8477E">
        <w:rPr>
          <w:lang w:val="en-GB" w:eastAsia="en-US" w:bidi="en-US"/>
        </w:rPr>
        <w:t xml:space="preserve"> </w:t>
      </w:r>
      <w:proofErr w:type="spellStart"/>
      <w:r w:rsidRPr="00A8477E">
        <w:rPr>
          <w:lang w:val="en-GB" w:eastAsia="en-US" w:bidi="en-US"/>
        </w:rPr>
        <w:t>kokoja</w:t>
      </w:r>
      <w:proofErr w:type="spellEnd"/>
      <w:r w:rsidRPr="00A8477E">
        <w:rPr>
          <w:lang w:val="en-GB" w:eastAsia="en-US" w:bidi="en-US"/>
        </w:rPr>
        <w:t xml:space="preserve"> *conditional 6</w:t>
      </w:r>
    </w:p>
    <w:p w14:paraId="764610FC" w14:textId="77777777" w:rsidR="00C629AA" w:rsidRPr="00E52196" w:rsidRDefault="00C629AA" w:rsidP="004F74F9">
      <w:pPr>
        <w:pStyle w:val="Luettelokappale"/>
        <w:numPr>
          <w:ilvl w:val="0"/>
          <w:numId w:val="25"/>
        </w:numPr>
        <w:rPr>
          <w:lang w:eastAsia="en-US" w:bidi="en-US"/>
        </w:rPr>
      </w:pPr>
      <w:proofErr w:type="spellStart"/>
      <w:r w:rsidRPr="00E52196">
        <w:rPr>
          <w:lang w:eastAsia="en-US" w:bidi="en-US"/>
        </w:rPr>
        <w:t>Codman</w:t>
      </w:r>
      <w:proofErr w:type="spellEnd"/>
      <w:r w:rsidRPr="00E52196">
        <w:rPr>
          <w:lang w:eastAsia="en-US" w:bidi="en-US"/>
        </w:rPr>
        <w:t xml:space="preserve">, </w:t>
      </w:r>
      <w:proofErr w:type="spellStart"/>
      <w:r w:rsidRPr="00E52196">
        <w:rPr>
          <w:lang w:eastAsia="en-US" w:bidi="en-US"/>
        </w:rPr>
        <w:t>Slim</w:t>
      </w:r>
      <w:proofErr w:type="spellEnd"/>
      <w:r w:rsidRPr="00E52196">
        <w:rPr>
          <w:lang w:eastAsia="en-US" w:bidi="en-US"/>
        </w:rPr>
        <w:t xml:space="preserve">-Line </w:t>
      </w:r>
      <w:proofErr w:type="spellStart"/>
      <w:r w:rsidRPr="00E52196">
        <w:rPr>
          <w:lang w:eastAsia="en-US" w:bidi="en-US"/>
        </w:rPr>
        <w:t>Aneurysm</w:t>
      </w:r>
      <w:proofErr w:type="spellEnd"/>
      <w:r w:rsidRPr="00E52196">
        <w:rPr>
          <w:lang w:eastAsia="en-US" w:bidi="en-US"/>
        </w:rPr>
        <w:t xml:space="preserve"> </w:t>
      </w:r>
      <w:proofErr w:type="spellStart"/>
      <w:r w:rsidRPr="00E52196">
        <w:rPr>
          <w:lang w:eastAsia="en-US" w:bidi="en-US"/>
        </w:rPr>
        <w:t>clip</w:t>
      </w:r>
      <w:proofErr w:type="spellEnd"/>
      <w:r w:rsidRPr="00E52196">
        <w:rPr>
          <w:lang w:eastAsia="en-US" w:bidi="en-US"/>
        </w:rPr>
        <w:t xml:space="preserve"> isoimmat mallit</w:t>
      </w:r>
    </w:p>
    <w:p w14:paraId="790696E5" w14:textId="77777777" w:rsidR="00C629AA" w:rsidRPr="00A8477E" w:rsidRDefault="00C629AA" w:rsidP="004F74F9">
      <w:pPr>
        <w:pStyle w:val="Luettelokappale"/>
        <w:numPr>
          <w:ilvl w:val="0"/>
          <w:numId w:val="25"/>
        </w:numPr>
        <w:rPr>
          <w:lang w:val="en-GB" w:eastAsia="en-US" w:bidi="en-US"/>
        </w:rPr>
      </w:pPr>
      <w:r w:rsidRPr="00A8477E">
        <w:rPr>
          <w:lang w:val="en-GB" w:eastAsia="en-US" w:bidi="en-US"/>
        </w:rPr>
        <w:t>Codman AVM Micro Clip Codman &amp; Shurtleff,</w:t>
      </w:r>
    </w:p>
    <w:p w14:paraId="0CD7B912" w14:textId="77777777" w:rsidR="00C629AA" w:rsidRPr="00A8477E" w:rsidRDefault="00C629AA" w:rsidP="004F74F9">
      <w:pPr>
        <w:pStyle w:val="Luettelokappale"/>
        <w:numPr>
          <w:ilvl w:val="0"/>
          <w:numId w:val="25"/>
        </w:numPr>
        <w:rPr>
          <w:lang w:val="en-GB" w:eastAsia="en-US" w:bidi="en-US"/>
        </w:rPr>
      </w:pPr>
      <w:r w:rsidRPr="00A8477E">
        <w:rPr>
          <w:lang w:val="en-GB" w:eastAsia="en-US" w:bidi="en-US"/>
        </w:rPr>
        <w:t xml:space="preserve">Johnson Slim-line </w:t>
      </w:r>
      <w:proofErr w:type="spellStart"/>
      <w:r w:rsidRPr="00A8477E">
        <w:rPr>
          <w:lang w:val="en-GB" w:eastAsia="en-US" w:bidi="en-US"/>
        </w:rPr>
        <w:t>Aneyrusm</w:t>
      </w:r>
      <w:proofErr w:type="spellEnd"/>
      <w:r w:rsidRPr="00A8477E">
        <w:rPr>
          <w:lang w:val="en-GB" w:eastAsia="en-US" w:bidi="en-US"/>
        </w:rPr>
        <w:t xml:space="preserve"> clip, </w:t>
      </w:r>
    </w:p>
    <w:p w14:paraId="4AE38DFA" w14:textId="77777777" w:rsidR="00C629AA" w:rsidRPr="00A8477E" w:rsidRDefault="00C629AA" w:rsidP="004F74F9">
      <w:pPr>
        <w:pStyle w:val="Luettelokappale"/>
        <w:numPr>
          <w:ilvl w:val="0"/>
          <w:numId w:val="25"/>
        </w:numPr>
        <w:rPr>
          <w:lang w:val="en-GB" w:eastAsia="en-US" w:bidi="en-US"/>
        </w:rPr>
      </w:pPr>
      <w:r w:rsidRPr="00A8477E">
        <w:rPr>
          <w:lang w:val="en-GB" w:eastAsia="en-US" w:bidi="en-US"/>
        </w:rPr>
        <w:t>Johnson company Slim line mini clip</w:t>
      </w:r>
    </w:p>
    <w:p w14:paraId="16CA90A1" w14:textId="77777777" w:rsidR="00C629AA" w:rsidRPr="00A8477E" w:rsidRDefault="00C629AA" w:rsidP="004F74F9">
      <w:pPr>
        <w:pStyle w:val="Luettelokappale"/>
        <w:numPr>
          <w:ilvl w:val="0"/>
          <w:numId w:val="25"/>
        </w:numPr>
        <w:rPr>
          <w:lang w:val="en-GB" w:eastAsia="en-US" w:bidi="en-US"/>
        </w:rPr>
      </w:pPr>
      <w:r w:rsidRPr="00A8477E">
        <w:rPr>
          <w:lang w:val="en-GB" w:eastAsia="en-US" w:bidi="en-US"/>
        </w:rPr>
        <w:t>Codman Slim-line Temporary Vessel Aneurysm clip</w:t>
      </w:r>
    </w:p>
    <w:p w14:paraId="741B3E09" w14:textId="77777777" w:rsidR="00C629AA" w:rsidRPr="00E52196" w:rsidRDefault="00C629AA" w:rsidP="004F74F9">
      <w:pPr>
        <w:pStyle w:val="Luettelokappale"/>
        <w:numPr>
          <w:ilvl w:val="0"/>
          <w:numId w:val="25"/>
        </w:numPr>
        <w:rPr>
          <w:lang w:eastAsia="en-US" w:bidi="en-US"/>
        </w:rPr>
      </w:pPr>
      <w:r w:rsidRPr="00E52196">
        <w:rPr>
          <w:lang w:eastAsia="en-US" w:bidi="en-US"/>
        </w:rPr>
        <w:t xml:space="preserve">Peter </w:t>
      </w:r>
      <w:proofErr w:type="spellStart"/>
      <w:r w:rsidRPr="00E52196">
        <w:rPr>
          <w:lang w:eastAsia="en-US" w:bidi="en-US"/>
        </w:rPr>
        <w:t>Lazic</w:t>
      </w:r>
      <w:proofErr w:type="spellEnd"/>
      <w:r w:rsidRPr="00E52196">
        <w:rPr>
          <w:lang w:eastAsia="en-US" w:bidi="en-US"/>
        </w:rPr>
        <w:t xml:space="preserve"> </w:t>
      </w:r>
      <w:proofErr w:type="spellStart"/>
      <w:r w:rsidRPr="00E52196">
        <w:rPr>
          <w:lang w:eastAsia="en-US" w:bidi="en-US"/>
        </w:rPr>
        <w:t>GmbH</w:t>
      </w:r>
      <w:proofErr w:type="spellEnd"/>
      <w:r w:rsidRPr="00E52196">
        <w:rPr>
          <w:lang w:eastAsia="en-US" w:bidi="en-US"/>
        </w:rPr>
        <w:t>, L-</w:t>
      </w:r>
      <w:proofErr w:type="spellStart"/>
      <w:r w:rsidRPr="00E52196">
        <w:rPr>
          <w:lang w:eastAsia="en-US" w:bidi="en-US"/>
        </w:rPr>
        <w:t>aneurysm</w:t>
      </w:r>
      <w:proofErr w:type="spellEnd"/>
      <w:r w:rsidRPr="00E52196">
        <w:rPr>
          <w:lang w:eastAsia="en-US" w:bidi="en-US"/>
        </w:rPr>
        <w:t xml:space="preserve"> </w:t>
      </w:r>
      <w:proofErr w:type="spellStart"/>
      <w:r w:rsidRPr="00E52196">
        <w:rPr>
          <w:lang w:eastAsia="en-US" w:bidi="en-US"/>
        </w:rPr>
        <w:t>clip</w:t>
      </w:r>
      <w:proofErr w:type="spellEnd"/>
      <w:r w:rsidRPr="00E52196">
        <w:rPr>
          <w:lang w:eastAsia="en-US" w:bidi="en-US"/>
        </w:rPr>
        <w:t xml:space="preserve"> (</w:t>
      </w:r>
      <w:proofErr w:type="spellStart"/>
      <w:r w:rsidRPr="00E52196">
        <w:rPr>
          <w:lang w:eastAsia="en-US" w:bidi="en-US"/>
        </w:rPr>
        <w:t>titanium</w:t>
      </w:r>
      <w:proofErr w:type="spellEnd"/>
      <w:r w:rsidRPr="00E52196">
        <w:rPr>
          <w:lang w:eastAsia="en-US" w:bidi="en-US"/>
        </w:rPr>
        <w:t>), useita kokoja ja useissa eri kulmissa</w:t>
      </w:r>
    </w:p>
    <w:p w14:paraId="5427DF65" w14:textId="77777777" w:rsidR="00C629AA" w:rsidRDefault="00C629AA" w:rsidP="004F74F9">
      <w:pPr>
        <w:pStyle w:val="Luettelokappale"/>
        <w:numPr>
          <w:ilvl w:val="0"/>
          <w:numId w:val="25"/>
        </w:numPr>
        <w:rPr>
          <w:lang w:eastAsia="en-US" w:bidi="en-US"/>
        </w:rPr>
      </w:pPr>
      <w:r w:rsidRPr="00E52196">
        <w:rPr>
          <w:lang w:eastAsia="en-US" w:bidi="en-US"/>
        </w:rPr>
        <w:t xml:space="preserve">Peter </w:t>
      </w:r>
      <w:proofErr w:type="spellStart"/>
      <w:r w:rsidRPr="00E52196">
        <w:rPr>
          <w:lang w:eastAsia="en-US" w:bidi="en-US"/>
        </w:rPr>
        <w:t>Lazic</w:t>
      </w:r>
      <w:proofErr w:type="spellEnd"/>
      <w:r w:rsidRPr="00E52196">
        <w:rPr>
          <w:lang w:eastAsia="en-US" w:bidi="en-US"/>
        </w:rPr>
        <w:t xml:space="preserve"> </w:t>
      </w:r>
      <w:proofErr w:type="spellStart"/>
      <w:r w:rsidRPr="00E52196">
        <w:rPr>
          <w:lang w:eastAsia="en-US" w:bidi="en-US"/>
        </w:rPr>
        <w:t>GmbH</w:t>
      </w:r>
      <w:proofErr w:type="spellEnd"/>
      <w:r w:rsidRPr="00E52196">
        <w:rPr>
          <w:lang w:eastAsia="en-US" w:bidi="en-US"/>
        </w:rPr>
        <w:t xml:space="preserve">, </w:t>
      </w:r>
      <w:proofErr w:type="spellStart"/>
      <w:r w:rsidRPr="00E52196">
        <w:rPr>
          <w:lang w:eastAsia="en-US" w:bidi="en-US"/>
        </w:rPr>
        <w:t>Yasargil</w:t>
      </w:r>
      <w:proofErr w:type="spellEnd"/>
      <w:r w:rsidRPr="00E52196">
        <w:rPr>
          <w:lang w:eastAsia="en-US" w:bidi="en-US"/>
        </w:rPr>
        <w:t xml:space="preserve"> Clip/</w:t>
      </w:r>
      <w:proofErr w:type="spellStart"/>
      <w:r w:rsidRPr="00E52196">
        <w:rPr>
          <w:lang w:eastAsia="en-US" w:bidi="en-US"/>
        </w:rPr>
        <w:t>Titanclip</w:t>
      </w:r>
      <w:proofErr w:type="spellEnd"/>
      <w:r w:rsidRPr="00E52196">
        <w:rPr>
          <w:lang w:eastAsia="en-US" w:bidi="en-US"/>
        </w:rPr>
        <w:t xml:space="preserve"> Standard </w:t>
      </w:r>
      <w:proofErr w:type="spellStart"/>
      <w:r w:rsidRPr="00E52196">
        <w:rPr>
          <w:lang w:eastAsia="en-US" w:bidi="en-US"/>
        </w:rPr>
        <w:t>Permanent</w:t>
      </w:r>
      <w:proofErr w:type="spellEnd"/>
      <w:r w:rsidRPr="00E52196">
        <w:rPr>
          <w:lang w:eastAsia="en-US" w:bidi="en-US"/>
        </w:rPr>
        <w:t xml:space="preserve"> </w:t>
      </w:r>
      <w:proofErr w:type="spellStart"/>
      <w:r w:rsidRPr="00E52196">
        <w:rPr>
          <w:lang w:eastAsia="en-US" w:bidi="en-US"/>
        </w:rPr>
        <w:t>aneurysm</w:t>
      </w:r>
      <w:proofErr w:type="spellEnd"/>
      <w:r w:rsidRPr="00E52196">
        <w:rPr>
          <w:lang w:eastAsia="en-US" w:bidi="en-US"/>
        </w:rPr>
        <w:t xml:space="preserve"> </w:t>
      </w:r>
      <w:proofErr w:type="spellStart"/>
      <w:r w:rsidRPr="00E52196">
        <w:rPr>
          <w:lang w:eastAsia="en-US" w:bidi="en-US"/>
        </w:rPr>
        <w:t>clip</w:t>
      </w:r>
      <w:proofErr w:type="spellEnd"/>
      <w:r w:rsidRPr="00E52196">
        <w:rPr>
          <w:lang w:eastAsia="en-US" w:bidi="en-US"/>
        </w:rPr>
        <w:t xml:space="preserve">, useita kokoja ja useita kulmia. </w:t>
      </w:r>
    </w:p>
    <w:p w14:paraId="18B216E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325ADBC" w14:textId="77777777" w:rsidR="00C629AA"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5A62DF45" w14:textId="77777777" w:rsidTr="003671F1">
        <w:tc>
          <w:tcPr>
            <w:tcW w:w="817" w:type="dxa"/>
          </w:tcPr>
          <w:p w14:paraId="0A250700" w14:textId="77777777" w:rsidR="003671F1" w:rsidRDefault="003671F1" w:rsidP="003671F1">
            <w:pPr>
              <w:rPr>
                <w:lang w:bidi="en-US"/>
              </w:rPr>
            </w:pPr>
            <w:r>
              <w:rPr>
                <w:noProof/>
              </w:rPr>
              <w:lastRenderedPageBreak/>
              <w:drawing>
                <wp:inline distT="0" distB="0" distL="0" distR="0" wp14:anchorId="1E1C5301" wp14:editId="74066C7E">
                  <wp:extent cx="323850" cy="327025"/>
                  <wp:effectExtent l="0" t="0" r="0" b="0"/>
                  <wp:docPr id="691" name="Kuva 691"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498A516F" w14:textId="74B27A84"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4EEEFAAE" w14:textId="646AAADB" w:rsidR="00E25358" w:rsidRDefault="00E25358" w:rsidP="00E25358">
      <w:pPr>
        <w:pStyle w:val="Luettelokappale"/>
        <w:rPr>
          <w:lang w:val="en-US" w:eastAsia="en-US" w:bidi="en-US"/>
        </w:rPr>
      </w:pPr>
      <w:r>
        <w:rPr>
          <w:lang w:val="en-US" w:eastAsia="en-US" w:bidi="en-US"/>
        </w:rPr>
        <w:t>Normal mode.</w:t>
      </w:r>
    </w:p>
    <w:p w14:paraId="63633885" w14:textId="18960949" w:rsidR="00C629AA" w:rsidRPr="00A8477E" w:rsidRDefault="00C629AA" w:rsidP="004F74F9">
      <w:pPr>
        <w:pStyle w:val="Luettelokappale"/>
        <w:numPr>
          <w:ilvl w:val="0"/>
          <w:numId w:val="26"/>
        </w:numPr>
        <w:rPr>
          <w:lang w:val="en-US" w:eastAsia="en-US" w:bidi="en-US"/>
        </w:rPr>
      </w:pPr>
      <w:proofErr w:type="spellStart"/>
      <w:r w:rsidRPr="00A8477E">
        <w:rPr>
          <w:lang w:val="en-US" w:eastAsia="en-US" w:bidi="en-US"/>
        </w:rPr>
        <w:t>Aesculap</w:t>
      </w:r>
      <w:proofErr w:type="spellEnd"/>
      <w:r w:rsidRPr="00A8477E">
        <w:rPr>
          <w:lang w:val="en-US" w:eastAsia="en-US" w:bidi="en-US"/>
        </w:rPr>
        <w:t xml:space="preserve">, </w:t>
      </w:r>
      <w:proofErr w:type="spellStart"/>
      <w:r w:rsidRPr="00A8477E">
        <w:rPr>
          <w:lang w:val="en-US" w:eastAsia="en-US" w:bidi="en-US"/>
        </w:rPr>
        <w:t>Yasargil</w:t>
      </w:r>
      <w:proofErr w:type="spellEnd"/>
      <w:r w:rsidRPr="00A8477E">
        <w:rPr>
          <w:lang w:val="en-US" w:eastAsia="en-US" w:bidi="en-US"/>
        </w:rPr>
        <w:t xml:space="preserve"> (316 SS) aneurysm clip</w:t>
      </w:r>
    </w:p>
    <w:p w14:paraId="707C36DB" w14:textId="77777777" w:rsidR="00C629AA" w:rsidRPr="00A8477E" w:rsidRDefault="00C629AA" w:rsidP="004F74F9">
      <w:pPr>
        <w:pStyle w:val="Luettelokappale"/>
        <w:numPr>
          <w:ilvl w:val="0"/>
          <w:numId w:val="26"/>
        </w:numPr>
        <w:rPr>
          <w:lang w:val="en-US" w:eastAsia="en-US" w:bidi="en-US"/>
        </w:rPr>
      </w:pPr>
      <w:r w:rsidRPr="00A8477E">
        <w:rPr>
          <w:lang w:val="en-US" w:eastAsia="en-US" w:bidi="en-US"/>
        </w:rPr>
        <w:t>Downs Surgical, Scoville (EN 58J), Sugita (</w:t>
      </w:r>
      <w:proofErr w:type="spellStart"/>
      <w:r w:rsidRPr="00A8477E">
        <w:rPr>
          <w:lang w:val="en-US" w:eastAsia="en-US" w:bidi="en-US"/>
        </w:rPr>
        <w:t>Elgiloy</w:t>
      </w:r>
      <w:proofErr w:type="spellEnd"/>
      <w:r w:rsidRPr="00A8477E">
        <w:rPr>
          <w:lang w:val="en-US" w:eastAsia="en-US" w:bidi="en-US"/>
        </w:rPr>
        <w:t>)</w:t>
      </w:r>
    </w:p>
    <w:p w14:paraId="68516904" w14:textId="77777777" w:rsidR="00C629AA" w:rsidRPr="00E52196" w:rsidRDefault="00C629AA" w:rsidP="004F74F9">
      <w:pPr>
        <w:pStyle w:val="Luettelokappale"/>
        <w:numPr>
          <w:ilvl w:val="0"/>
          <w:numId w:val="26"/>
        </w:numPr>
        <w:rPr>
          <w:lang w:eastAsia="en-US" w:bidi="en-US"/>
        </w:rPr>
      </w:pPr>
      <w:r w:rsidRPr="00E52196">
        <w:rPr>
          <w:lang w:eastAsia="en-US" w:bidi="en-US"/>
        </w:rPr>
        <w:t xml:space="preserve">Edward </w:t>
      </w:r>
      <w:proofErr w:type="spellStart"/>
      <w:r w:rsidRPr="00E52196">
        <w:rPr>
          <w:lang w:eastAsia="en-US" w:bidi="en-US"/>
        </w:rPr>
        <w:t>Weck</w:t>
      </w:r>
      <w:proofErr w:type="spellEnd"/>
      <w:r w:rsidRPr="00E52196">
        <w:rPr>
          <w:lang w:eastAsia="en-US" w:bidi="en-US"/>
        </w:rPr>
        <w:t xml:space="preserve">, </w:t>
      </w:r>
      <w:proofErr w:type="spellStart"/>
      <w:r w:rsidRPr="00E52196">
        <w:rPr>
          <w:lang w:eastAsia="en-US" w:bidi="en-US"/>
        </w:rPr>
        <w:t>Heifetz</w:t>
      </w:r>
      <w:proofErr w:type="spellEnd"/>
      <w:r w:rsidRPr="00E52196">
        <w:rPr>
          <w:lang w:eastAsia="en-US" w:bidi="en-US"/>
        </w:rPr>
        <w:t xml:space="preserve"> (</w:t>
      </w:r>
      <w:proofErr w:type="spellStart"/>
      <w:r w:rsidRPr="00E52196">
        <w:rPr>
          <w:lang w:eastAsia="en-US" w:bidi="en-US"/>
        </w:rPr>
        <w:t>Elgiloy</w:t>
      </w:r>
      <w:proofErr w:type="spellEnd"/>
      <w:r w:rsidRPr="00E52196">
        <w:rPr>
          <w:lang w:eastAsia="en-US" w:bidi="en-US"/>
        </w:rPr>
        <w:t xml:space="preserve">), </w:t>
      </w:r>
      <w:proofErr w:type="spellStart"/>
      <w:r w:rsidRPr="00E52196">
        <w:rPr>
          <w:lang w:eastAsia="en-US" w:bidi="en-US"/>
        </w:rPr>
        <w:t>aneurysm</w:t>
      </w:r>
      <w:proofErr w:type="spellEnd"/>
    </w:p>
    <w:p w14:paraId="1636A93B" w14:textId="77777777" w:rsidR="00C629AA" w:rsidRPr="00A8477E" w:rsidRDefault="00C629AA" w:rsidP="004F74F9">
      <w:pPr>
        <w:pStyle w:val="Luettelokappale"/>
        <w:numPr>
          <w:ilvl w:val="0"/>
          <w:numId w:val="26"/>
        </w:numPr>
        <w:rPr>
          <w:iCs/>
          <w:lang w:val="sv-SE" w:eastAsia="en-US" w:bidi="en-US"/>
        </w:rPr>
      </w:pPr>
      <w:r w:rsidRPr="00A8477E">
        <w:rPr>
          <w:iCs/>
          <w:lang w:val="sv-SE" w:eastAsia="en-US" w:bidi="en-US"/>
        </w:rPr>
        <w:t xml:space="preserve">Elektra Instruments, Spetzler Pure </w:t>
      </w:r>
      <w:proofErr w:type="spellStart"/>
      <w:r w:rsidRPr="00A8477E">
        <w:rPr>
          <w:iCs/>
          <w:lang w:val="sv-SE" w:eastAsia="en-US" w:bidi="en-US"/>
        </w:rPr>
        <w:t>Titanium</w:t>
      </w:r>
      <w:proofErr w:type="spellEnd"/>
      <w:r w:rsidRPr="00A8477E">
        <w:rPr>
          <w:iCs/>
          <w:lang w:val="sv-SE" w:eastAsia="en-US" w:bidi="en-US"/>
        </w:rPr>
        <w:t xml:space="preserve"> clip, </w:t>
      </w:r>
      <w:proofErr w:type="spellStart"/>
      <w:r w:rsidRPr="00A8477E">
        <w:rPr>
          <w:iCs/>
          <w:lang w:val="sv-SE" w:eastAsia="en-US" w:bidi="en-US"/>
        </w:rPr>
        <w:t>useita</w:t>
      </w:r>
      <w:proofErr w:type="spellEnd"/>
      <w:r w:rsidRPr="00A8477E">
        <w:rPr>
          <w:iCs/>
          <w:lang w:val="sv-SE" w:eastAsia="en-US" w:bidi="en-US"/>
        </w:rPr>
        <w:t xml:space="preserve"> </w:t>
      </w:r>
      <w:proofErr w:type="spellStart"/>
      <w:r w:rsidRPr="00A8477E">
        <w:rPr>
          <w:iCs/>
          <w:lang w:val="sv-SE" w:eastAsia="en-US" w:bidi="en-US"/>
        </w:rPr>
        <w:t>malleja</w:t>
      </w:r>
      <w:proofErr w:type="spellEnd"/>
    </w:p>
    <w:p w14:paraId="4A06E9B1" w14:textId="77777777" w:rsidR="00C629AA" w:rsidRPr="00E52196" w:rsidRDefault="00C629AA" w:rsidP="004F74F9">
      <w:pPr>
        <w:pStyle w:val="Luettelokappale"/>
        <w:numPr>
          <w:ilvl w:val="0"/>
          <w:numId w:val="26"/>
        </w:numPr>
        <w:rPr>
          <w:lang w:eastAsia="en-US" w:bidi="en-US"/>
        </w:rPr>
      </w:pPr>
      <w:r w:rsidRPr="00E52196">
        <w:rPr>
          <w:lang w:eastAsia="en-US" w:bidi="en-US"/>
        </w:rPr>
        <w:t xml:space="preserve">Johnson &amp; Johnson </w:t>
      </w:r>
      <w:proofErr w:type="spellStart"/>
      <w:r w:rsidRPr="00E52196">
        <w:rPr>
          <w:lang w:eastAsia="en-US" w:bidi="en-US"/>
        </w:rPr>
        <w:t>McFadden</w:t>
      </w:r>
      <w:proofErr w:type="spellEnd"/>
      <w:r w:rsidRPr="00E52196">
        <w:rPr>
          <w:lang w:eastAsia="en-US" w:bidi="en-US"/>
        </w:rPr>
        <w:t xml:space="preserve"> Vari-</w:t>
      </w:r>
      <w:proofErr w:type="spellStart"/>
      <w:r w:rsidRPr="00E52196">
        <w:rPr>
          <w:lang w:eastAsia="en-US" w:bidi="en-US"/>
        </w:rPr>
        <w:t>Angle</w:t>
      </w:r>
      <w:proofErr w:type="spellEnd"/>
      <w:r w:rsidRPr="00E52196">
        <w:rPr>
          <w:lang w:eastAsia="en-US" w:bidi="en-US"/>
        </w:rPr>
        <w:t xml:space="preserve"> (MP35N)</w:t>
      </w:r>
    </w:p>
    <w:p w14:paraId="063FFA0E" w14:textId="77777777" w:rsidR="00C629AA" w:rsidRPr="00E52196" w:rsidRDefault="00C629AA" w:rsidP="004F74F9">
      <w:pPr>
        <w:pStyle w:val="Luettelokappale"/>
        <w:numPr>
          <w:ilvl w:val="0"/>
          <w:numId w:val="26"/>
        </w:numPr>
        <w:rPr>
          <w:lang w:eastAsia="en-US" w:bidi="en-US"/>
        </w:rPr>
      </w:pPr>
      <w:proofErr w:type="spellStart"/>
      <w:r w:rsidRPr="00E52196">
        <w:rPr>
          <w:lang w:eastAsia="en-US" w:bidi="en-US"/>
        </w:rPr>
        <w:t>Klinimed</w:t>
      </w:r>
      <w:proofErr w:type="spellEnd"/>
    </w:p>
    <w:p w14:paraId="5F689AE3" w14:textId="77777777" w:rsidR="00C629AA" w:rsidRDefault="00C629AA" w:rsidP="004F74F9">
      <w:pPr>
        <w:pStyle w:val="Luettelokappale"/>
        <w:numPr>
          <w:ilvl w:val="0"/>
          <w:numId w:val="26"/>
        </w:numPr>
        <w:rPr>
          <w:lang w:eastAsia="en-US" w:bidi="en-US"/>
        </w:rPr>
      </w:pPr>
      <w:r w:rsidRPr="00E52196">
        <w:rPr>
          <w:lang w:eastAsia="en-US" w:bidi="en-US"/>
        </w:rPr>
        <w:t xml:space="preserve">Mizuho America, </w:t>
      </w:r>
      <w:proofErr w:type="spellStart"/>
      <w:r w:rsidRPr="00E52196">
        <w:rPr>
          <w:lang w:eastAsia="en-US" w:bidi="en-US"/>
        </w:rPr>
        <w:t>Sugita</w:t>
      </w:r>
      <w:proofErr w:type="spellEnd"/>
      <w:r w:rsidRPr="00E52196">
        <w:rPr>
          <w:lang w:eastAsia="en-US" w:bidi="en-US"/>
        </w:rPr>
        <w:t xml:space="preserve"> </w:t>
      </w:r>
      <w:proofErr w:type="spellStart"/>
      <w:r w:rsidRPr="00E52196">
        <w:rPr>
          <w:lang w:eastAsia="en-US" w:bidi="en-US"/>
        </w:rPr>
        <w:t>Titanium</w:t>
      </w:r>
      <w:proofErr w:type="spellEnd"/>
      <w:r w:rsidRPr="00E52196">
        <w:rPr>
          <w:lang w:eastAsia="en-US" w:bidi="en-US"/>
        </w:rPr>
        <w:t xml:space="preserve">, </w:t>
      </w:r>
      <w:proofErr w:type="spellStart"/>
      <w:r w:rsidRPr="00E52196">
        <w:rPr>
          <w:lang w:eastAsia="en-US" w:bidi="en-US"/>
        </w:rPr>
        <w:t>Sugita</w:t>
      </w:r>
      <w:proofErr w:type="spellEnd"/>
      <w:r w:rsidRPr="00E52196">
        <w:rPr>
          <w:lang w:eastAsia="en-US" w:bidi="en-US"/>
        </w:rPr>
        <w:t xml:space="preserve"> </w:t>
      </w:r>
      <w:proofErr w:type="spellStart"/>
      <w:r w:rsidRPr="00E52196">
        <w:rPr>
          <w:lang w:eastAsia="en-US" w:bidi="en-US"/>
        </w:rPr>
        <w:t>standard</w:t>
      </w:r>
      <w:proofErr w:type="spellEnd"/>
      <w:r w:rsidRPr="00E52196">
        <w:rPr>
          <w:lang w:eastAsia="en-US" w:bidi="en-US"/>
        </w:rPr>
        <w:t xml:space="preserve"> </w:t>
      </w:r>
      <w:proofErr w:type="spellStart"/>
      <w:r w:rsidRPr="00E52196">
        <w:rPr>
          <w:lang w:eastAsia="en-US" w:bidi="en-US"/>
        </w:rPr>
        <w:t>bent</w:t>
      </w:r>
      <w:proofErr w:type="spellEnd"/>
      <w:r w:rsidRPr="00E52196">
        <w:rPr>
          <w:lang w:eastAsia="en-US" w:bidi="en-US"/>
        </w:rPr>
        <w:t xml:space="preserve"> useita malleja</w:t>
      </w:r>
    </w:p>
    <w:p w14:paraId="4B0AF252"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7DFF174A" w14:textId="6654C71E" w:rsidR="00C629AA" w:rsidRPr="004E7F43" w:rsidRDefault="00C629AA" w:rsidP="00D91680">
      <w:pPr>
        <w:pStyle w:val="Otsikko7"/>
        <w:rPr>
          <w:lang w:eastAsia="en-US" w:bidi="en-US"/>
        </w:rPr>
      </w:pPr>
      <w:r>
        <w:rPr>
          <w:lang w:eastAsia="en-US" w:bidi="en-US"/>
        </w:rPr>
        <w:t>Vain 1.5T.</w:t>
      </w:r>
      <w:r w:rsidR="00E25358">
        <w:rPr>
          <w:lang w:eastAsia="en-US" w:bidi="en-US"/>
        </w:rPr>
        <w:t xml:space="preserve"> </w:t>
      </w:r>
      <w:proofErr w:type="spellStart"/>
      <w:r w:rsidR="00E25358">
        <w:rPr>
          <w:lang w:eastAsia="en-US" w:bidi="en-US"/>
        </w:rPr>
        <w:t>Normal</w:t>
      </w:r>
      <w:proofErr w:type="spellEnd"/>
      <w:r w:rsidR="00E25358">
        <w:rPr>
          <w:lang w:eastAsia="en-US" w:bidi="en-US"/>
        </w:rPr>
        <w:t xml:space="preserve"> </w:t>
      </w:r>
      <w:proofErr w:type="spellStart"/>
      <w:r w:rsidR="00E25358">
        <w:rPr>
          <w:lang w:eastAsia="en-US" w:bidi="en-US"/>
        </w:rPr>
        <w:t>mode</w:t>
      </w:r>
      <w:proofErr w:type="spellEnd"/>
      <w:r w:rsidR="00E25358">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7648E3C" w14:textId="77777777" w:rsidTr="003671F1">
        <w:tc>
          <w:tcPr>
            <w:tcW w:w="817" w:type="dxa"/>
          </w:tcPr>
          <w:p w14:paraId="4F61D78A" w14:textId="77777777" w:rsidR="00E65445" w:rsidRDefault="00E65445" w:rsidP="003671F1">
            <w:pPr>
              <w:rPr>
                <w:lang w:bidi="en-US"/>
              </w:rPr>
            </w:pPr>
            <w:r w:rsidRPr="009A26D5">
              <w:rPr>
                <w:noProof/>
              </w:rPr>
              <w:drawing>
                <wp:inline distT="0" distB="0" distL="0" distR="0" wp14:anchorId="17B16ED6" wp14:editId="535387C8">
                  <wp:extent cx="359410" cy="360045"/>
                  <wp:effectExtent l="0" t="0" r="2540" b="1905"/>
                  <wp:docPr id="651"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796987B"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71C07940" w14:textId="77777777" w:rsidR="00C629AA" w:rsidRPr="00A05525" w:rsidRDefault="00C629AA" w:rsidP="004F74F9">
      <w:pPr>
        <w:pStyle w:val="Luettelokappale"/>
        <w:numPr>
          <w:ilvl w:val="0"/>
          <w:numId w:val="94"/>
        </w:numPr>
        <w:rPr>
          <w:lang w:val="en-US" w:eastAsia="en-US" w:bidi="en-US"/>
        </w:rPr>
      </w:pPr>
      <w:proofErr w:type="spellStart"/>
      <w:r w:rsidRPr="00A05525">
        <w:rPr>
          <w:lang w:val="en-US" w:eastAsia="en-US" w:bidi="en-US"/>
        </w:rPr>
        <w:t>Aesculap</w:t>
      </w:r>
      <w:proofErr w:type="spellEnd"/>
      <w:r w:rsidRPr="00A05525">
        <w:rPr>
          <w:lang w:val="en-US" w:eastAsia="en-US" w:bidi="en-US"/>
        </w:rPr>
        <w:t xml:space="preserve">, </w:t>
      </w:r>
      <w:proofErr w:type="spellStart"/>
      <w:r w:rsidRPr="00A05525">
        <w:rPr>
          <w:lang w:val="en-US" w:eastAsia="en-US" w:bidi="en-US"/>
        </w:rPr>
        <w:t>Yasargil</w:t>
      </w:r>
      <w:proofErr w:type="spellEnd"/>
      <w:r w:rsidRPr="00A05525">
        <w:rPr>
          <w:lang w:val="en-US" w:eastAsia="en-US" w:bidi="en-US"/>
        </w:rPr>
        <w:t xml:space="preserve"> aneurysm clip All ’FD` models</w:t>
      </w:r>
    </w:p>
    <w:p w14:paraId="7FF891C5" w14:textId="77777777" w:rsidR="00C629AA" w:rsidRPr="001E3F20" w:rsidRDefault="00C629AA" w:rsidP="004F74F9">
      <w:pPr>
        <w:pStyle w:val="Luettelokappale"/>
        <w:numPr>
          <w:ilvl w:val="0"/>
          <w:numId w:val="94"/>
        </w:numPr>
        <w:rPr>
          <w:iCs/>
          <w:lang w:val="en-US" w:eastAsia="en-US" w:bidi="en-US"/>
        </w:rPr>
      </w:pPr>
      <w:r w:rsidRPr="00A05525">
        <w:rPr>
          <w:iCs/>
          <w:lang w:val="en-US" w:eastAsia="en-US" w:bidi="en-US"/>
        </w:rPr>
        <w:t>Codman, Mayfield (301 SS, 304 SS) aneury</w:t>
      </w:r>
      <w:r w:rsidRPr="001E3F20">
        <w:rPr>
          <w:iCs/>
          <w:lang w:val="en-US" w:eastAsia="en-US" w:bidi="en-US"/>
        </w:rPr>
        <w:t>sm clip</w:t>
      </w:r>
    </w:p>
    <w:p w14:paraId="7DFD26C7" w14:textId="77777777" w:rsidR="00C629AA" w:rsidRPr="001E3F20" w:rsidRDefault="00C629AA" w:rsidP="004F74F9">
      <w:pPr>
        <w:pStyle w:val="Luettelokappale"/>
        <w:numPr>
          <w:ilvl w:val="0"/>
          <w:numId w:val="94"/>
        </w:numPr>
        <w:rPr>
          <w:iCs/>
          <w:lang w:eastAsia="en-US" w:bidi="en-US"/>
        </w:rPr>
      </w:pPr>
      <w:proofErr w:type="spellStart"/>
      <w:r w:rsidRPr="001E3F20">
        <w:rPr>
          <w:iCs/>
          <w:lang w:eastAsia="en-US" w:bidi="en-US"/>
        </w:rPr>
        <w:t>Codman</w:t>
      </w:r>
      <w:proofErr w:type="spellEnd"/>
      <w:r w:rsidRPr="001E3F20">
        <w:rPr>
          <w:iCs/>
          <w:lang w:eastAsia="en-US" w:bidi="en-US"/>
        </w:rPr>
        <w:t xml:space="preserve">, </w:t>
      </w:r>
      <w:proofErr w:type="spellStart"/>
      <w:r w:rsidRPr="001E3F20">
        <w:rPr>
          <w:iCs/>
          <w:lang w:eastAsia="en-US" w:bidi="en-US"/>
        </w:rPr>
        <w:t>McFadden</w:t>
      </w:r>
      <w:proofErr w:type="spellEnd"/>
      <w:r w:rsidRPr="001E3F20">
        <w:rPr>
          <w:iCs/>
          <w:lang w:eastAsia="en-US" w:bidi="en-US"/>
        </w:rPr>
        <w:t xml:space="preserve"> (301 SS)</w:t>
      </w:r>
    </w:p>
    <w:p w14:paraId="73C59601" w14:textId="77777777" w:rsidR="00C629AA" w:rsidRPr="00E47050" w:rsidRDefault="00C629AA" w:rsidP="004F74F9">
      <w:pPr>
        <w:pStyle w:val="Luettelokappale"/>
        <w:numPr>
          <w:ilvl w:val="0"/>
          <w:numId w:val="94"/>
        </w:numPr>
        <w:rPr>
          <w:iCs/>
          <w:lang w:val="sv-SE" w:eastAsia="en-US" w:bidi="en-US"/>
        </w:rPr>
      </w:pPr>
      <w:proofErr w:type="spellStart"/>
      <w:r w:rsidRPr="00E47050">
        <w:rPr>
          <w:iCs/>
          <w:lang w:val="sv-SE" w:eastAsia="en-US" w:bidi="en-US"/>
        </w:rPr>
        <w:t>Codman</w:t>
      </w:r>
      <w:proofErr w:type="spellEnd"/>
      <w:r w:rsidRPr="00E47050">
        <w:rPr>
          <w:iCs/>
          <w:lang w:val="sv-SE" w:eastAsia="en-US" w:bidi="en-US"/>
        </w:rPr>
        <w:t>, vari-</w:t>
      </w:r>
      <w:proofErr w:type="spellStart"/>
      <w:r w:rsidRPr="00E47050">
        <w:rPr>
          <w:iCs/>
          <w:lang w:val="sv-SE" w:eastAsia="en-US" w:bidi="en-US"/>
        </w:rPr>
        <w:t>Angle</w:t>
      </w:r>
      <w:proofErr w:type="spellEnd"/>
      <w:r w:rsidRPr="00E47050">
        <w:rPr>
          <w:iCs/>
          <w:lang w:val="sv-SE" w:eastAsia="en-US" w:bidi="en-US"/>
        </w:rPr>
        <w:t xml:space="preserve"> (17-7PH), Vari-</w:t>
      </w:r>
      <w:proofErr w:type="spellStart"/>
      <w:r w:rsidRPr="00E47050">
        <w:rPr>
          <w:iCs/>
          <w:lang w:val="sv-SE" w:eastAsia="en-US" w:bidi="en-US"/>
        </w:rPr>
        <w:t>Angle</w:t>
      </w:r>
      <w:proofErr w:type="spellEnd"/>
      <w:r w:rsidRPr="00E47050">
        <w:rPr>
          <w:iCs/>
          <w:lang w:val="sv-SE" w:eastAsia="en-US" w:bidi="en-US"/>
        </w:rPr>
        <w:t xml:space="preserve"> Micro, </w:t>
      </w:r>
      <w:proofErr w:type="spellStart"/>
      <w:r w:rsidRPr="00E47050">
        <w:rPr>
          <w:iCs/>
          <w:lang w:val="sv-SE" w:eastAsia="en-US" w:bidi="en-US"/>
        </w:rPr>
        <w:t>Vari_angle</w:t>
      </w:r>
      <w:proofErr w:type="spellEnd"/>
      <w:r w:rsidRPr="00E47050">
        <w:rPr>
          <w:iCs/>
          <w:lang w:val="sv-SE" w:eastAsia="en-US" w:bidi="en-US"/>
        </w:rPr>
        <w:t xml:space="preserve"> spring</w:t>
      </w:r>
    </w:p>
    <w:p w14:paraId="7E188BFC" w14:textId="77777777" w:rsidR="00C629AA" w:rsidRPr="001E3F20" w:rsidRDefault="00C629AA" w:rsidP="004F74F9">
      <w:pPr>
        <w:pStyle w:val="Luettelokappale"/>
        <w:numPr>
          <w:ilvl w:val="0"/>
          <w:numId w:val="94"/>
        </w:numPr>
        <w:rPr>
          <w:lang w:val="en-US" w:eastAsia="en-US" w:bidi="en-US"/>
        </w:rPr>
      </w:pPr>
      <w:r w:rsidRPr="001E3F20">
        <w:rPr>
          <w:lang w:val="en-US" w:eastAsia="en-US" w:bidi="en-US"/>
        </w:rPr>
        <w:t xml:space="preserve">Downs, Multi-positional </w:t>
      </w:r>
      <w:proofErr w:type="spellStart"/>
      <w:r w:rsidRPr="001E3F20">
        <w:rPr>
          <w:lang w:val="en-US" w:eastAsia="en-US" w:bidi="en-US"/>
        </w:rPr>
        <w:t>aneyrusm</w:t>
      </w:r>
      <w:proofErr w:type="spellEnd"/>
      <w:r w:rsidRPr="001E3F20">
        <w:rPr>
          <w:lang w:val="en-US" w:eastAsia="en-US" w:bidi="en-US"/>
        </w:rPr>
        <w:t xml:space="preserve"> clip (17-7PH)</w:t>
      </w:r>
    </w:p>
    <w:p w14:paraId="0EBF4AD8"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Downs Surgical, Sundt-</w:t>
      </w:r>
      <w:proofErr w:type="spellStart"/>
      <w:r w:rsidRPr="001E3F20">
        <w:rPr>
          <w:lang w:val="en-GB" w:eastAsia="en-US" w:bidi="en-US"/>
        </w:rPr>
        <w:t>Kees</w:t>
      </w:r>
      <w:proofErr w:type="spellEnd"/>
      <w:r w:rsidRPr="001E3F20">
        <w:rPr>
          <w:lang w:val="en-GB" w:eastAsia="en-US" w:bidi="en-US"/>
        </w:rPr>
        <w:t xml:space="preserve"> Multi-Angle (17-7PH)</w:t>
      </w:r>
    </w:p>
    <w:p w14:paraId="5BA70387"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 xml:space="preserve">Edward </w:t>
      </w:r>
      <w:proofErr w:type="spellStart"/>
      <w:r w:rsidRPr="001E3F20">
        <w:rPr>
          <w:lang w:val="en-GB" w:eastAsia="en-US" w:bidi="en-US"/>
        </w:rPr>
        <w:t>Weck</w:t>
      </w:r>
      <w:proofErr w:type="spellEnd"/>
      <w:r w:rsidRPr="001E3F20">
        <w:rPr>
          <w:lang w:val="en-GB" w:eastAsia="en-US" w:bidi="en-US"/>
        </w:rPr>
        <w:t xml:space="preserve"> Drake (301 SS), aneurysm clip</w:t>
      </w:r>
    </w:p>
    <w:p w14:paraId="313F41B0"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 xml:space="preserve">Edward </w:t>
      </w:r>
      <w:proofErr w:type="spellStart"/>
      <w:r w:rsidRPr="001E3F20">
        <w:rPr>
          <w:lang w:val="en-GB" w:eastAsia="en-US" w:bidi="en-US"/>
        </w:rPr>
        <w:t>Weck</w:t>
      </w:r>
      <w:proofErr w:type="spellEnd"/>
      <w:r w:rsidRPr="001E3F20">
        <w:rPr>
          <w:lang w:val="en-GB" w:eastAsia="en-US" w:bidi="en-US"/>
        </w:rPr>
        <w:t xml:space="preserve"> Drake (DR 14, DR 21, DR 16), aneurysm clip</w:t>
      </w:r>
    </w:p>
    <w:p w14:paraId="62C7C923"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 xml:space="preserve">Edward </w:t>
      </w:r>
      <w:proofErr w:type="spellStart"/>
      <w:r w:rsidRPr="001E3F20">
        <w:rPr>
          <w:lang w:val="en-GB" w:eastAsia="en-US" w:bidi="en-US"/>
        </w:rPr>
        <w:t>Weck</w:t>
      </w:r>
      <w:proofErr w:type="spellEnd"/>
      <w:r w:rsidRPr="001E3F20">
        <w:rPr>
          <w:lang w:val="en-GB" w:eastAsia="en-US" w:bidi="en-US"/>
        </w:rPr>
        <w:t xml:space="preserve"> </w:t>
      </w:r>
      <w:r w:rsidRPr="001E3F20">
        <w:rPr>
          <w:lang w:val="en-US" w:eastAsia="en-US" w:bidi="en-US"/>
        </w:rPr>
        <w:t>Heifetz (17-7PH)</w:t>
      </w:r>
    </w:p>
    <w:p w14:paraId="257C3981"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Housepian, aneurysm clip</w:t>
      </w:r>
    </w:p>
    <w:p w14:paraId="29B6D205" w14:textId="77777777" w:rsidR="00C629AA" w:rsidRPr="001E3F20" w:rsidRDefault="00C629AA" w:rsidP="004F74F9">
      <w:pPr>
        <w:pStyle w:val="Luettelokappale"/>
        <w:numPr>
          <w:ilvl w:val="0"/>
          <w:numId w:val="94"/>
        </w:numPr>
        <w:rPr>
          <w:lang w:val="en-GB" w:eastAsia="en-US" w:bidi="en-US"/>
        </w:rPr>
      </w:pPr>
      <w:r w:rsidRPr="001E3F20">
        <w:rPr>
          <w:lang w:val="en-GB" w:eastAsia="en-US" w:bidi="en-US"/>
        </w:rPr>
        <w:t>Pivot (17-7PH), Aneurysm clip</w:t>
      </w:r>
    </w:p>
    <w:p w14:paraId="65A3E095" w14:textId="77777777" w:rsidR="00C629AA" w:rsidRPr="00E47050" w:rsidRDefault="00C629AA" w:rsidP="004F74F9">
      <w:pPr>
        <w:pStyle w:val="Luettelokappale"/>
        <w:numPr>
          <w:ilvl w:val="0"/>
          <w:numId w:val="94"/>
        </w:numPr>
        <w:rPr>
          <w:lang w:val="sv-SE" w:eastAsia="en-US" w:bidi="en-US"/>
        </w:rPr>
      </w:pPr>
      <w:r w:rsidRPr="00E47050">
        <w:rPr>
          <w:lang w:val="sv-SE" w:eastAsia="en-US" w:bidi="en-US"/>
        </w:rPr>
        <w:t xml:space="preserve">V. Mueller, Kapp (405 SS), Kapp </w:t>
      </w:r>
      <w:proofErr w:type="spellStart"/>
      <w:r w:rsidRPr="00E47050">
        <w:rPr>
          <w:lang w:val="sv-SE" w:eastAsia="en-US" w:bidi="en-US"/>
        </w:rPr>
        <w:t>curved</w:t>
      </w:r>
      <w:proofErr w:type="spellEnd"/>
      <w:r w:rsidRPr="00E47050">
        <w:rPr>
          <w:lang w:val="sv-SE" w:eastAsia="en-US" w:bidi="en-US"/>
        </w:rPr>
        <w:t xml:space="preserve"> (404 SS), Kapp Straight (404 SS)</w:t>
      </w:r>
    </w:p>
    <w:p w14:paraId="5AEB9B01" w14:textId="77777777" w:rsidR="00C629AA" w:rsidRPr="00E47050" w:rsidRDefault="00C629AA" w:rsidP="00C629AA">
      <w:pPr>
        <w:rPr>
          <w:b/>
          <w:sz w:val="28"/>
          <w:lang w:val="sv-SE"/>
        </w:rPr>
      </w:pPr>
      <w:bookmarkStart w:id="103" w:name="_Toc335637907"/>
      <w:bookmarkStart w:id="104" w:name="_Toc32240756"/>
      <w:bookmarkStart w:id="105" w:name="_Toc284587059"/>
      <w:bookmarkEnd w:id="99"/>
      <w:bookmarkEnd w:id="100"/>
      <w:bookmarkEnd w:id="101"/>
      <w:bookmarkEnd w:id="102"/>
      <w:r w:rsidRPr="00E47050">
        <w:rPr>
          <w:lang w:val="sv-SE"/>
        </w:rPr>
        <w:br w:type="page"/>
      </w:r>
    </w:p>
    <w:p w14:paraId="1BA65E44" w14:textId="34E4CB97" w:rsidR="00C629AA" w:rsidRPr="00DC41AB" w:rsidRDefault="00C629AA" w:rsidP="00C629AA">
      <w:pPr>
        <w:pStyle w:val="Otsikko2"/>
      </w:pPr>
      <w:bookmarkStart w:id="106" w:name="_Toc43886791"/>
      <w:proofErr w:type="spellStart"/>
      <w:r>
        <w:lastRenderedPageBreak/>
        <w:t>Aneurysmak</w:t>
      </w:r>
      <w:r w:rsidRPr="00DC41AB">
        <w:t>oilit</w:t>
      </w:r>
      <w:bookmarkEnd w:id="103"/>
      <w:bookmarkEnd w:id="104"/>
      <w:bookmarkEnd w:id="106"/>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DBA5278" w14:textId="77777777" w:rsidTr="003671F1">
        <w:tc>
          <w:tcPr>
            <w:tcW w:w="817" w:type="dxa"/>
          </w:tcPr>
          <w:p w14:paraId="2994E534" w14:textId="77777777" w:rsidR="003671F1" w:rsidRDefault="003671F1" w:rsidP="003671F1">
            <w:pPr>
              <w:rPr>
                <w:lang w:bidi="en-US"/>
              </w:rPr>
            </w:pPr>
            <w:r>
              <w:rPr>
                <w:noProof/>
              </w:rPr>
              <w:drawing>
                <wp:inline distT="0" distB="0" distL="0" distR="0" wp14:anchorId="1FFAB191" wp14:editId="1CA15354">
                  <wp:extent cx="323850" cy="327025"/>
                  <wp:effectExtent l="0" t="0" r="0" b="0"/>
                  <wp:docPr id="686" name="Kuva 686"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5029C6BE"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04F744BB" w14:textId="77777777" w:rsidR="00C629AA" w:rsidRPr="001E3F20" w:rsidRDefault="00C629AA" w:rsidP="004F74F9">
      <w:pPr>
        <w:pStyle w:val="Luettelokappale"/>
        <w:numPr>
          <w:ilvl w:val="0"/>
          <w:numId w:val="93"/>
        </w:numPr>
        <w:rPr>
          <w:lang w:val="en-US" w:eastAsia="en-US" w:bidi="en-US"/>
        </w:rPr>
      </w:pPr>
      <w:r w:rsidRPr="001E3F20">
        <w:rPr>
          <w:lang w:val="en-US" w:eastAsia="en-US" w:bidi="en-US"/>
        </w:rPr>
        <w:t>Matrix Detachable Coil, Boston Scientific</w:t>
      </w:r>
    </w:p>
    <w:p w14:paraId="1D146060" w14:textId="77777777" w:rsidR="00C629AA" w:rsidRPr="001E3F20" w:rsidRDefault="00C629AA" w:rsidP="004F74F9">
      <w:pPr>
        <w:pStyle w:val="Luettelokappale"/>
        <w:numPr>
          <w:ilvl w:val="0"/>
          <w:numId w:val="93"/>
        </w:numPr>
        <w:rPr>
          <w:lang w:val="en-US" w:eastAsia="en-US" w:bidi="en-US"/>
        </w:rPr>
      </w:pPr>
      <w:proofErr w:type="spellStart"/>
      <w:r w:rsidRPr="001E3F20">
        <w:rPr>
          <w:lang w:val="en-US" w:eastAsia="en-US" w:bidi="en-US"/>
        </w:rPr>
        <w:t>TruFill</w:t>
      </w:r>
      <w:proofErr w:type="spellEnd"/>
      <w:r w:rsidRPr="001E3F20">
        <w:rPr>
          <w:lang w:val="en-US" w:eastAsia="en-US" w:bidi="en-US"/>
        </w:rPr>
        <w:t xml:space="preserve"> DCS Orbit (GDC)</w:t>
      </w:r>
    </w:p>
    <w:p w14:paraId="31C1FD52" w14:textId="77777777" w:rsidR="00C629AA" w:rsidRPr="001E3F20" w:rsidRDefault="00C629AA" w:rsidP="004F74F9">
      <w:pPr>
        <w:pStyle w:val="Luettelokappale"/>
        <w:numPr>
          <w:ilvl w:val="0"/>
          <w:numId w:val="93"/>
        </w:numPr>
        <w:rPr>
          <w:lang w:val="en-US" w:eastAsia="en-US" w:bidi="en-US"/>
        </w:rPr>
      </w:pPr>
      <w:r w:rsidRPr="001E3F20">
        <w:rPr>
          <w:lang w:val="en-US" w:eastAsia="en-US" w:bidi="en-US"/>
        </w:rPr>
        <w:t xml:space="preserve">2D Helical -35 </w:t>
      </w:r>
      <w:proofErr w:type="spellStart"/>
      <w:r w:rsidRPr="001E3F20">
        <w:rPr>
          <w:lang w:val="en-US" w:eastAsia="en-US" w:bidi="en-US"/>
        </w:rPr>
        <w:t>pushable</w:t>
      </w:r>
      <w:proofErr w:type="spellEnd"/>
      <w:r w:rsidRPr="001E3F20">
        <w:rPr>
          <w:lang w:val="en-US" w:eastAsia="en-US" w:bidi="en-US"/>
        </w:rPr>
        <w:t xml:space="preserve"> coil, Boston Scientific</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09557B9" w14:textId="77777777" w:rsidTr="003671F1">
        <w:tc>
          <w:tcPr>
            <w:tcW w:w="817" w:type="dxa"/>
          </w:tcPr>
          <w:p w14:paraId="1F61E8F9" w14:textId="77777777" w:rsidR="003C040F" w:rsidRDefault="003C040F" w:rsidP="003671F1">
            <w:pPr>
              <w:rPr>
                <w:lang w:bidi="en-US"/>
              </w:rPr>
            </w:pPr>
            <w:r w:rsidRPr="005B5A28">
              <w:rPr>
                <w:noProof/>
              </w:rPr>
              <w:drawing>
                <wp:inline distT="0" distB="0" distL="0" distR="0" wp14:anchorId="2C533936" wp14:editId="25E639A1">
                  <wp:extent cx="352425" cy="363220"/>
                  <wp:effectExtent l="0" t="0" r="9525" b="0"/>
                  <wp:docPr id="597" name="Kuva 59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A336423"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8B9E35F" w14:textId="77777777" w:rsidR="00C629AA" w:rsidRPr="004E7F43" w:rsidRDefault="00C629AA" w:rsidP="00C629AA">
      <w:pPr>
        <w:rPr>
          <w:lang w:val="en-US" w:eastAsia="en-US" w:bidi="en-US"/>
        </w:rPr>
      </w:pPr>
      <w:r w:rsidRPr="004E7F43">
        <w:rPr>
          <w:lang w:val="en-US" w:eastAsia="en-US" w:bidi="en-US"/>
        </w:rPr>
        <w:t xml:space="preserve">Normal mode </w:t>
      </w:r>
    </w:p>
    <w:p w14:paraId="4E547E5D" w14:textId="77777777" w:rsidR="00C629AA" w:rsidRPr="00A8477E" w:rsidRDefault="00C629AA" w:rsidP="004F74F9">
      <w:pPr>
        <w:pStyle w:val="Luettelokappale"/>
        <w:numPr>
          <w:ilvl w:val="0"/>
          <w:numId w:val="27"/>
        </w:numPr>
        <w:rPr>
          <w:rFonts w:cs="Calibri"/>
          <w:i/>
          <w:lang w:eastAsia="en-US" w:bidi="en-US"/>
        </w:rPr>
      </w:pPr>
      <w:r w:rsidRPr="00A8477E">
        <w:rPr>
          <w:rFonts w:cs="Calibri"/>
          <w:lang w:val="en-US" w:eastAsia="en-US" w:bidi="en-US"/>
        </w:rPr>
        <w:t xml:space="preserve">Boston Scientific, </w:t>
      </w:r>
      <w:proofErr w:type="spellStart"/>
      <w:r w:rsidRPr="00A8477E">
        <w:rPr>
          <w:rFonts w:cs="Calibri"/>
          <w:lang w:val="en-US" w:eastAsia="en-US" w:bidi="en-US"/>
        </w:rPr>
        <w:t>Neuroform</w:t>
      </w:r>
      <w:proofErr w:type="spellEnd"/>
      <w:r w:rsidRPr="00A8477E">
        <w:rPr>
          <w:rFonts w:cs="Calibri"/>
          <w:lang w:val="en-US" w:eastAsia="en-US" w:bidi="en-US"/>
        </w:rPr>
        <w:t>/</w:t>
      </w:r>
      <w:proofErr w:type="spellStart"/>
      <w:r w:rsidRPr="00A8477E">
        <w:rPr>
          <w:rFonts w:cs="Calibri"/>
          <w:lang w:val="en-US" w:eastAsia="en-US" w:bidi="en-US"/>
        </w:rPr>
        <w:t>Neuroform</w:t>
      </w:r>
      <w:proofErr w:type="spellEnd"/>
      <w:r w:rsidRPr="00A8477E">
        <w:rPr>
          <w:rFonts w:cs="Calibri"/>
          <w:lang w:val="en-US" w:eastAsia="en-US" w:bidi="en-US"/>
        </w:rPr>
        <w:t xml:space="preserve"> 3</w:t>
      </w:r>
    </w:p>
    <w:p w14:paraId="1A80A13C" w14:textId="77777777" w:rsidR="00C629AA" w:rsidRPr="00A8477E" w:rsidRDefault="00C629AA" w:rsidP="004F74F9">
      <w:pPr>
        <w:pStyle w:val="Luettelokappale"/>
        <w:numPr>
          <w:ilvl w:val="0"/>
          <w:numId w:val="27"/>
        </w:numPr>
        <w:rPr>
          <w:rFonts w:cs="Calibri"/>
          <w:i/>
          <w:lang w:val="en-GB" w:eastAsia="en-US" w:bidi="en-US"/>
        </w:rPr>
      </w:pPr>
      <w:proofErr w:type="spellStart"/>
      <w:r w:rsidRPr="00A8477E">
        <w:rPr>
          <w:rFonts w:cs="Calibri"/>
          <w:lang w:val="en-US" w:eastAsia="en-US" w:bidi="en-US"/>
        </w:rPr>
        <w:t>Biomerix</w:t>
      </w:r>
      <w:proofErr w:type="spellEnd"/>
      <w:r w:rsidRPr="00A8477E">
        <w:rPr>
          <w:rFonts w:cs="Calibri"/>
          <w:lang w:val="en-US" w:eastAsia="en-US" w:bidi="en-US"/>
        </w:rPr>
        <w:t xml:space="preserve"> Corporation, </w:t>
      </w:r>
      <w:proofErr w:type="spellStart"/>
      <w:r w:rsidRPr="00A8477E">
        <w:rPr>
          <w:rFonts w:cs="Calibri"/>
          <w:lang w:val="en-US" w:eastAsia="en-US" w:bidi="en-US"/>
        </w:rPr>
        <w:t>Neurostring</w:t>
      </w:r>
      <w:proofErr w:type="spellEnd"/>
      <w:r w:rsidRPr="00A8477E">
        <w:rPr>
          <w:rFonts w:cs="Calibri"/>
          <w:lang w:val="en-US" w:eastAsia="en-US" w:bidi="en-US"/>
        </w:rPr>
        <w:t xml:space="preserve"> Embolization coil</w:t>
      </w:r>
    </w:p>
    <w:p w14:paraId="53B64068"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Cook Medical, Detach Embolization</w:t>
      </w:r>
    </w:p>
    <w:p w14:paraId="11D1A5CF"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 xml:space="preserve">Cook Medical, Flipper Detachable embolization </w:t>
      </w:r>
      <w:proofErr w:type="spellStart"/>
      <w:r w:rsidRPr="00A8477E">
        <w:rPr>
          <w:rFonts w:cs="Calibri"/>
          <w:lang w:val="en-US" w:eastAsia="en-US" w:bidi="en-US"/>
        </w:rPr>
        <w:t>coi</w:t>
      </w:r>
      <w:proofErr w:type="spellEnd"/>
    </w:p>
    <w:p w14:paraId="32D2A960"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Cook, Embolization coil IMWCE/MWCE</w:t>
      </w:r>
    </w:p>
    <w:p w14:paraId="56B8A409"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 xml:space="preserve">Cook medical, </w:t>
      </w:r>
      <w:proofErr w:type="spellStart"/>
      <w:r w:rsidRPr="00A8477E">
        <w:rPr>
          <w:rFonts w:cs="Calibri"/>
          <w:lang w:val="en-US" w:eastAsia="en-US" w:bidi="en-US"/>
        </w:rPr>
        <w:t>MReye</w:t>
      </w:r>
      <w:proofErr w:type="spellEnd"/>
      <w:r w:rsidRPr="00A8477E">
        <w:rPr>
          <w:rFonts w:cs="Calibri"/>
          <w:lang w:val="en-US" w:eastAsia="en-US" w:bidi="en-US"/>
        </w:rPr>
        <w:t xml:space="preserve"> Embolization coil</w:t>
      </w:r>
    </w:p>
    <w:p w14:paraId="0479D726"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Cook Medical, Nester Embolization Coil</w:t>
      </w:r>
    </w:p>
    <w:p w14:paraId="513F732B"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Codman and Shurtleff, Orbit Galaxy Embolization Coil</w:t>
      </w:r>
    </w:p>
    <w:p w14:paraId="0A321277"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Codman and Shurtleff, Orbit Galaxy G2 Embolization Coil</w:t>
      </w:r>
    </w:p>
    <w:p w14:paraId="3DFB0A8A"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Cordis neurovascular, TRUFILL DCS ORBIT</w:t>
      </w:r>
    </w:p>
    <w:p w14:paraId="62D02985"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 xml:space="preserve">ev3, Neurovascular, Axium Embolization Coil/Axium Detachable implant </w:t>
      </w:r>
      <w:proofErr w:type="spellStart"/>
      <w:r w:rsidRPr="00A8477E">
        <w:rPr>
          <w:rFonts w:cs="Calibri"/>
          <w:lang w:val="en-US" w:eastAsia="en-US" w:bidi="en-US"/>
        </w:rPr>
        <w:t>cond</w:t>
      </w:r>
      <w:proofErr w:type="spellEnd"/>
      <w:r w:rsidRPr="00A8477E">
        <w:rPr>
          <w:rFonts w:cs="Calibri"/>
          <w:lang w:val="en-US" w:eastAsia="en-US" w:bidi="en-US"/>
        </w:rPr>
        <w:t xml:space="preserve"> 6</w:t>
      </w:r>
    </w:p>
    <w:p w14:paraId="66D5C7E7"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 xml:space="preserve">ev3, Pipeline Embolization Device PED </w:t>
      </w:r>
    </w:p>
    <w:p w14:paraId="3262DB09" w14:textId="77777777" w:rsidR="00C629AA" w:rsidRPr="00A8477E" w:rsidRDefault="00C629AA" w:rsidP="004F74F9">
      <w:pPr>
        <w:pStyle w:val="Luettelokappale"/>
        <w:numPr>
          <w:ilvl w:val="0"/>
          <w:numId w:val="27"/>
        </w:numPr>
        <w:rPr>
          <w:rFonts w:cs="Calibri"/>
          <w:i/>
          <w:lang w:val="en-GB" w:eastAsia="en-US" w:bidi="en-US"/>
        </w:rPr>
      </w:pPr>
      <w:proofErr w:type="spellStart"/>
      <w:r w:rsidRPr="00A8477E">
        <w:rPr>
          <w:rFonts w:cs="Calibri"/>
          <w:lang w:val="en-US" w:eastAsia="en-US" w:bidi="en-US"/>
        </w:rPr>
        <w:t>MicroVention</w:t>
      </w:r>
      <w:proofErr w:type="spellEnd"/>
      <w:r w:rsidRPr="00A8477E">
        <w:rPr>
          <w:rFonts w:cs="Calibri"/>
          <w:lang w:val="en-US" w:eastAsia="en-US" w:bidi="en-US"/>
        </w:rPr>
        <w:t>, Azur Peripheral coil, con 6</w:t>
      </w:r>
    </w:p>
    <w:p w14:paraId="1579B440" w14:textId="77777777" w:rsidR="00C629AA" w:rsidRPr="00A8477E" w:rsidRDefault="00C629AA" w:rsidP="004F74F9">
      <w:pPr>
        <w:pStyle w:val="Luettelokappale"/>
        <w:numPr>
          <w:ilvl w:val="0"/>
          <w:numId w:val="27"/>
        </w:numPr>
        <w:rPr>
          <w:rFonts w:cs="Calibri"/>
          <w:i/>
          <w:lang w:val="en-GB" w:eastAsia="en-US" w:bidi="en-US"/>
        </w:rPr>
      </w:pPr>
      <w:proofErr w:type="spellStart"/>
      <w:r w:rsidRPr="00A8477E">
        <w:rPr>
          <w:rFonts w:cs="Calibri"/>
          <w:lang w:val="en-US" w:eastAsia="en-US" w:bidi="en-US"/>
        </w:rPr>
        <w:t>MicroVention</w:t>
      </w:r>
      <w:proofErr w:type="spellEnd"/>
      <w:r w:rsidRPr="00A8477E">
        <w:rPr>
          <w:rFonts w:cs="Calibri"/>
          <w:lang w:val="en-US" w:eastAsia="en-US" w:bidi="en-US"/>
        </w:rPr>
        <w:t xml:space="preserve">, </w:t>
      </w:r>
      <w:proofErr w:type="spellStart"/>
      <w:r w:rsidRPr="00A8477E">
        <w:rPr>
          <w:rFonts w:cs="Calibri"/>
          <w:lang w:val="en-US" w:eastAsia="en-US" w:bidi="en-US"/>
        </w:rPr>
        <w:t>Berenstein</w:t>
      </w:r>
      <w:proofErr w:type="spellEnd"/>
      <w:r w:rsidRPr="00A8477E">
        <w:rPr>
          <w:rFonts w:cs="Calibri"/>
          <w:lang w:val="en-US" w:eastAsia="en-US" w:bidi="en-US"/>
        </w:rPr>
        <w:t xml:space="preserve"> </w:t>
      </w:r>
      <w:proofErr w:type="spellStart"/>
      <w:r w:rsidRPr="00A8477E">
        <w:rPr>
          <w:rFonts w:cs="Calibri"/>
          <w:lang w:val="en-US" w:eastAsia="en-US" w:bidi="en-US"/>
        </w:rPr>
        <w:t>Hydroflex</w:t>
      </w:r>
      <w:proofErr w:type="spellEnd"/>
      <w:r w:rsidRPr="00A8477E">
        <w:rPr>
          <w:rFonts w:cs="Calibri"/>
          <w:lang w:val="en-US" w:eastAsia="en-US" w:bidi="en-US"/>
        </w:rPr>
        <w:t xml:space="preserve"> Embolization</w:t>
      </w:r>
    </w:p>
    <w:p w14:paraId="7904B5C4" w14:textId="77777777" w:rsidR="00C629AA" w:rsidRPr="00A8477E" w:rsidRDefault="00C629AA" w:rsidP="004F74F9">
      <w:pPr>
        <w:pStyle w:val="Luettelokappale"/>
        <w:numPr>
          <w:ilvl w:val="0"/>
          <w:numId w:val="27"/>
        </w:numPr>
        <w:rPr>
          <w:rFonts w:cs="Calibri"/>
          <w:i/>
          <w:lang w:eastAsia="en-US" w:bidi="en-US"/>
        </w:rPr>
      </w:pPr>
      <w:proofErr w:type="spellStart"/>
      <w:r w:rsidRPr="00A8477E">
        <w:rPr>
          <w:rFonts w:cs="Calibri"/>
          <w:lang w:eastAsia="en-US" w:bidi="en-US"/>
        </w:rPr>
        <w:t>MicroVention</w:t>
      </w:r>
      <w:proofErr w:type="spellEnd"/>
      <w:r w:rsidRPr="00A8477E">
        <w:rPr>
          <w:rFonts w:cs="Calibri"/>
          <w:lang w:eastAsia="en-US" w:bidi="en-US"/>
        </w:rPr>
        <w:t xml:space="preserve">, Hypersoft </w:t>
      </w:r>
      <w:proofErr w:type="spellStart"/>
      <w:r w:rsidRPr="00A8477E">
        <w:rPr>
          <w:rFonts w:cs="Calibri"/>
          <w:lang w:eastAsia="en-US" w:bidi="en-US"/>
        </w:rPr>
        <w:t>Helical</w:t>
      </w:r>
      <w:proofErr w:type="spellEnd"/>
      <w:r w:rsidRPr="00A8477E">
        <w:rPr>
          <w:rFonts w:cs="Calibri"/>
          <w:lang w:eastAsia="en-US" w:bidi="en-US"/>
        </w:rPr>
        <w:t xml:space="preserve"> </w:t>
      </w:r>
      <w:proofErr w:type="spellStart"/>
      <w:r w:rsidRPr="00A8477E">
        <w:rPr>
          <w:rFonts w:cs="Calibri"/>
          <w:lang w:eastAsia="en-US" w:bidi="en-US"/>
        </w:rPr>
        <w:t>platinum</w:t>
      </w:r>
      <w:proofErr w:type="spellEnd"/>
      <w:r w:rsidRPr="00A8477E">
        <w:rPr>
          <w:rFonts w:cs="Calibri"/>
          <w:lang w:eastAsia="en-US" w:bidi="en-US"/>
        </w:rPr>
        <w:t xml:space="preserve"> </w:t>
      </w:r>
      <w:proofErr w:type="spellStart"/>
      <w:r w:rsidRPr="00A8477E">
        <w:rPr>
          <w:rFonts w:cs="Calibri"/>
          <w:lang w:eastAsia="en-US" w:bidi="en-US"/>
        </w:rPr>
        <w:t>coil</w:t>
      </w:r>
      <w:proofErr w:type="spellEnd"/>
    </w:p>
    <w:p w14:paraId="44BE1B16" w14:textId="77777777" w:rsidR="00C629AA" w:rsidRPr="00A8477E" w:rsidRDefault="00C629AA" w:rsidP="004F74F9">
      <w:pPr>
        <w:pStyle w:val="Luettelokappale"/>
        <w:numPr>
          <w:ilvl w:val="0"/>
          <w:numId w:val="27"/>
        </w:numPr>
        <w:rPr>
          <w:rFonts w:cs="Calibri"/>
          <w:i/>
          <w:lang w:val="en-GB" w:eastAsia="en-US" w:bidi="en-US"/>
        </w:rPr>
      </w:pPr>
      <w:proofErr w:type="spellStart"/>
      <w:r w:rsidRPr="00A8477E">
        <w:rPr>
          <w:rFonts w:cs="Calibri"/>
          <w:lang w:val="en-US" w:eastAsia="en-US" w:bidi="en-US"/>
        </w:rPr>
        <w:t>MicroVention</w:t>
      </w:r>
      <w:proofErr w:type="spellEnd"/>
      <w:r w:rsidRPr="00A8477E">
        <w:rPr>
          <w:rFonts w:cs="Calibri"/>
          <w:lang w:val="en-US" w:eastAsia="en-US" w:bidi="en-US"/>
        </w:rPr>
        <w:t>, V-track Multiplex/</w:t>
      </w:r>
      <w:proofErr w:type="spellStart"/>
      <w:r w:rsidRPr="00A8477E">
        <w:rPr>
          <w:rFonts w:cs="Calibri"/>
          <w:lang w:val="en-US" w:eastAsia="en-US" w:bidi="en-US"/>
        </w:rPr>
        <w:t>Hydrocoil</w:t>
      </w:r>
      <w:proofErr w:type="spellEnd"/>
    </w:p>
    <w:p w14:paraId="4C21F0A3"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Micro Therapeutics, Nexus Embolization Coil</w:t>
      </w:r>
    </w:p>
    <w:p w14:paraId="4D19684B" w14:textId="77777777" w:rsidR="00C629AA" w:rsidRPr="00A8477E" w:rsidRDefault="00C629AA" w:rsidP="004F74F9">
      <w:pPr>
        <w:pStyle w:val="Luettelokappale"/>
        <w:numPr>
          <w:ilvl w:val="0"/>
          <w:numId w:val="27"/>
        </w:numPr>
        <w:rPr>
          <w:rFonts w:cs="Calibri"/>
          <w:i/>
          <w:lang w:val="en-GB" w:eastAsia="en-US" w:bidi="en-US"/>
        </w:rPr>
      </w:pPr>
      <w:r w:rsidRPr="00A8477E">
        <w:rPr>
          <w:rFonts w:cs="Calibri"/>
          <w:lang w:val="en-US" w:eastAsia="en-US" w:bidi="en-US"/>
        </w:rPr>
        <w:t>Penumbra Inc, Penumbra Embolization Coil</w:t>
      </w:r>
    </w:p>
    <w:p w14:paraId="62C2DF3C" w14:textId="77777777" w:rsidR="00C629AA" w:rsidRPr="00A8477E" w:rsidRDefault="00C629AA" w:rsidP="004F74F9">
      <w:pPr>
        <w:pStyle w:val="Luettelokappale"/>
        <w:numPr>
          <w:ilvl w:val="0"/>
          <w:numId w:val="27"/>
        </w:numPr>
        <w:rPr>
          <w:rFonts w:cs="Calibri"/>
          <w:lang w:val="en-GB" w:eastAsia="en-US" w:bidi="en-US"/>
        </w:rPr>
      </w:pPr>
      <w:proofErr w:type="spellStart"/>
      <w:r w:rsidRPr="00A8477E">
        <w:rPr>
          <w:rFonts w:cs="Calibri"/>
          <w:lang w:val="en-US" w:eastAsia="en-US" w:bidi="en-US"/>
        </w:rPr>
        <w:t>Hydrocoil</w:t>
      </w:r>
      <w:proofErr w:type="spellEnd"/>
      <w:r w:rsidRPr="00A8477E">
        <w:rPr>
          <w:rFonts w:cs="Calibri"/>
          <w:lang w:val="en-US" w:eastAsia="en-US" w:bidi="en-US"/>
        </w:rPr>
        <w:t xml:space="preserve"> (</w:t>
      </w:r>
      <w:proofErr w:type="spellStart"/>
      <w:r w:rsidRPr="00A8477E">
        <w:rPr>
          <w:rFonts w:cs="Calibri"/>
          <w:lang w:val="en-US" w:eastAsia="en-US" w:bidi="en-US"/>
        </w:rPr>
        <w:t>MicroVention</w:t>
      </w:r>
      <w:proofErr w:type="spellEnd"/>
      <w:r w:rsidRPr="00A8477E">
        <w:rPr>
          <w:rFonts w:cs="Calibri"/>
          <w:lang w:val="en-US" w:eastAsia="en-US" w:bidi="en-US"/>
        </w:rPr>
        <w:t>)</w:t>
      </w:r>
    </w:p>
    <w:p w14:paraId="68FAE067" w14:textId="77777777" w:rsidR="00C629AA" w:rsidRPr="00A8477E" w:rsidRDefault="00C629AA" w:rsidP="004F74F9">
      <w:pPr>
        <w:pStyle w:val="Luettelokappale"/>
        <w:numPr>
          <w:ilvl w:val="0"/>
          <w:numId w:val="27"/>
        </w:numPr>
        <w:rPr>
          <w:rFonts w:cs="Calibri"/>
          <w:lang w:val="en-GB" w:eastAsia="en-US" w:bidi="en-US"/>
        </w:rPr>
      </w:pPr>
      <w:proofErr w:type="spellStart"/>
      <w:r w:rsidRPr="00A8477E">
        <w:rPr>
          <w:rFonts w:cs="Calibri"/>
          <w:lang w:val="en-GB" w:eastAsia="en-US" w:bidi="en-US"/>
        </w:rPr>
        <w:t>cPAX</w:t>
      </w:r>
      <w:proofErr w:type="spellEnd"/>
      <w:r w:rsidRPr="00A8477E">
        <w:rPr>
          <w:rFonts w:cs="Calibri"/>
          <w:lang w:val="en-GB" w:eastAsia="en-US" w:bidi="en-US"/>
        </w:rPr>
        <w:t xml:space="preserve"> Embolization material (</w:t>
      </w:r>
      <w:proofErr w:type="spellStart"/>
      <w:r w:rsidRPr="00A8477E">
        <w:rPr>
          <w:rFonts w:cs="Calibri"/>
          <w:lang w:val="en-GB" w:eastAsia="en-US" w:bidi="en-US"/>
        </w:rPr>
        <w:t>NeuroVASx</w:t>
      </w:r>
      <w:proofErr w:type="spellEnd"/>
      <w:r w:rsidRPr="00A8477E">
        <w:rPr>
          <w:rFonts w:cs="Calibri"/>
          <w:lang w:val="en-GB" w:eastAsia="en-US" w:bidi="en-US"/>
        </w:rPr>
        <w:t>)</w:t>
      </w:r>
    </w:p>
    <w:p w14:paraId="7B7FC6ED" w14:textId="77777777" w:rsidR="00C629AA" w:rsidRPr="00A8477E" w:rsidRDefault="00C629AA" w:rsidP="004F74F9">
      <w:pPr>
        <w:pStyle w:val="Luettelokappale"/>
        <w:numPr>
          <w:ilvl w:val="0"/>
          <w:numId w:val="27"/>
        </w:numPr>
        <w:rPr>
          <w:rFonts w:cs="Calibri"/>
          <w:lang w:val="en-GB" w:eastAsia="en-US" w:bidi="en-US"/>
        </w:rPr>
      </w:pPr>
      <w:r w:rsidRPr="00A8477E">
        <w:rPr>
          <w:rFonts w:cs="Calibri"/>
          <w:lang w:val="en-GB" w:eastAsia="en-US" w:bidi="en-US"/>
        </w:rPr>
        <w:t>LUNA (</w:t>
      </w:r>
      <w:proofErr w:type="spellStart"/>
      <w:r w:rsidRPr="00A8477E">
        <w:rPr>
          <w:rFonts w:cs="Calibri"/>
          <w:lang w:val="en-GB" w:eastAsia="en-US" w:bidi="en-US"/>
        </w:rPr>
        <w:t>Neuromedical</w:t>
      </w:r>
      <w:proofErr w:type="spellEnd"/>
      <w:r w:rsidRPr="00A8477E">
        <w:rPr>
          <w:rFonts w:cs="Calibri"/>
          <w:lang w:val="en-GB" w:eastAsia="en-US" w:bidi="en-US"/>
        </w:rPr>
        <w:t xml:space="preserve"> Inc)</w:t>
      </w:r>
    </w:p>
    <w:p w14:paraId="6FFF676F" w14:textId="77777777" w:rsidR="00C629AA" w:rsidRPr="00A8477E" w:rsidRDefault="00C629AA" w:rsidP="004F74F9">
      <w:pPr>
        <w:pStyle w:val="Luettelokappale"/>
        <w:numPr>
          <w:ilvl w:val="0"/>
          <w:numId w:val="27"/>
        </w:numPr>
        <w:rPr>
          <w:rFonts w:cs="Calibri"/>
          <w:lang w:val="en-GB" w:eastAsia="en-US" w:bidi="en-US"/>
        </w:rPr>
      </w:pPr>
      <w:r w:rsidRPr="00A8477E">
        <w:rPr>
          <w:rFonts w:cs="Calibri"/>
          <w:lang w:val="en-GB" w:eastAsia="en-US" w:bidi="en-US"/>
        </w:rPr>
        <w:t xml:space="preserve">AGA </w:t>
      </w:r>
      <w:proofErr w:type="spellStart"/>
      <w:r w:rsidRPr="00A8477E">
        <w:rPr>
          <w:rFonts w:cs="Calibri"/>
          <w:lang w:val="en-GB" w:eastAsia="en-US" w:bidi="en-US"/>
        </w:rPr>
        <w:t>Amplatzer</w:t>
      </w:r>
      <w:proofErr w:type="spellEnd"/>
      <w:r w:rsidRPr="00A8477E">
        <w:rPr>
          <w:rFonts w:cs="Calibri"/>
          <w:lang w:val="en-GB" w:eastAsia="en-US" w:bidi="en-US"/>
        </w:rPr>
        <w:t xml:space="preserve"> Vascular Plug</w:t>
      </w:r>
    </w:p>
    <w:p w14:paraId="342FF88C" w14:textId="77777777" w:rsidR="00C629AA" w:rsidRPr="00A8477E" w:rsidRDefault="00C629AA" w:rsidP="004F74F9">
      <w:pPr>
        <w:pStyle w:val="Luettelokappale"/>
        <w:numPr>
          <w:ilvl w:val="0"/>
          <w:numId w:val="27"/>
        </w:numPr>
        <w:rPr>
          <w:rFonts w:cs="Calibri"/>
          <w:lang w:eastAsia="en-US" w:bidi="en-US"/>
        </w:rPr>
      </w:pPr>
      <w:r w:rsidRPr="00A8477E">
        <w:rPr>
          <w:rFonts w:cs="Calibri"/>
          <w:lang w:eastAsia="en-US" w:bidi="en-US"/>
        </w:rPr>
        <w:t>Target ja GDC (</w:t>
      </w:r>
      <w:proofErr w:type="spellStart"/>
      <w:r w:rsidRPr="00A8477E">
        <w:rPr>
          <w:rFonts w:cs="Calibri"/>
          <w:lang w:eastAsia="en-US" w:bidi="en-US"/>
        </w:rPr>
        <w:t>Stryker</w:t>
      </w:r>
      <w:proofErr w:type="spellEnd"/>
      <w:r w:rsidRPr="00A8477E">
        <w:rPr>
          <w:rFonts w:cs="Calibri"/>
          <w:lang w:eastAsia="en-US" w:bidi="en-US"/>
        </w:rPr>
        <w:t>) kaikki mallit ja koot</w:t>
      </w:r>
    </w:p>
    <w:p w14:paraId="2F5EEA01"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743E55A" w14:textId="77777777" w:rsidR="00C629AA"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6B8E2BB" w14:textId="77777777" w:rsidTr="003671F1">
        <w:tc>
          <w:tcPr>
            <w:tcW w:w="817" w:type="dxa"/>
          </w:tcPr>
          <w:p w14:paraId="636DBF30" w14:textId="77777777" w:rsidR="003C040F" w:rsidRDefault="003C040F" w:rsidP="003671F1">
            <w:pPr>
              <w:rPr>
                <w:lang w:bidi="en-US"/>
              </w:rPr>
            </w:pPr>
            <w:r w:rsidRPr="005B5A28">
              <w:rPr>
                <w:noProof/>
              </w:rPr>
              <w:drawing>
                <wp:inline distT="0" distB="0" distL="0" distR="0" wp14:anchorId="7DDED92D" wp14:editId="0C3D96D4">
                  <wp:extent cx="352425" cy="363220"/>
                  <wp:effectExtent l="0" t="0" r="9525" b="0"/>
                  <wp:docPr id="596" name="Kuva 59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44C85E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0C16BCB" w14:textId="52441EBF"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4751488D" w14:textId="77777777" w:rsidR="00C629AA" w:rsidRPr="00A8477E" w:rsidRDefault="00C629AA" w:rsidP="004F74F9">
      <w:pPr>
        <w:pStyle w:val="Luettelokappale"/>
        <w:numPr>
          <w:ilvl w:val="0"/>
          <w:numId w:val="28"/>
        </w:numPr>
        <w:rPr>
          <w:rFonts w:cs="Calibri"/>
          <w:lang w:val="en-GB" w:eastAsia="en-US" w:bidi="en-US"/>
        </w:rPr>
      </w:pPr>
      <w:r w:rsidRPr="00A8477E">
        <w:rPr>
          <w:rFonts w:cs="Calibri"/>
          <w:lang w:val="en-US" w:eastAsia="en-US" w:bidi="en-US"/>
        </w:rPr>
        <w:t>Interlock Fibered IDC Occlusion system, Boston Scientific</w:t>
      </w:r>
    </w:p>
    <w:p w14:paraId="1459222A" w14:textId="77777777" w:rsidR="00C629AA" w:rsidRPr="00A8477E" w:rsidRDefault="00C629AA" w:rsidP="004F74F9">
      <w:pPr>
        <w:pStyle w:val="Luettelokappale"/>
        <w:numPr>
          <w:ilvl w:val="0"/>
          <w:numId w:val="28"/>
        </w:numPr>
        <w:rPr>
          <w:rFonts w:cs="Calibri"/>
          <w:lang w:val="en-GB" w:eastAsia="en-US" w:bidi="en-US"/>
        </w:rPr>
      </w:pPr>
      <w:r w:rsidRPr="00A8477E">
        <w:rPr>
          <w:rFonts w:cs="Calibri"/>
          <w:lang w:val="en-US" w:eastAsia="en-US" w:bidi="en-US"/>
        </w:rPr>
        <w:t>ev3 Concerto, Covidien</w:t>
      </w:r>
    </w:p>
    <w:p w14:paraId="3A80700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C56EDBF" w14:textId="2BEFD191" w:rsidR="00C629AA" w:rsidRPr="004E7F43" w:rsidRDefault="00C629AA" w:rsidP="00D9168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1862A12C" w14:textId="77777777" w:rsidTr="00C629AA">
        <w:tc>
          <w:tcPr>
            <w:tcW w:w="817" w:type="dxa"/>
          </w:tcPr>
          <w:p w14:paraId="22C17D69" w14:textId="77777777" w:rsidR="00C629AA" w:rsidRDefault="00C629AA" w:rsidP="00C629AA">
            <w:pPr>
              <w:rPr>
                <w:lang w:bidi="en-US"/>
              </w:rPr>
            </w:pPr>
            <w:r w:rsidRPr="005B5A28">
              <w:rPr>
                <w:noProof/>
              </w:rPr>
              <w:lastRenderedPageBreak/>
              <w:drawing>
                <wp:inline distT="0" distB="0" distL="0" distR="0" wp14:anchorId="1ACDC5C4" wp14:editId="31D0057A">
                  <wp:extent cx="352425" cy="363220"/>
                  <wp:effectExtent l="0" t="0" r="9525" b="0"/>
                  <wp:docPr id="512" name="Kuva 51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3F4FB89" w14:textId="77777777" w:rsidR="00C629AA" w:rsidRDefault="00C629AA" w:rsidP="00C629AA">
            <w:pPr>
              <w:pStyle w:val="Otsikko5"/>
              <w:rPr>
                <w:lang w:bidi="en-US"/>
              </w:rPr>
            </w:pPr>
            <w:r w:rsidRPr="009A26D5">
              <w:rPr>
                <w:lang w:bidi="en-US"/>
              </w:rPr>
              <w:t>OYS:n 1.5T magneetit: voi ehdollisesti kuvata</w:t>
            </w:r>
          </w:p>
        </w:tc>
      </w:tr>
    </w:tbl>
    <w:p w14:paraId="34AB4655" w14:textId="77777777" w:rsidR="00C629AA" w:rsidRPr="001E3F20" w:rsidRDefault="00C629AA" w:rsidP="00C629AA">
      <w:pPr>
        <w:rPr>
          <w:lang w:eastAsia="en-US" w:bidi="en-US"/>
        </w:rPr>
      </w:pPr>
      <w:proofErr w:type="spellStart"/>
      <w:r w:rsidRPr="001E3F20">
        <w:rPr>
          <w:lang w:eastAsia="en-US" w:bidi="en-US"/>
        </w:rPr>
        <w:t>Normal</w:t>
      </w:r>
      <w:proofErr w:type="spellEnd"/>
      <w:r w:rsidRPr="001E3F20">
        <w:rPr>
          <w:lang w:eastAsia="en-US" w:bidi="en-US"/>
        </w:rPr>
        <w:t xml:space="preserve"> </w:t>
      </w:r>
      <w:proofErr w:type="spellStart"/>
      <w:r w:rsidRPr="001E3F20">
        <w:rPr>
          <w:lang w:eastAsia="en-US" w:bidi="en-US"/>
        </w:rPr>
        <w:t>mode</w:t>
      </w:r>
      <w:proofErr w:type="spellEnd"/>
      <w:r w:rsidRPr="001E3F20">
        <w:rPr>
          <w:lang w:eastAsia="en-US" w:bidi="en-US"/>
        </w:rPr>
        <w:t xml:space="preserve"> </w:t>
      </w:r>
    </w:p>
    <w:p w14:paraId="29B607F1" w14:textId="77777777" w:rsidR="00C629AA" w:rsidRPr="00A8477E" w:rsidRDefault="00C629AA" w:rsidP="004F74F9">
      <w:pPr>
        <w:pStyle w:val="Luettelokappale"/>
        <w:numPr>
          <w:ilvl w:val="0"/>
          <w:numId w:val="29"/>
        </w:numPr>
        <w:rPr>
          <w:rFonts w:cs="Calibri"/>
          <w:i/>
          <w:lang w:val="en-GB" w:eastAsia="en-US" w:bidi="en-US"/>
        </w:rPr>
      </w:pPr>
      <w:r w:rsidRPr="004B39F3">
        <w:rPr>
          <w:rFonts w:cs="Calibri"/>
          <w:lang w:val="en-US" w:eastAsia="en-US" w:bidi="en-US"/>
        </w:rPr>
        <w:t>William Cook Europ</w:t>
      </w:r>
      <w:r w:rsidRPr="00A8477E">
        <w:rPr>
          <w:rFonts w:cs="Calibri"/>
          <w:lang w:val="en-US" w:eastAsia="en-US" w:bidi="en-US"/>
        </w:rPr>
        <w:t xml:space="preserve">e A/S, </w:t>
      </w:r>
      <w:proofErr w:type="spellStart"/>
      <w:r w:rsidRPr="00A8477E">
        <w:rPr>
          <w:rFonts w:cs="Calibri"/>
          <w:lang w:val="en-US" w:eastAsia="en-US" w:bidi="en-US"/>
        </w:rPr>
        <w:t>MReye</w:t>
      </w:r>
      <w:proofErr w:type="spellEnd"/>
      <w:r w:rsidRPr="00A8477E">
        <w:rPr>
          <w:rFonts w:cs="Calibri"/>
          <w:lang w:val="en-US" w:eastAsia="en-US" w:bidi="en-US"/>
        </w:rPr>
        <w:t xml:space="preserve"> Embolization Coil</w:t>
      </w:r>
    </w:p>
    <w:p w14:paraId="475B72F4" w14:textId="77777777" w:rsidR="00C629AA" w:rsidRPr="00A8477E" w:rsidRDefault="00C629AA" w:rsidP="004F74F9">
      <w:pPr>
        <w:pStyle w:val="Luettelokappale"/>
        <w:numPr>
          <w:ilvl w:val="0"/>
          <w:numId w:val="29"/>
        </w:numPr>
        <w:rPr>
          <w:rFonts w:cs="Calibri"/>
          <w:i/>
          <w:lang w:val="en-GB" w:eastAsia="en-US" w:bidi="en-US"/>
        </w:rPr>
      </w:pPr>
      <w:r w:rsidRPr="00A8477E">
        <w:rPr>
          <w:rFonts w:cs="Calibri"/>
          <w:lang w:val="en-US" w:eastAsia="en-US" w:bidi="en-US"/>
        </w:rPr>
        <w:t xml:space="preserve">Cordis Endovascular, TRUFILL </w:t>
      </w:r>
      <w:proofErr w:type="spellStart"/>
      <w:r w:rsidRPr="00A8477E">
        <w:rPr>
          <w:rFonts w:cs="Calibri"/>
          <w:lang w:val="en-US" w:eastAsia="en-US" w:bidi="en-US"/>
        </w:rPr>
        <w:t>Pushable</w:t>
      </w:r>
      <w:proofErr w:type="spellEnd"/>
      <w:r w:rsidRPr="00A8477E">
        <w:rPr>
          <w:rFonts w:cs="Calibri"/>
          <w:lang w:val="en-US" w:eastAsia="en-US" w:bidi="en-US"/>
        </w:rPr>
        <w:t xml:space="preserve"> Coil</w:t>
      </w:r>
    </w:p>
    <w:p w14:paraId="1A55E2A5" w14:textId="77777777" w:rsidR="00C629AA" w:rsidRPr="00A8477E" w:rsidRDefault="00C629AA" w:rsidP="004F74F9">
      <w:pPr>
        <w:pStyle w:val="Luettelokappale"/>
        <w:numPr>
          <w:ilvl w:val="0"/>
          <w:numId w:val="29"/>
        </w:numPr>
        <w:rPr>
          <w:rFonts w:cs="Calibri"/>
          <w:i/>
          <w:lang w:val="en-GB" w:eastAsia="en-US" w:bidi="en-US"/>
        </w:rPr>
      </w:pPr>
      <w:r w:rsidRPr="00A8477E">
        <w:rPr>
          <w:rFonts w:cs="Calibri"/>
          <w:lang w:val="en-US" w:eastAsia="en-US" w:bidi="en-US"/>
        </w:rPr>
        <w:t xml:space="preserve">Cook, Hilal </w:t>
      </w:r>
      <w:proofErr w:type="spellStart"/>
      <w:r w:rsidRPr="00A8477E">
        <w:rPr>
          <w:rFonts w:cs="Calibri"/>
          <w:lang w:val="en-US" w:eastAsia="en-US" w:bidi="en-US"/>
        </w:rPr>
        <w:t>microcoil</w:t>
      </w:r>
      <w:proofErr w:type="spellEnd"/>
      <w:r w:rsidRPr="00A8477E">
        <w:rPr>
          <w:rFonts w:cs="Calibri"/>
          <w:lang w:val="en-US" w:eastAsia="en-US" w:bidi="en-US"/>
        </w:rPr>
        <w:t xml:space="preserve"> </w:t>
      </w:r>
    </w:p>
    <w:p w14:paraId="6BE48BE9" w14:textId="77777777" w:rsidR="00C629AA" w:rsidRPr="00A8477E" w:rsidRDefault="00C629AA" w:rsidP="004F74F9">
      <w:pPr>
        <w:pStyle w:val="Luettelokappale"/>
        <w:numPr>
          <w:ilvl w:val="0"/>
          <w:numId w:val="29"/>
        </w:numPr>
        <w:rPr>
          <w:rFonts w:cs="Calibri"/>
          <w:i/>
          <w:lang w:val="en-GB" w:eastAsia="en-US" w:bidi="en-US"/>
        </w:rPr>
      </w:pPr>
      <w:r w:rsidRPr="00A8477E">
        <w:rPr>
          <w:rFonts w:cs="Calibri"/>
          <w:lang w:val="en-US" w:eastAsia="en-US" w:bidi="en-US"/>
        </w:rPr>
        <w:t xml:space="preserve">Target Therapeutics, Flower embolization </w:t>
      </w:r>
      <w:proofErr w:type="spellStart"/>
      <w:r w:rsidRPr="00A8477E">
        <w:rPr>
          <w:rFonts w:cs="Calibri"/>
          <w:lang w:val="en-US" w:eastAsia="en-US" w:bidi="en-US"/>
        </w:rPr>
        <w:t>microcoil</w:t>
      </w:r>
      <w:proofErr w:type="spellEnd"/>
      <w:r w:rsidRPr="00A8477E">
        <w:rPr>
          <w:rFonts w:cs="Calibri"/>
          <w:lang w:val="en-US" w:eastAsia="en-US" w:bidi="en-US"/>
        </w:rPr>
        <w:t xml:space="preserve"> </w:t>
      </w:r>
    </w:p>
    <w:p w14:paraId="39D85DC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3C92B07A" w14:textId="77777777" w:rsidR="00C629AA" w:rsidRPr="004E7F43"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62890498" w14:textId="77777777" w:rsidR="00C629AA" w:rsidRPr="008739ED" w:rsidRDefault="00C629AA" w:rsidP="00C629AA">
      <w:pPr>
        <w:rPr>
          <w:rStyle w:val="Otsikko2Char"/>
        </w:rPr>
      </w:pPr>
      <w:r w:rsidRPr="00FA3CAC">
        <w:rPr>
          <w:lang w:eastAsia="en-US" w:bidi="en-US"/>
        </w:rPr>
        <w:br w:type="page"/>
      </w:r>
      <w:bookmarkStart w:id="107" w:name="_Toc335637918"/>
      <w:bookmarkStart w:id="108" w:name="_Toc284415406"/>
      <w:bookmarkStart w:id="109" w:name="_Toc284585314"/>
      <w:bookmarkStart w:id="110" w:name="_Toc284587071"/>
      <w:bookmarkEnd w:id="105"/>
      <w:r w:rsidRPr="008739ED">
        <w:rPr>
          <w:rStyle w:val="Otsikko2Char"/>
        </w:rPr>
        <w:lastRenderedPageBreak/>
        <w:t xml:space="preserve"> </w:t>
      </w:r>
      <w:bookmarkStart w:id="111" w:name="_Toc43886792"/>
      <w:proofErr w:type="spellStart"/>
      <w:r w:rsidRPr="008739ED">
        <w:rPr>
          <w:rStyle w:val="Otsikko2Char"/>
        </w:rPr>
        <w:t>Shuntit</w:t>
      </w:r>
      <w:bookmarkEnd w:id="107"/>
      <w:bookmarkEnd w:id="111"/>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28CD2DB5" w14:textId="77777777" w:rsidTr="003671F1">
        <w:tc>
          <w:tcPr>
            <w:tcW w:w="817" w:type="dxa"/>
          </w:tcPr>
          <w:p w14:paraId="3D310E1B" w14:textId="77777777" w:rsidR="003671F1" w:rsidRDefault="003671F1" w:rsidP="003671F1">
            <w:pPr>
              <w:rPr>
                <w:lang w:bidi="en-US"/>
              </w:rPr>
            </w:pPr>
            <w:bookmarkStart w:id="112" w:name="_Toc335637919"/>
            <w:r>
              <w:rPr>
                <w:noProof/>
              </w:rPr>
              <w:drawing>
                <wp:inline distT="0" distB="0" distL="0" distR="0" wp14:anchorId="625F51EB" wp14:editId="64FB6D69">
                  <wp:extent cx="323850" cy="327025"/>
                  <wp:effectExtent l="0" t="0" r="0" b="0"/>
                  <wp:docPr id="685" name="Kuva 685"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DF706D0"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47AA35DB" w14:textId="77777777" w:rsidR="00C629AA" w:rsidRPr="00A8477E" w:rsidRDefault="00C629AA" w:rsidP="004F74F9">
      <w:pPr>
        <w:pStyle w:val="Luettelokappale"/>
        <w:numPr>
          <w:ilvl w:val="0"/>
          <w:numId w:val="30"/>
        </w:numPr>
        <w:rPr>
          <w:b/>
          <w:lang w:val="en-GB" w:eastAsia="en-US" w:bidi="en-US"/>
        </w:rPr>
      </w:pPr>
      <w:r w:rsidRPr="00A8477E">
        <w:rPr>
          <w:lang w:val="en-US" w:eastAsia="en-US" w:bidi="en-US"/>
        </w:rPr>
        <w:t xml:space="preserve">Integra </w:t>
      </w:r>
      <w:proofErr w:type="spellStart"/>
      <w:r w:rsidRPr="00A8477E">
        <w:rPr>
          <w:lang w:val="en-US" w:eastAsia="en-US" w:bidi="en-US"/>
        </w:rPr>
        <w:t>AccuDrain</w:t>
      </w:r>
      <w:proofErr w:type="spellEnd"/>
      <w:r w:rsidRPr="00A8477E">
        <w:rPr>
          <w:lang w:val="en-US" w:eastAsia="en-US" w:bidi="en-US"/>
        </w:rPr>
        <w:t xml:space="preserve"> External CSF Drainage System CSF Valves</w:t>
      </w:r>
    </w:p>
    <w:p w14:paraId="67E0E9B3" w14:textId="77777777" w:rsidR="00C629AA" w:rsidRPr="00A8477E" w:rsidRDefault="00C629AA" w:rsidP="004F74F9">
      <w:pPr>
        <w:pStyle w:val="Luettelokappale"/>
        <w:numPr>
          <w:ilvl w:val="0"/>
          <w:numId w:val="30"/>
        </w:numPr>
        <w:rPr>
          <w:b/>
          <w:lang w:val="en-GB" w:eastAsia="en-US" w:bidi="en-US"/>
        </w:rPr>
      </w:pPr>
      <w:r w:rsidRPr="00A8477E">
        <w:rPr>
          <w:lang w:val="en-US" w:eastAsia="en-US" w:bidi="en-US"/>
        </w:rPr>
        <w:t>Integra Anti-Siphon Device NL8501415 CSF</w:t>
      </w:r>
    </w:p>
    <w:p w14:paraId="3A725B62"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 xml:space="preserve">Integra </w:t>
      </w:r>
      <w:r w:rsidRPr="00A8477E">
        <w:rPr>
          <w:lang w:val="en-GB" w:eastAsia="en-US" w:bidi="en-US"/>
        </w:rPr>
        <w:t>Burr Hole Valve System: 15527, 15539, 12837, 15530, 12834, 12838, 15533, 12835, 12839, 15536, 12836 Catheter(s) Integra</w:t>
      </w:r>
      <w:r w:rsidRPr="00A8477E">
        <w:rPr>
          <w:lang w:val="en-US" w:eastAsia="en-US" w:bidi="en-US"/>
        </w:rPr>
        <w:t xml:space="preserve"> NL8501200, NL8501376, NL8501328, NL8501201, NL8501380, NL8501515, NL8501202, NL8501381, NL8501517, NL8501220, NL8501382, NL8501519, NL8501221, NL8501228, NL8501390, NL8501222, NL8501504, NL8501391, NL8501375, NL8501229, NL8501392, NL8501415</w:t>
      </w:r>
    </w:p>
    <w:p w14:paraId="502892E5"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Connector(s) Integra 991002, 999410, 999412, 999415, 999411, 999414, 9MZ500</w:t>
      </w:r>
    </w:p>
    <w:p w14:paraId="3F98424B"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Connector(s) Integra NL8501902, NL8501911, NL8501913, NL8501908, NL8501919</w:t>
      </w:r>
    </w:p>
    <w:p w14:paraId="4F340EB0"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Contour Flex Valve System(s) 11811, 12507, 14085, 11812, 12508, 14086, 11813, 12509, 14087, 11814, 12510, 16254, 11815, 14085, 16255, 11854, 14086, CFRH, 11855, 14087, CFRL, 11856, 14161, CFRM, 12505, 14162, CFSH, 12506, 14163, CFSL, 16256, CFSM</w:t>
      </w:r>
    </w:p>
    <w:p w14:paraId="1B244ECE"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 xml:space="preserve">Integra </w:t>
      </w:r>
      <w:proofErr w:type="spellStart"/>
      <w:r w:rsidRPr="00A8477E">
        <w:rPr>
          <w:lang w:val="en-US" w:eastAsia="en-US" w:bidi="en-US"/>
        </w:rPr>
        <w:t>Equi</w:t>
      </w:r>
      <w:proofErr w:type="spellEnd"/>
      <w:r w:rsidRPr="00A8477E">
        <w:rPr>
          <w:lang w:val="en-US" w:eastAsia="en-US" w:bidi="en-US"/>
        </w:rPr>
        <w:t>-Flow Valve System 15174, SLRKL, SLSKLL, 15175, SLRKLL, SLSKLM, 15179, SLRKLM, SLSKM, 15185, SLRKM, SLSL, 15549, SLRL, SLSLL, 15551, SLRLL, SLSLM, 15552, SLRLM, SLSM, 15554, SLRM, 15181, 15555, SLSKL</w:t>
      </w:r>
    </w:p>
    <w:p w14:paraId="5AEFF8A5"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NPH Valve system  909500, 909507, 909515, 909501, 909507S, 909518, 909502, 909508, 909520, 909503, 909508S, 909521, 909504, 909512, 90S512, 909505, 909513, 90S521, 909506, 909514, 90S5211</w:t>
      </w:r>
    </w:p>
    <w:p w14:paraId="4322BA8B"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LPVII Valve system NL8509810, NL8509830, NL8509850, NL8509811, NL8509831, NL8509851, NL8509820, NL8509840, NL8509860, NL8509821 NL8509841 NL8509861</w:t>
      </w:r>
    </w:p>
    <w:p w14:paraId="265B2FDA" w14:textId="77777777" w:rsidR="00C629AA" w:rsidRPr="00A8477E" w:rsidRDefault="00C629AA" w:rsidP="004F74F9">
      <w:pPr>
        <w:pStyle w:val="Luettelokappale"/>
        <w:numPr>
          <w:ilvl w:val="0"/>
          <w:numId w:val="30"/>
        </w:numPr>
        <w:rPr>
          <w:lang w:val="nb-NO" w:eastAsia="en-US" w:bidi="en-US"/>
        </w:rPr>
      </w:pPr>
      <w:proofErr w:type="spellStart"/>
      <w:r w:rsidRPr="00E47050">
        <w:rPr>
          <w:lang w:val="sv-SE" w:eastAsia="en-US" w:bidi="en-US"/>
        </w:rPr>
        <w:t>Integra</w:t>
      </w:r>
      <w:proofErr w:type="spellEnd"/>
      <w:r w:rsidRPr="00E47050">
        <w:rPr>
          <w:lang w:val="sv-SE" w:eastAsia="en-US" w:bidi="en-US"/>
        </w:rPr>
        <w:t xml:space="preserve"> </w:t>
      </w:r>
      <w:r w:rsidRPr="00A8477E">
        <w:rPr>
          <w:lang w:val="nb-NO" w:eastAsia="en-US" w:bidi="en-US"/>
        </w:rPr>
        <w:t>Mishler Valve system NL8500311, NL8500313, NL8500315, NL8500312, NL8500314</w:t>
      </w:r>
    </w:p>
    <w:p w14:paraId="1347915E"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MULTI Purpose On-Off Valve system NL8500108 NL8500125 NL8500128</w:t>
      </w:r>
    </w:p>
    <w:p w14:paraId="3BA08E74" w14:textId="77777777" w:rsidR="00C629AA" w:rsidRPr="00A8477E" w:rsidRDefault="00C629AA" w:rsidP="004F74F9">
      <w:pPr>
        <w:pStyle w:val="Luettelokappale"/>
        <w:numPr>
          <w:ilvl w:val="0"/>
          <w:numId w:val="30"/>
        </w:numPr>
        <w:rPr>
          <w:lang w:val="nb-NO" w:eastAsia="en-US" w:bidi="en-US"/>
        </w:rPr>
      </w:pPr>
      <w:proofErr w:type="spellStart"/>
      <w:r w:rsidRPr="00E47050">
        <w:rPr>
          <w:lang w:val="sv-SE" w:eastAsia="en-US" w:bidi="en-US"/>
        </w:rPr>
        <w:t>Integra</w:t>
      </w:r>
      <w:proofErr w:type="spellEnd"/>
      <w:r w:rsidRPr="00E47050">
        <w:rPr>
          <w:lang w:val="sv-SE" w:eastAsia="en-US" w:bidi="en-US"/>
        </w:rPr>
        <w:t xml:space="preserve"> </w:t>
      </w:r>
      <w:r w:rsidRPr="00A8477E">
        <w:rPr>
          <w:lang w:val="nb-NO" w:eastAsia="en-US" w:bidi="en-US"/>
        </w:rPr>
        <w:t>Novus Valve System NL8509010, NL8509021, NL8509610, NL8509011, NL8509311, NL8509620, NL8509020, NL8509321</w:t>
      </w:r>
    </w:p>
    <w:p w14:paraId="1985C0AD"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One Piece Shunt Valve System(s) NL8506102, NL8506302, NL8506403, NL8506201</w:t>
      </w:r>
      <w:r w:rsidRPr="00A8477E">
        <w:rPr>
          <w:lang w:val="en-US" w:eastAsia="en-US" w:bidi="en-US"/>
        </w:rPr>
        <w:br/>
        <w:t xml:space="preserve">NL8506401, NL8506501, NL8506202, NL8506402 </w:t>
      </w:r>
    </w:p>
    <w:p w14:paraId="3B3D59BB"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OSV (Orbis-Sigma Valve) II Low Flow lumbar Valve system 909522, 909523</w:t>
      </w:r>
    </w:p>
    <w:p w14:paraId="3BA82D35"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OSV (Orbis-Sigma Valve) II Low Pro Valve system 909702P, 909712P, 909700P</w:t>
      </w:r>
    </w:p>
    <w:p w14:paraId="3DDB0EAA" w14:textId="77777777" w:rsidR="00C629AA" w:rsidRPr="00E47050" w:rsidRDefault="00C629AA" w:rsidP="004F74F9">
      <w:pPr>
        <w:pStyle w:val="Luettelokappale"/>
        <w:numPr>
          <w:ilvl w:val="0"/>
          <w:numId w:val="30"/>
        </w:numPr>
        <w:rPr>
          <w:lang w:val="sv-SE" w:eastAsia="en-US" w:bidi="en-US"/>
        </w:rPr>
      </w:pPr>
      <w:proofErr w:type="spellStart"/>
      <w:r w:rsidRPr="00E47050">
        <w:rPr>
          <w:lang w:val="sv-SE" w:eastAsia="en-US" w:bidi="en-US"/>
        </w:rPr>
        <w:t>Integra</w:t>
      </w:r>
      <w:proofErr w:type="spellEnd"/>
      <w:r w:rsidRPr="00E47050">
        <w:rPr>
          <w:lang w:val="sv-SE" w:eastAsia="en-US" w:bidi="en-US"/>
        </w:rPr>
        <w:t xml:space="preserve"> OSV (</w:t>
      </w:r>
      <w:proofErr w:type="spellStart"/>
      <w:r w:rsidRPr="00E47050">
        <w:rPr>
          <w:lang w:val="sv-SE" w:eastAsia="en-US" w:bidi="en-US"/>
        </w:rPr>
        <w:t>Orbis</w:t>
      </w:r>
      <w:proofErr w:type="spellEnd"/>
      <w:r w:rsidRPr="00E47050">
        <w:rPr>
          <w:lang w:val="sv-SE" w:eastAsia="en-US" w:bidi="en-US"/>
        </w:rPr>
        <w:t xml:space="preserve">-Sigma </w:t>
      </w:r>
      <w:proofErr w:type="spellStart"/>
      <w:r w:rsidRPr="00E47050">
        <w:rPr>
          <w:lang w:val="sv-SE" w:eastAsia="en-US" w:bidi="en-US"/>
        </w:rPr>
        <w:t>Valve</w:t>
      </w:r>
      <w:proofErr w:type="spellEnd"/>
      <w:r w:rsidRPr="00E47050">
        <w:rPr>
          <w:lang w:val="sv-SE" w:eastAsia="en-US" w:bidi="en-US"/>
        </w:rPr>
        <w:t xml:space="preserve">) II </w:t>
      </w:r>
      <w:proofErr w:type="spellStart"/>
      <w:r w:rsidRPr="00E47050">
        <w:rPr>
          <w:lang w:val="sv-SE" w:eastAsia="en-US" w:bidi="en-US"/>
        </w:rPr>
        <w:t>Lumbar</w:t>
      </w:r>
      <w:proofErr w:type="spellEnd"/>
      <w:r w:rsidRPr="00E47050">
        <w:rPr>
          <w:lang w:val="sv-SE" w:eastAsia="en-US" w:bidi="en-US"/>
        </w:rPr>
        <w:t xml:space="preserve"> </w:t>
      </w:r>
      <w:proofErr w:type="spellStart"/>
      <w:r w:rsidRPr="00E47050">
        <w:rPr>
          <w:lang w:val="sv-SE" w:eastAsia="en-US" w:bidi="en-US"/>
        </w:rPr>
        <w:t>Valve</w:t>
      </w:r>
      <w:proofErr w:type="spellEnd"/>
      <w:r w:rsidRPr="00E47050">
        <w:rPr>
          <w:lang w:val="sv-SE" w:eastAsia="en-US" w:bidi="en-US"/>
        </w:rPr>
        <w:t xml:space="preserve"> System 909722, 909723</w:t>
      </w:r>
    </w:p>
    <w:p w14:paraId="17CE6361"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OSV (Orbis-Sigma Valve) II Valve system 909700, 909707, 909718, 909701, 909707S, 909719, 909702, 909708,</w:t>
      </w:r>
      <w:r w:rsidRPr="00A8477E">
        <w:rPr>
          <w:lang w:val="en-US" w:eastAsia="en-US" w:bidi="en-US"/>
        </w:rPr>
        <w:br/>
        <w:t>909720, 909703, 909708S, 909721, 909704, 909712, 90S702, 909705, 909713, 90S712, 909706, 909714, 909702P, 909712P, 909700P</w:t>
      </w:r>
    </w:p>
    <w:p w14:paraId="63C74EFC"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 xml:space="preserve">Integra </w:t>
      </w:r>
      <w:proofErr w:type="spellStart"/>
      <w:r w:rsidRPr="00A8477E">
        <w:rPr>
          <w:lang w:val="en-US" w:eastAsia="en-US" w:bidi="en-US"/>
        </w:rPr>
        <w:t>Pudenz</w:t>
      </w:r>
      <w:proofErr w:type="spellEnd"/>
      <w:r w:rsidRPr="00A8477E">
        <w:rPr>
          <w:lang w:val="en-US" w:eastAsia="en-US" w:bidi="en-US"/>
        </w:rPr>
        <w:t xml:space="preserve"> Valve System(s)  NL8501330, NL8501358, NL8501411, NL8501331, NL8501359, NL8501412, NL8501356, NL8501410, NL8501413, NL8501357, NL8501414</w:t>
      </w:r>
    </w:p>
    <w:p w14:paraId="702E1613"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Reservoir Integra  999015, 999112, 999303, 999016, 999113, 999304, 999017,</w:t>
      </w:r>
      <w:r w:rsidRPr="00A8477E">
        <w:rPr>
          <w:lang w:val="en-US" w:eastAsia="en-US" w:bidi="en-US"/>
        </w:rPr>
        <w:br/>
        <w:t>999301, 951305, 999110, 999302, 951307, 999111</w:t>
      </w:r>
    </w:p>
    <w:p w14:paraId="3311D2C3"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Integra Suture Tubing Clamps(s) Integra 999004, 999005, 999007</w:t>
      </w:r>
    </w:p>
    <w:p w14:paraId="4DCF400E" w14:textId="77777777" w:rsidR="00C629AA" w:rsidRPr="00A8477E" w:rsidRDefault="00C629AA" w:rsidP="004F74F9">
      <w:pPr>
        <w:pStyle w:val="Luettelokappale"/>
        <w:numPr>
          <w:ilvl w:val="0"/>
          <w:numId w:val="30"/>
        </w:numPr>
        <w:rPr>
          <w:lang w:val="en-US" w:eastAsia="en-US" w:bidi="en-US"/>
        </w:rPr>
      </w:pPr>
      <w:r w:rsidRPr="00A8477E">
        <w:rPr>
          <w:lang w:val="en-US" w:eastAsia="en-US" w:bidi="en-US"/>
        </w:rPr>
        <w:t xml:space="preserve">Integra </w:t>
      </w:r>
      <w:proofErr w:type="spellStart"/>
      <w:r w:rsidRPr="00A8477E">
        <w:rPr>
          <w:lang w:val="en-US" w:eastAsia="en-US" w:bidi="en-US"/>
        </w:rPr>
        <w:t>UltraVS</w:t>
      </w:r>
      <w:proofErr w:type="spellEnd"/>
      <w:r w:rsidRPr="00A8477E">
        <w:rPr>
          <w:lang w:val="en-US" w:eastAsia="en-US" w:bidi="en-US"/>
        </w:rPr>
        <w:t xml:space="preserve"> Valve system NL8501109, NL8501115, NL8501127, NL8501110, NL8501123, NL8501128, NL8501111, NL8501124, NL8501129, NL8501113, NL8501125,NL8501130,</w:t>
      </w:r>
      <w:r w:rsidRPr="00A8477E">
        <w:rPr>
          <w:lang w:val="en-US" w:eastAsia="en-US" w:bidi="en-US"/>
        </w:rPr>
        <w:br/>
        <w:t>NL8501114, NL8501126, NL8501131</w:t>
      </w:r>
    </w:p>
    <w:bookmarkEnd w:id="112"/>
    <w:p w14:paraId="22D9424A" w14:textId="77777777" w:rsidR="00C629AA" w:rsidRPr="00FA3CAC" w:rsidRDefault="00C629AA" w:rsidP="004F74F9">
      <w:pPr>
        <w:pStyle w:val="Luettelokappale"/>
        <w:numPr>
          <w:ilvl w:val="0"/>
          <w:numId w:val="30"/>
        </w:numPr>
        <w:rPr>
          <w:lang w:eastAsia="en-US" w:bidi="en-US"/>
        </w:rPr>
      </w:pPr>
      <w:proofErr w:type="spellStart"/>
      <w:r w:rsidRPr="00A8477E">
        <w:rPr>
          <w:lang w:val="en-US" w:eastAsia="en-US" w:bidi="en-US"/>
        </w:rPr>
        <w:t>Aesculap</w:t>
      </w:r>
      <w:proofErr w:type="spellEnd"/>
      <w:r w:rsidRPr="00A8477E">
        <w:rPr>
          <w:lang w:val="en-US" w:eastAsia="en-US" w:bidi="en-US"/>
        </w:rPr>
        <w:t xml:space="preserve">, </w:t>
      </w:r>
      <w:proofErr w:type="spellStart"/>
      <w:r w:rsidRPr="00A8477E">
        <w:rPr>
          <w:lang w:val="en-US" w:eastAsia="en-US" w:bidi="en-US"/>
        </w:rPr>
        <w:t>proGAV</w:t>
      </w:r>
      <w:proofErr w:type="spellEnd"/>
      <w:r w:rsidRPr="00A8477E">
        <w:rPr>
          <w:lang w:val="en-US" w:eastAsia="en-US" w:bidi="en-US"/>
        </w:rPr>
        <w:t xml:space="preserve"> Adjustable Valve</w:t>
      </w:r>
    </w:p>
    <w:p w14:paraId="03D0C543" w14:textId="77777777" w:rsidR="00C629AA" w:rsidRPr="00A8477E" w:rsidRDefault="00C629AA" w:rsidP="004F74F9">
      <w:pPr>
        <w:pStyle w:val="Luettelokappale"/>
        <w:numPr>
          <w:ilvl w:val="0"/>
          <w:numId w:val="30"/>
        </w:numPr>
        <w:rPr>
          <w:lang w:val="en-US" w:eastAsia="en-US" w:bidi="en-US"/>
        </w:rPr>
      </w:pPr>
      <w:r w:rsidRPr="00A8477E">
        <w:rPr>
          <w:lang w:val="en-GB" w:eastAsia="en-US" w:bidi="en-US"/>
        </w:rPr>
        <w:t xml:space="preserve">Codman &amp; Shurtleff, </w:t>
      </w:r>
      <w:proofErr w:type="spellStart"/>
      <w:r w:rsidRPr="00A8477E">
        <w:rPr>
          <w:lang w:val="en-GB" w:eastAsia="en-US" w:bidi="en-US"/>
        </w:rPr>
        <w:t>Accu</w:t>
      </w:r>
      <w:proofErr w:type="spellEnd"/>
      <w:r w:rsidRPr="00A8477E">
        <w:rPr>
          <w:lang w:val="en-GB" w:eastAsia="en-US" w:bidi="en-US"/>
        </w:rPr>
        <w:t xml:space="preserve"> Flo connector Right Angle/Straight/Three Way 316L SS or plastic</w:t>
      </w:r>
    </w:p>
    <w:p w14:paraId="7B2C4D8A" w14:textId="77777777" w:rsidR="00C629AA" w:rsidRPr="00A8477E" w:rsidRDefault="00C629AA" w:rsidP="004F74F9">
      <w:pPr>
        <w:pStyle w:val="Luettelokappale"/>
        <w:numPr>
          <w:ilvl w:val="0"/>
          <w:numId w:val="30"/>
        </w:numPr>
        <w:rPr>
          <w:bCs/>
          <w:lang w:val="en-US" w:eastAsia="en-US" w:bidi="en-US"/>
        </w:rPr>
      </w:pPr>
      <w:r w:rsidRPr="00A8477E">
        <w:rPr>
          <w:bCs/>
          <w:lang w:val="en-GB" w:eastAsia="en-US" w:bidi="en-US"/>
        </w:rPr>
        <w:t>Codman &amp; Shurtleff Three Way connector Silicone, Nylon</w:t>
      </w:r>
    </w:p>
    <w:p w14:paraId="6DA79BCB" w14:textId="77777777" w:rsidR="00C629AA" w:rsidRPr="00A8477E" w:rsidRDefault="00C629AA" w:rsidP="004F74F9">
      <w:pPr>
        <w:pStyle w:val="Luettelokappale"/>
        <w:numPr>
          <w:ilvl w:val="0"/>
          <w:numId w:val="30"/>
        </w:numPr>
        <w:rPr>
          <w:bCs/>
          <w:lang w:val="en-US" w:eastAsia="en-US" w:bidi="en-US"/>
        </w:rPr>
      </w:pPr>
      <w:r w:rsidRPr="00A8477E">
        <w:rPr>
          <w:bCs/>
          <w:lang w:val="en-GB" w:eastAsia="en-US" w:bidi="en-US"/>
        </w:rPr>
        <w:t>Integra neurosciences, Edward-</w:t>
      </w:r>
      <w:proofErr w:type="spellStart"/>
      <w:r w:rsidRPr="00A8477E">
        <w:rPr>
          <w:bCs/>
          <w:lang w:val="en-GB" w:eastAsia="en-US" w:bidi="en-US"/>
        </w:rPr>
        <w:t>Barbaro</w:t>
      </w:r>
      <w:proofErr w:type="spellEnd"/>
      <w:r w:rsidRPr="00A8477E">
        <w:rPr>
          <w:bCs/>
          <w:lang w:val="en-GB" w:eastAsia="en-US" w:bidi="en-US"/>
        </w:rPr>
        <w:t xml:space="preserve"> Shunt CSF</w:t>
      </w:r>
    </w:p>
    <w:p w14:paraId="5210B3E8" w14:textId="77777777" w:rsidR="00C629AA" w:rsidRPr="00A8477E" w:rsidRDefault="00C629AA" w:rsidP="004F74F9">
      <w:pPr>
        <w:pStyle w:val="Luettelokappale"/>
        <w:numPr>
          <w:ilvl w:val="0"/>
          <w:numId w:val="30"/>
        </w:numPr>
        <w:rPr>
          <w:bCs/>
          <w:lang w:val="en-US" w:eastAsia="en-US" w:bidi="en-US"/>
        </w:rPr>
      </w:pPr>
      <w:r w:rsidRPr="00A8477E">
        <w:rPr>
          <w:bCs/>
          <w:lang w:val="en-GB" w:eastAsia="en-US" w:bidi="en-US"/>
        </w:rPr>
        <w:t>Johnson &amp; Johnson Company, Codman EDS CSF External Drainage System</w:t>
      </w:r>
    </w:p>
    <w:p w14:paraId="65D29A2E" w14:textId="77777777" w:rsidR="00C629AA" w:rsidRPr="00A8477E" w:rsidRDefault="00C629AA" w:rsidP="004F74F9">
      <w:pPr>
        <w:pStyle w:val="Luettelokappale"/>
        <w:numPr>
          <w:ilvl w:val="0"/>
          <w:numId w:val="30"/>
        </w:numPr>
        <w:rPr>
          <w:bCs/>
          <w:lang w:val="en-US" w:eastAsia="en-US" w:bidi="en-US"/>
        </w:rPr>
      </w:pPr>
      <w:r w:rsidRPr="00A8477E">
        <w:rPr>
          <w:bCs/>
          <w:lang w:val="en-GB" w:eastAsia="en-US" w:bidi="en-US"/>
        </w:rPr>
        <w:lastRenderedPageBreak/>
        <w:t xml:space="preserve">Johnson &amp; Johnson Company, Codman Holter Cerebral/Holter in line/Hydrocephalus shunt/ Codman </w:t>
      </w:r>
      <w:proofErr w:type="spellStart"/>
      <w:r w:rsidRPr="00A8477E">
        <w:rPr>
          <w:bCs/>
          <w:lang w:val="en-GB" w:eastAsia="en-US" w:bidi="en-US"/>
        </w:rPr>
        <w:t>medos</w:t>
      </w:r>
      <w:proofErr w:type="spellEnd"/>
      <w:r w:rsidRPr="00A8477E">
        <w:rPr>
          <w:bCs/>
          <w:lang w:val="en-GB" w:eastAsia="en-US" w:bidi="en-US"/>
        </w:rPr>
        <w:t xml:space="preserve"> Right angle</w:t>
      </w:r>
    </w:p>
    <w:p w14:paraId="5B71BAD0" w14:textId="77777777" w:rsidR="00C629AA" w:rsidRPr="00A8477E" w:rsidRDefault="00C629AA" w:rsidP="004F74F9">
      <w:pPr>
        <w:pStyle w:val="Luettelokappale"/>
        <w:numPr>
          <w:ilvl w:val="0"/>
          <w:numId w:val="30"/>
        </w:numPr>
        <w:rPr>
          <w:bCs/>
          <w:lang w:val="en-US" w:eastAsia="en-US" w:bidi="en-US"/>
        </w:rPr>
      </w:pPr>
      <w:r w:rsidRPr="00A8477E">
        <w:rPr>
          <w:bCs/>
          <w:lang w:val="en-GB" w:eastAsia="en-US" w:bidi="en-US"/>
        </w:rPr>
        <w:t>Johnson &amp; Johnson Company, EDS 3 CSF External Drainage</w:t>
      </w:r>
    </w:p>
    <w:p w14:paraId="3518B12E" w14:textId="07AB006D" w:rsidR="00C629AA" w:rsidRPr="00A8477E" w:rsidRDefault="00C629AA" w:rsidP="004F74F9">
      <w:pPr>
        <w:pStyle w:val="Luettelokappale"/>
        <w:numPr>
          <w:ilvl w:val="0"/>
          <w:numId w:val="30"/>
        </w:numPr>
        <w:rPr>
          <w:bCs/>
          <w:lang w:val="en-US" w:eastAsia="en-US" w:bidi="en-US"/>
        </w:rPr>
      </w:pPr>
      <w:r w:rsidRPr="00A8477E">
        <w:rPr>
          <w:bCs/>
          <w:lang w:val="en-US" w:eastAsia="en-US" w:bidi="en-US"/>
        </w:rPr>
        <w:t>Medtronic Assembly Delta shunt/ Delta Valve intraventri</w:t>
      </w:r>
      <w:r w:rsidR="0068552F">
        <w:rPr>
          <w:bCs/>
          <w:lang w:val="en-US" w:eastAsia="en-US" w:bidi="en-US"/>
        </w:rPr>
        <w:t>cular pressure valve</w:t>
      </w:r>
    </w:p>
    <w:p w14:paraId="0F51EF9B" w14:textId="77777777" w:rsidR="00C629AA" w:rsidRPr="00A8477E" w:rsidRDefault="00C629AA" w:rsidP="004F74F9">
      <w:pPr>
        <w:pStyle w:val="Luettelokappale"/>
        <w:numPr>
          <w:ilvl w:val="0"/>
          <w:numId w:val="30"/>
        </w:numPr>
        <w:rPr>
          <w:bCs/>
          <w:lang w:val="en-US" w:eastAsia="en-US" w:bidi="en-US"/>
        </w:rPr>
      </w:pPr>
      <w:r w:rsidRPr="00A8477E">
        <w:rPr>
          <w:bCs/>
          <w:lang w:val="en-US" w:eastAsia="en-US" w:bidi="en-US"/>
        </w:rPr>
        <w:t>Medtronic EDM ventricular catheter External CSF</w:t>
      </w:r>
    </w:p>
    <w:p w14:paraId="5561C222" w14:textId="77777777" w:rsidR="00C629AA" w:rsidRPr="00A8477E" w:rsidRDefault="00C629AA" w:rsidP="004F74F9">
      <w:pPr>
        <w:pStyle w:val="Luettelokappale"/>
        <w:numPr>
          <w:ilvl w:val="0"/>
          <w:numId w:val="30"/>
        </w:numPr>
        <w:rPr>
          <w:bCs/>
          <w:lang w:val="en-US" w:eastAsia="en-US" w:bidi="en-US"/>
        </w:rPr>
      </w:pPr>
      <w:proofErr w:type="spellStart"/>
      <w:r w:rsidRPr="00A8477E">
        <w:rPr>
          <w:bCs/>
          <w:lang w:val="en-GB" w:eastAsia="en-US" w:bidi="en-US"/>
        </w:rPr>
        <w:t>Sophysa</w:t>
      </w:r>
      <w:proofErr w:type="spellEnd"/>
      <w:r w:rsidRPr="00A8477E">
        <w:rPr>
          <w:bCs/>
          <w:lang w:val="en-GB" w:eastAsia="en-US" w:bidi="en-US"/>
        </w:rPr>
        <w:t xml:space="preserve">, </w:t>
      </w:r>
      <w:proofErr w:type="spellStart"/>
      <w:r w:rsidRPr="00A8477E">
        <w:rPr>
          <w:bCs/>
          <w:lang w:val="en-GB" w:eastAsia="en-US" w:bidi="en-US"/>
        </w:rPr>
        <w:t>CRx</w:t>
      </w:r>
      <w:proofErr w:type="spellEnd"/>
      <w:r w:rsidRPr="00A8477E">
        <w:rPr>
          <w:bCs/>
          <w:lang w:val="en-GB" w:eastAsia="en-US" w:bidi="en-US"/>
        </w:rPr>
        <w:t xml:space="preserve"> Universal Shunt CSF</w:t>
      </w:r>
    </w:p>
    <w:p w14:paraId="22616E5E" w14:textId="77777777" w:rsidR="00C629AA" w:rsidRPr="00A8477E" w:rsidRDefault="00C629AA" w:rsidP="004F74F9">
      <w:pPr>
        <w:pStyle w:val="Luettelokappale"/>
        <w:numPr>
          <w:ilvl w:val="0"/>
          <w:numId w:val="30"/>
        </w:numPr>
        <w:rPr>
          <w:bCs/>
          <w:lang w:val="en-US" w:eastAsia="en-US" w:bidi="en-US"/>
        </w:rPr>
      </w:pPr>
      <w:proofErr w:type="spellStart"/>
      <w:r w:rsidRPr="00A8477E">
        <w:rPr>
          <w:bCs/>
          <w:lang w:val="en-GB" w:eastAsia="en-US" w:bidi="en-US"/>
        </w:rPr>
        <w:t>Sophysa</w:t>
      </w:r>
      <w:proofErr w:type="spellEnd"/>
      <w:r w:rsidRPr="00A8477E">
        <w:rPr>
          <w:bCs/>
          <w:lang w:val="en-GB" w:eastAsia="en-US" w:bidi="en-US"/>
        </w:rPr>
        <w:t>, Diamond II model Valve CSF /Diamond valve</w:t>
      </w:r>
    </w:p>
    <w:p w14:paraId="0ED3C1BA" w14:textId="77777777" w:rsidR="00C629AA" w:rsidRPr="00A8477E" w:rsidRDefault="00C629AA" w:rsidP="004F74F9">
      <w:pPr>
        <w:pStyle w:val="Luettelokappale"/>
        <w:numPr>
          <w:ilvl w:val="0"/>
          <w:numId w:val="30"/>
        </w:numPr>
        <w:rPr>
          <w:bCs/>
          <w:lang w:val="en-US" w:eastAsia="en-US" w:bidi="en-US"/>
        </w:rPr>
      </w:pPr>
      <w:proofErr w:type="spellStart"/>
      <w:r w:rsidRPr="00A8477E">
        <w:rPr>
          <w:bCs/>
          <w:lang w:val="en-US" w:eastAsia="en-US" w:bidi="en-US"/>
        </w:rPr>
        <w:t>Sophysa</w:t>
      </w:r>
      <w:proofErr w:type="spellEnd"/>
      <w:r w:rsidRPr="00A8477E">
        <w:rPr>
          <w:bCs/>
          <w:lang w:val="en-US" w:eastAsia="en-US" w:bidi="en-US"/>
        </w:rPr>
        <w:t>, Polaris Adjustable Pressure Valve</w:t>
      </w:r>
    </w:p>
    <w:p w14:paraId="6CBBAB2C" w14:textId="77777777" w:rsidR="00C629AA" w:rsidRPr="004B7E5A" w:rsidRDefault="00C629AA" w:rsidP="004F74F9">
      <w:pPr>
        <w:pStyle w:val="Luettelokappale"/>
        <w:numPr>
          <w:ilvl w:val="0"/>
          <w:numId w:val="30"/>
        </w:numPr>
        <w:rPr>
          <w:bCs/>
          <w:lang w:val="en-US" w:eastAsia="en-US" w:bidi="en-US"/>
        </w:rPr>
      </w:pPr>
      <w:proofErr w:type="spellStart"/>
      <w:r w:rsidRPr="00A8477E">
        <w:rPr>
          <w:bCs/>
          <w:lang w:eastAsia="en-US" w:bidi="en-US"/>
        </w:rPr>
        <w:t>Sophysa</w:t>
      </w:r>
      <w:proofErr w:type="spellEnd"/>
      <w:r w:rsidRPr="00A8477E">
        <w:rPr>
          <w:bCs/>
          <w:lang w:eastAsia="en-US" w:bidi="en-US"/>
        </w:rPr>
        <w:t xml:space="preserve">, Single </w:t>
      </w:r>
      <w:proofErr w:type="spellStart"/>
      <w:r w:rsidRPr="00A8477E">
        <w:rPr>
          <w:bCs/>
          <w:lang w:eastAsia="en-US" w:bidi="en-US"/>
        </w:rPr>
        <w:t>ValveCSF</w:t>
      </w:r>
      <w:proofErr w:type="spellEnd"/>
      <w:r w:rsidRPr="00A8477E">
        <w:rPr>
          <w:bCs/>
          <w:lang w:eastAsia="en-US" w:bidi="en-US"/>
        </w:rPr>
        <w:t xml:space="preserve"> </w:t>
      </w:r>
      <w:proofErr w:type="spellStart"/>
      <w:r w:rsidRPr="00A8477E">
        <w:rPr>
          <w:bCs/>
          <w:lang w:eastAsia="en-US" w:bidi="en-US"/>
        </w:rPr>
        <w:t>shunt</w:t>
      </w:r>
      <w:proofErr w:type="spellEnd"/>
      <w:r w:rsidRPr="00A8477E">
        <w:rPr>
          <w:bCs/>
          <w:lang w:eastAsia="en-US" w:bidi="en-US"/>
        </w:rPr>
        <w:t xml:space="preserve"> valve</w:t>
      </w:r>
    </w:p>
    <w:p w14:paraId="76A2B66F" w14:textId="77777777" w:rsidR="00C629AA" w:rsidRPr="004B7E5A" w:rsidRDefault="00C629AA" w:rsidP="004F74F9">
      <w:pPr>
        <w:pStyle w:val="Luettelokappale"/>
        <w:numPr>
          <w:ilvl w:val="0"/>
          <w:numId w:val="30"/>
        </w:numPr>
        <w:rPr>
          <w:bCs/>
          <w:lang w:eastAsia="en-US" w:bidi="en-US"/>
        </w:rPr>
      </w:pPr>
      <w:r w:rsidRPr="00A8477E">
        <w:rPr>
          <w:bCs/>
          <w:lang w:eastAsia="en-US" w:bidi="en-US"/>
        </w:rPr>
        <w:t xml:space="preserve">Johnson &amp; Johnson Company, </w:t>
      </w:r>
      <w:proofErr w:type="spellStart"/>
      <w:r w:rsidRPr="00A8477E">
        <w:rPr>
          <w:bCs/>
          <w:lang w:eastAsia="en-US" w:bidi="en-US"/>
        </w:rPr>
        <w:t>Codman</w:t>
      </w:r>
      <w:proofErr w:type="spellEnd"/>
      <w:r w:rsidRPr="00A8477E">
        <w:rPr>
          <w:bCs/>
          <w:lang w:eastAsia="en-US" w:bidi="en-US"/>
        </w:rPr>
        <w:t xml:space="preserve"> </w:t>
      </w:r>
      <w:proofErr w:type="spellStart"/>
      <w:r w:rsidRPr="00A8477E">
        <w:rPr>
          <w:bCs/>
          <w:lang w:eastAsia="en-US" w:bidi="en-US"/>
        </w:rPr>
        <w:t>Certas</w:t>
      </w:r>
      <w:proofErr w:type="spellEnd"/>
      <w:r w:rsidRPr="00A8477E">
        <w:rPr>
          <w:bCs/>
          <w:lang w:eastAsia="en-US" w:bidi="en-US"/>
        </w:rPr>
        <w:t xml:space="preserve"> </w:t>
      </w:r>
      <w:proofErr w:type="spellStart"/>
      <w:r w:rsidRPr="00A8477E">
        <w:rPr>
          <w:bCs/>
          <w:lang w:eastAsia="en-US" w:bidi="en-US"/>
        </w:rPr>
        <w:t>Programmable</w:t>
      </w:r>
      <w:proofErr w:type="spellEnd"/>
      <w:r w:rsidRPr="00A8477E">
        <w:rPr>
          <w:bCs/>
          <w:lang w:eastAsia="en-US" w:bidi="en-US"/>
        </w:rPr>
        <w:t xml:space="preserve"> CSF  valve (magneettisesti säädettävä mekanismi) Voi olla yhdistetty </w:t>
      </w:r>
      <w:proofErr w:type="spellStart"/>
      <w:r w:rsidRPr="00A8477E">
        <w:rPr>
          <w:bCs/>
          <w:lang w:eastAsia="en-US" w:bidi="en-US"/>
        </w:rPr>
        <w:t>Codman</w:t>
      </w:r>
      <w:proofErr w:type="spellEnd"/>
      <w:r w:rsidRPr="00A8477E">
        <w:rPr>
          <w:bCs/>
          <w:lang w:eastAsia="en-US" w:bidi="en-US"/>
        </w:rPr>
        <w:t xml:space="preserve"> </w:t>
      </w:r>
      <w:proofErr w:type="spellStart"/>
      <w:r w:rsidRPr="00A8477E">
        <w:rPr>
          <w:bCs/>
          <w:lang w:eastAsia="en-US" w:bidi="en-US"/>
        </w:rPr>
        <w:t>Bactiseal</w:t>
      </w:r>
      <w:proofErr w:type="spellEnd"/>
      <w:r w:rsidRPr="00A8477E">
        <w:rPr>
          <w:bCs/>
          <w:lang w:eastAsia="en-US" w:bidi="en-US"/>
        </w:rPr>
        <w:t xml:space="preserve"> katetriin.</w:t>
      </w:r>
      <w:r w:rsidRPr="00A8477E">
        <w:rPr>
          <w:b/>
          <w:bCs/>
          <w:lang w:eastAsia="en-US" w:bidi="en-US"/>
        </w:rPr>
        <w:t xml:space="preserve"> </w:t>
      </w:r>
    </w:p>
    <w:p w14:paraId="5B3DBF7A" w14:textId="77777777" w:rsidR="00C629AA" w:rsidRPr="000F2667" w:rsidRDefault="00C629AA" w:rsidP="004F74F9">
      <w:pPr>
        <w:pStyle w:val="Luettelokappale"/>
        <w:numPr>
          <w:ilvl w:val="0"/>
          <w:numId w:val="30"/>
        </w:numPr>
        <w:rPr>
          <w:lang w:val="en-US" w:eastAsia="en-US" w:bidi="en-US"/>
        </w:rPr>
      </w:pPr>
      <w:r w:rsidRPr="000F2667">
        <w:rPr>
          <w:lang w:val="en-US" w:eastAsia="en-US" w:bidi="en-US"/>
        </w:rPr>
        <w:t>Integra Ventricular catheter/Peritoneal catheter/Atrial catheter 953100, 951102A, 9MZ207,</w:t>
      </w:r>
      <w:r w:rsidRPr="000F2667">
        <w:rPr>
          <w:lang w:val="en-US" w:eastAsia="en-US" w:bidi="en-US"/>
        </w:rPr>
        <w:br/>
        <w:t xml:space="preserve">9MZ100, 9MD1022, 9MZ208, 953101, 9MD102A, 9MZ209, 9MZ101, 9MD102B, 9MZ210, 9MZ1011, 9MZ203, 9MZ211, PC1, 9MZ204, VC1, 951101, 9MZ205, 999013, 951101A, 9MZ206,999014, 951102 </w:t>
      </w:r>
    </w:p>
    <w:p w14:paraId="6AE78E99" w14:textId="77777777" w:rsidR="00C629AA" w:rsidRPr="00E3032B" w:rsidRDefault="00C629AA" w:rsidP="004F74F9">
      <w:pPr>
        <w:pStyle w:val="Luettelokappale"/>
        <w:numPr>
          <w:ilvl w:val="1"/>
          <w:numId w:val="30"/>
        </w:numPr>
        <w:rPr>
          <w:lang w:eastAsia="en-US" w:bidi="en-US"/>
        </w:rPr>
      </w:pPr>
      <w:r w:rsidRPr="004B7E5A">
        <w:rPr>
          <w:b/>
          <w:lang w:eastAsia="en-US" w:bidi="en-US"/>
        </w:rPr>
        <w:t xml:space="preserve">Mikäli </w:t>
      </w:r>
      <w:proofErr w:type="spellStart"/>
      <w:r w:rsidRPr="004B7E5A">
        <w:rPr>
          <w:b/>
          <w:lang w:eastAsia="en-US" w:bidi="en-US"/>
        </w:rPr>
        <w:t>shunttiin</w:t>
      </w:r>
      <w:proofErr w:type="spellEnd"/>
      <w:r w:rsidRPr="004B7E5A">
        <w:rPr>
          <w:b/>
          <w:lang w:eastAsia="en-US" w:bidi="en-US"/>
        </w:rPr>
        <w:t xml:space="preserve"> liittyy säädettävä läppä, on sen kuvausehdot ja kuvauksen jälkeinen säädön tarve varmistettava erikseen. </w:t>
      </w:r>
      <w:proofErr w:type="spellStart"/>
      <w:r w:rsidRPr="00A8477E">
        <w:rPr>
          <w:b/>
          <w:lang w:eastAsia="en-US" w:bidi="en-US"/>
        </w:rPr>
        <w:t>Spitz-Holter</w:t>
      </w:r>
      <w:proofErr w:type="spellEnd"/>
      <w:r w:rsidRPr="00A8477E">
        <w:rPr>
          <w:b/>
          <w:lang w:eastAsia="en-US" w:bidi="en-US"/>
        </w:rPr>
        <w:t xml:space="preserve"> –läppää ei tarvitse tarkastaa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25F5E72" w14:textId="77777777" w:rsidTr="003671F1">
        <w:tc>
          <w:tcPr>
            <w:tcW w:w="817" w:type="dxa"/>
          </w:tcPr>
          <w:p w14:paraId="48FABA6F" w14:textId="77777777" w:rsidR="003C040F" w:rsidRDefault="003C040F" w:rsidP="003671F1">
            <w:pPr>
              <w:rPr>
                <w:lang w:bidi="en-US"/>
              </w:rPr>
            </w:pPr>
            <w:r w:rsidRPr="005B5A28">
              <w:rPr>
                <w:noProof/>
              </w:rPr>
              <w:drawing>
                <wp:inline distT="0" distB="0" distL="0" distR="0" wp14:anchorId="1FB6DD95" wp14:editId="001CD5F1">
                  <wp:extent cx="352425" cy="363220"/>
                  <wp:effectExtent l="0" t="0" r="9525" b="0"/>
                  <wp:docPr id="594" name="Kuva 59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5CF077E"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02A7D4B" w14:textId="77777777" w:rsidR="00C629AA" w:rsidRPr="00763952" w:rsidRDefault="00C629AA" w:rsidP="00C629AA">
      <w:pPr>
        <w:rPr>
          <w:lang w:eastAsia="en-US" w:bidi="en-US"/>
        </w:rPr>
      </w:pPr>
      <w:proofErr w:type="spellStart"/>
      <w:r w:rsidRPr="00763952">
        <w:rPr>
          <w:lang w:eastAsia="en-US" w:bidi="en-US"/>
        </w:rPr>
        <w:t>Normal</w:t>
      </w:r>
      <w:proofErr w:type="spellEnd"/>
      <w:r w:rsidRPr="00763952">
        <w:rPr>
          <w:lang w:eastAsia="en-US" w:bidi="en-US"/>
        </w:rPr>
        <w:t xml:space="preserve"> </w:t>
      </w:r>
      <w:proofErr w:type="spellStart"/>
      <w:r w:rsidRPr="00763952">
        <w:rPr>
          <w:lang w:eastAsia="en-US" w:bidi="en-US"/>
        </w:rPr>
        <w:t>mode</w:t>
      </w:r>
      <w:proofErr w:type="spellEnd"/>
      <w:r w:rsidRPr="00763952">
        <w:rPr>
          <w:lang w:eastAsia="en-US" w:bidi="en-US"/>
        </w:rPr>
        <w:t xml:space="preserve"> </w:t>
      </w:r>
    </w:p>
    <w:p w14:paraId="191556F4" w14:textId="77777777" w:rsidR="00C629AA" w:rsidRPr="00A8477E" w:rsidRDefault="00C629AA" w:rsidP="004F74F9">
      <w:pPr>
        <w:pStyle w:val="Luettelokappale"/>
        <w:numPr>
          <w:ilvl w:val="0"/>
          <w:numId w:val="31"/>
        </w:numPr>
        <w:rPr>
          <w:bCs/>
          <w:lang w:val="en-US" w:eastAsia="en-US" w:bidi="en-US"/>
        </w:rPr>
      </w:pPr>
      <w:r w:rsidRPr="00A8477E">
        <w:rPr>
          <w:bCs/>
          <w:lang w:val="en-GB" w:eastAsia="en-US" w:bidi="en-US"/>
        </w:rPr>
        <w:t xml:space="preserve">Codman &amp; Shurtleff, HOLTER </w:t>
      </w:r>
      <w:proofErr w:type="spellStart"/>
      <w:r w:rsidRPr="00A8477E">
        <w:rPr>
          <w:bCs/>
          <w:lang w:val="en-GB" w:eastAsia="en-US" w:bidi="en-US"/>
        </w:rPr>
        <w:t>Rickham</w:t>
      </w:r>
      <w:proofErr w:type="spellEnd"/>
      <w:r w:rsidRPr="00A8477E">
        <w:rPr>
          <w:bCs/>
          <w:lang w:val="en-GB" w:eastAsia="en-US" w:bidi="en-US"/>
        </w:rPr>
        <w:t xml:space="preserve"> /HOLTER Salmon-</w:t>
      </w:r>
      <w:proofErr w:type="spellStart"/>
      <w:r w:rsidRPr="00A8477E">
        <w:rPr>
          <w:bCs/>
          <w:lang w:val="en-GB" w:eastAsia="en-US" w:bidi="en-US"/>
        </w:rPr>
        <w:t>Rickham</w:t>
      </w:r>
      <w:proofErr w:type="spellEnd"/>
      <w:r w:rsidRPr="00A8477E">
        <w:rPr>
          <w:bCs/>
          <w:lang w:val="en-GB" w:eastAsia="en-US" w:bidi="en-US"/>
        </w:rPr>
        <w:t xml:space="preserve">/HOLTER </w:t>
      </w:r>
      <w:proofErr w:type="spellStart"/>
      <w:r w:rsidRPr="00A8477E">
        <w:rPr>
          <w:bCs/>
          <w:lang w:val="en-GB" w:eastAsia="en-US" w:bidi="en-US"/>
        </w:rPr>
        <w:t>Selker</w:t>
      </w:r>
      <w:proofErr w:type="spellEnd"/>
      <w:r w:rsidRPr="00A8477E">
        <w:rPr>
          <w:bCs/>
          <w:lang w:val="en-GB" w:eastAsia="en-US" w:bidi="en-US"/>
        </w:rPr>
        <w:t xml:space="preserve">/ HOLTER type A/HOLTER type B/HOLTER ventricular catheter/ HOLTER </w:t>
      </w:r>
      <w:proofErr w:type="spellStart"/>
      <w:r w:rsidRPr="00A8477E">
        <w:rPr>
          <w:bCs/>
          <w:lang w:val="en-GB" w:eastAsia="en-US" w:bidi="en-US"/>
        </w:rPr>
        <w:t>Selker</w:t>
      </w:r>
      <w:proofErr w:type="spellEnd"/>
      <w:r w:rsidRPr="00A8477E">
        <w:rPr>
          <w:bCs/>
          <w:lang w:val="en-GB" w:eastAsia="en-US" w:bidi="en-US"/>
        </w:rPr>
        <w:t xml:space="preserve"> Valve plastic or 316L SS</w:t>
      </w:r>
    </w:p>
    <w:p w14:paraId="62B584AA" w14:textId="67EA53C8" w:rsidR="00C629AA" w:rsidRPr="00E25358" w:rsidRDefault="00C629AA" w:rsidP="004F74F9">
      <w:pPr>
        <w:pStyle w:val="Luettelokappale"/>
        <w:numPr>
          <w:ilvl w:val="0"/>
          <w:numId w:val="31"/>
        </w:numPr>
        <w:rPr>
          <w:bCs/>
          <w:lang w:val="en-US" w:eastAsia="en-US" w:bidi="en-US"/>
        </w:rPr>
      </w:pPr>
      <w:r w:rsidRPr="00A8477E">
        <w:rPr>
          <w:bCs/>
          <w:lang w:val="en-GB" w:eastAsia="en-US" w:bidi="en-US"/>
        </w:rPr>
        <w:t xml:space="preserve">Codman &amp; Shurtleff, </w:t>
      </w:r>
      <w:proofErr w:type="spellStart"/>
      <w:r w:rsidRPr="00A8477E">
        <w:rPr>
          <w:bCs/>
          <w:lang w:val="en-GB" w:eastAsia="en-US" w:bidi="en-US"/>
        </w:rPr>
        <w:t>Selker</w:t>
      </w:r>
      <w:proofErr w:type="spellEnd"/>
      <w:r w:rsidRPr="00A8477E">
        <w:rPr>
          <w:bCs/>
          <w:lang w:val="en-GB" w:eastAsia="en-US" w:bidi="en-US"/>
        </w:rPr>
        <w:t xml:space="preserve"> Valve (316L SS) / </w:t>
      </w:r>
      <w:proofErr w:type="spellStart"/>
      <w:r w:rsidRPr="00A8477E">
        <w:rPr>
          <w:bCs/>
          <w:lang w:val="en-GB" w:eastAsia="en-US" w:bidi="en-US"/>
        </w:rPr>
        <w:t>Rickhamn</w:t>
      </w:r>
      <w:proofErr w:type="spellEnd"/>
      <w:r w:rsidRPr="00A8477E">
        <w:rPr>
          <w:bCs/>
          <w:lang w:val="en-GB" w:eastAsia="en-US" w:bidi="en-US"/>
        </w:rPr>
        <w:t xml:space="preserve"> Reservoir </w:t>
      </w:r>
      <w:proofErr w:type="spellStart"/>
      <w:r w:rsidRPr="00A8477E">
        <w:rPr>
          <w:bCs/>
          <w:lang w:val="en-GB" w:eastAsia="en-US" w:bidi="en-US"/>
        </w:rPr>
        <w:t>Selker</w:t>
      </w:r>
      <w:proofErr w:type="spellEnd"/>
      <w:r w:rsidRPr="00A8477E">
        <w:rPr>
          <w:bCs/>
          <w:lang w:val="en-GB" w:eastAsia="en-US" w:bidi="en-US"/>
        </w:rPr>
        <w:t xml:space="preserve"> Valve (Nylon)</w:t>
      </w:r>
    </w:p>
    <w:p w14:paraId="58A442F4" w14:textId="77777777" w:rsidR="00E25358" w:rsidRPr="004B7E5A" w:rsidRDefault="00E25358" w:rsidP="00E25358">
      <w:pPr>
        <w:pStyle w:val="Otsikko6"/>
        <w:rPr>
          <w:lang w:eastAsia="en-US" w:bidi="en-US"/>
        </w:rPr>
      </w:pPr>
      <w:r w:rsidRPr="004B7E5A">
        <w:rPr>
          <w:lang w:eastAsia="en-US" w:bidi="en-US"/>
        </w:rPr>
        <w:t xml:space="preserve">Kuvausohje </w:t>
      </w:r>
      <w:proofErr w:type="spellStart"/>
      <w:r w:rsidRPr="004B7E5A">
        <w:rPr>
          <w:lang w:eastAsia="en-US" w:bidi="en-US"/>
        </w:rPr>
        <w:t>RIS:iin</w:t>
      </w:r>
      <w:proofErr w:type="spellEnd"/>
      <w:r w:rsidRPr="004B7E5A">
        <w:rPr>
          <w:lang w:eastAsia="en-US" w:bidi="en-US"/>
        </w:rPr>
        <w:t xml:space="preserve">: </w:t>
      </w:r>
    </w:p>
    <w:p w14:paraId="239D0F4D" w14:textId="50ABFAF7" w:rsidR="00E25358" w:rsidRPr="00E25358" w:rsidRDefault="00E25358"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6D55C1F" w14:textId="77777777" w:rsidTr="003671F1">
        <w:tc>
          <w:tcPr>
            <w:tcW w:w="817" w:type="dxa"/>
          </w:tcPr>
          <w:p w14:paraId="4764AC1E" w14:textId="77777777" w:rsidR="003C040F" w:rsidRDefault="003C040F" w:rsidP="003671F1">
            <w:pPr>
              <w:rPr>
                <w:lang w:bidi="en-US"/>
              </w:rPr>
            </w:pPr>
            <w:r w:rsidRPr="005B5A28">
              <w:rPr>
                <w:noProof/>
              </w:rPr>
              <w:drawing>
                <wp:inline distT="0" distB="0" distL="0" distR="0" wp14:anchorId="323BD513" wp14:editId="6D48249D">
                  <wp:extent cx="352425" cy="363220"/>
                  <wp:effectExtent l="0" t="0" r="9525" b="0"/>
                  <wp:docPr id="593" name="Kuva 59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C2BC945"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A946BD6" w14:textId="683AB411" w:rsidR="00E25358" w:rsidRDefault="00E25358" w:rsidP="00E25358">
      <w:p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2723ECB7" w14:textId="03CF163A" w:rsidR="00C629AA" w:rsidRDefault="00C629AA" w:rsidP="004F74F9">
      <w:pPr>
        <w:pStyle w:val="Luettelokappale"/>
        <w:numPr>
          <w:ilvl w:val="0"/>
          <w:numId w:val="31"/>
        </w:numPr>
        <w:rPr>
          <w:lang w:eastAsia="en-US" w:bidi="en-US"/>
        </w:rPr>
      </w:pPr>
      <w:proofErr w:type="spellStart"/>
      <w:r w:rsidRPr="00FA3CAC">
        <w:rPr>
          <w:lang w:eastAsia="en-US" w:bidi="en-US"/>
        </w:rPr>
        <w:t>Codman</w:t>
      </w:r>
      <w:proofErr w:type="spellEnd"/>
      <w:r w:rsidRPr="00FA3CAC">
        <w:rPr>
          <w:lang w:eastAsia="en-US" w:bidi="en-US"/>
        </w:rPr>
        <w:t xml:space="preserve"> </w:t>
      </w:r>
      <w:proofErr w:type="spellStart"/>
      <w:r w:rsidRPr="00FA3CAC">
        <w:rPr>
          <w:lang w:eastAsia="en-US" w:bidi="en-US"/>
        </w:rPr>
        <w:t>Medos</w:t>
      </w:r>
      <w:proofErr w:type="spellEnd"/>
      <w:r w:rsidRPr="00FA3CAC">
        <w:rPr>
          <w:lang w:eastAsia="en-US" w:bidi="en-US"/>
        </w:rPr>
        <w:t xml:space="preserve">/Hakim </w:t>
      </w:r>
    </w:p>
    <w:p w14:paraId="283CDD15" w14:textId="77777777" w:rsidR="00C629AA" w:rsidRPr="00FA3CAC" w:rsidRDefault="00C629AA" w:rsidP="004F74F9">
      <w:pPr>
        <w:pStyle w:val="Luettelokappale"/>
        <w:numPr>
          <w:ilvl w:val="1"/>
          <w:numId w:val="31"/>
        </w:numPr>
        <w:rPr>
          <w:lang w:eastAsia="en-US" w:bidi="en-US"/>
        </w:rPr>
      </w:pPr>
      <w:proofErr w:type="spellStart"/>
      <w:r w:rsidRPr="00A8477E">
        <w:rPr>
          <w:b/>
          <w:bCs/>
          <w:lang w:eastAsia="en-US" w:bidi="en-US"/>
        </w:rPr>
        <w:t>Huom</w:t>
      </w:r>
      <w:proofErr w:type="spellEnd"/>
      <w:r w:rsidRPr="00A8477E">
        <w:rPr>
          <w:b/>
          <w:bCs/>
          <w:lang w:eastAsia="en-US" w:bidi="en-US"/>
        </w:rPr>
        <w:t xml:space="preserve">! </w:t>
      </w:r>
      <w:proofErr w:type="spellStart"/>
      <w:r w:rsidRPr="00A8477E">
        <w:rPr>
          <w:b/>
          <w:bCs/>
          <w:lang w:eastAsia="en-US" w:bidi="en-US"/>
        </w:rPr>
        <w:t>Shuntin</w:t>
      </w:r>
      <w:proofErr w:type="spellEnd"/>
      <w:r w:rsidRPr="00A8477E">
        <w:rPr>
          <w:b/>
          <w:bCs/>
          <w:lang w:eastAsia="en-US" w:bidi="en-US"/>
        </w:rPr>
        <w:t xml:space="preserve"> toiminta on tarkastettava kuvauksen jälkeen mikäli </w:t>
      </w:r>
      <w:proofErr w:type="spellStart"/>
      <w:r w:rsidRPr="00A8477E">
        <w:rPr>
          <w:b/>
          <w:bCs/>
          <w:lang w:eastAsia="en-US" w:bidi="en-US"/>
        </w:rPr>
        <w:t>shuntissa</w:t>
      </w:r>
      <w:proofErr w:type="spellEnd"/>
      <w:r w:rsidRPr="00A8477E">
        <w:rPr>
          <w:b/>
          <w:bCs/>
          <w:lang w:eastAsia="en-US" w:bidi="en-US"/>
        </w:rPr>
        <w:t xml:space="preserve"> on säädettävä läppämekanismi.</w:t>
      </w:r>
    </w:p>
    <w:p w14:paraId="41FA35BC" w14:textId="77777777" w:rsidR="00C629AA" w:rsidRDefault="00C629AA" w:rsidP="004F74F9">
      <w:pPr>
        <w:pStyle w:val="Luettelokappale"/>
        <w:numPr>
          <w:ilvl w:val="0"/>
          <w:numId w:val="31"/>
        </w:numPr>
        <w:rPr>
          <w:lang w:eastAsia="en-US" w:bidi="en-US"/>
        </w:rPr>
      </w:pPr>
      <w:proofErr w:type="spellStart"/>
      <w:r w:rsidRPr="00FA3CAC">
        <w:rPr>
          <w:lang w:eastAsia="en-US" w:bidi="en-US"/>
        </w:rPr>
        <w:t>Medtronic</w:t>
      </w:r>
      <w:proofErr w:type="spellEnd"/>
      <w:r w:rsidRPr="00FA3CAC">
        <w:rPr>
          <w:lang w:eastAsia="en-US" w:bidi="en-US"/>
        </w:rPr>
        <w:t xml:space="preserve"> </w:t>
      </w:r>
      <w:proofErr w:type="spellStart"/>
      <w:r w:rsidRPr="00FA3CAC">
        <w:rPr>
          <w:lang w:eastAsia="en-US" w:bidi="en-US"/>
        </w:rPr>
        <w:t>Strata</w:t>
      </w:r>
      <w:proofErr w:type="spellEnd"/>
      <w:r w:rsidRPr="00FA3CAC">
        <w:rPr>
          <w:lang w:eastAsia="en-US" w:bidi="en-US"/>
        </w:rPr>
        <w:t xml:space="preserve">, </w:t>
      </w:r>
      <w:proofErr w:type="spellStart"/>
      <w:r w:rsidRPr="00FA3CAC">
        <w:rPr>
          <w:lang w:eastAsia="en-US" w:bidi="en-US"/>
        </w:rPr>
        <w:t>Strata</w:t>
      </w:r>
      <w:proofErr w:type="spellEnd"/>
      <w:r w:rsidRPr="00FA3CAC">
        <w:rPr>
          <w:lang w:eastAsia="en-US" w:bidi="en-US"/>
        </w:rPr>
        <w:t xml:space="preserve"> II ja </w:t>
      </w:r>
      <w:proofErr w:type="spellStart"/>
      <w:r w:rsidRPr="00FA3CAC">
        <w:rPr>
          <w:lang w:eastAsia="en-US" w:bidi="en-US"/>
        </w:rPr>
        <w:t>Strata</w:t>
      </w:r>
      <w:proofErr w:type="spellEnd"/>
      <w:r w:rsidRPr="00FA3CAC">
        <w:rPr>
          <w:lang w:eastAsia="en-US" w:bidi="en-US"/>
        </w:rPr>
        <w:t xml:space="preserve"> NSC ohjelmoitavat </w:t>
      </w:r>
      <w:proofErr w:type="spellStart"/>
      <w:r w:rsidRPr="00FA3CAC">
        <w:rPr>
          <w:lang w:eastAsia="en-US" w:bidi="en-US"/>
        </w:rPr>
        <w:t>shuntit</w:t>
      </w:r>
      <w:proofErr w:type="spellEnd"/>
      <w:r w:rsidRPr="00FA3CAC">
        <w:rPr>
          <w:lang w:eastAsia="en-US" w:bidi="en-US"/>
        </w:rPr>
        <w:t xml:space="preserve"> </w:t>
      </w:r>
    </w:p>
    <w:p w14:paraId="36EC5599" w14:textId="77777777" w:rsidR="00C629AA" w:rsidRPr="00FA3CAC" w:rsidRDefault="00C629AA" w:rsidP="004F74F9">
      <w:pPr>
        <w:pStyle w:val="Luettelokappale"/>
        <w:numPr>
          <w:ilvl w:val="1"/>
          <w:numId w:val="31"/>
        </w:numPr>
        <w:rPr>
          <w:lang w:eastAsia="en-US" w:bidi="en-US"/>
        </w:rPr>
      </w:pPr>
      <w:proofErr w:type="spellStart"/>
      <w:r w:rsidRPr="00A8477E">
        <w:rPr>
          <w:b/>
          <w:bCs/>
          <w:lang w:eastAsia="en-US" w:bidi="en-US"/>
        </w:rPr>
        <w:t>Huom</w:t>
      </w:r>
      <w:proofErr w:type="spellEnd"/>
      <w:r w:rsidRPr="00A8477E">
        <w:rPr>
          <w:b/>
          <w:bCs/>
          <w:lang w:eastAsia="en-US" w:bidi="en-US"/>
        </w:rPr>
        <w:t xml:space="preserve">! </w:t>
      </w:r>
      <w:proofErr w:type="spellStart"/>
      <w:r w:rsidRPr="00A8477E">
        <w:rPr>
          <w:b/>
          <w:bCs/>
          <w:lang w:eastAsia="en-US" w:bidi="en-US"/>
        </w:rPr>
        <w:t>Shuntin</w:t>
      </w:r>
      <w:proofErr w:type="spellEnd"/>
      <w:r w:rsidRPr="00A8477E">
        <w:rPr>
          <w:b/>
          <w:bCs/>
          <w:lang w:eastAsia="en-US" w:bidi="en-US"/>
        </w:rPr>
        <w:t xml:space="preserve"> toiminta on tarkastettava kuvauksen jälkeen mikäli </w:t>
      </w:r>
      <w:proofErr w:type="spellStart"/>
      <w:r w:rsidRPr="00A8477E">
        <w:rPr>
          <w:b/>
          <w:bCs/>
          <w:lang w:eastAsia="en-US" w:bidi="en-US"/>
        </w:rPr>
        <w:t>shuntissa</w:t>
      </w:r>
      <w:proofErr w:type="spellEnd"/>
      <w:r w:rsidRPr="00A8477E">
        <w:rPr>
          <w:b/>
          <w:bCs/>
          <w:lang w:eastAsia="en-US" w:bidi="en-US"/>
        </w:rPr>
        <w:t xml:space="preserve"> on säädettävä läppämekanismi.</w:t>
      </w:r>
    </w:p>
    <w:p w14:paraId="239CA26E" w14:textId="77777777" w:rsidR="00C629AA" w:rsidRPr="004B7E5A" w:rsidRDefault="00C629AA" w:rsidP="00C629AA">
      <w:pPr>
        <w:pStyle w:val="Otsikko6"/>
        <w:rPr>
          <w:lang w:eastAsia="en-US" w:bidi="en-US"/>
        </w:rPr>
      </w:pPr>
      <w:r w:rsidRPr="004B7E5A">
        <w:rPr>
          <w:lang w:eastAsia="en-US" w:bidi="en-US"/>
        </w:rPr>
        <w:t xml:space="preserve">Kuvausohje </w:t>
      </w:r>
      <w:proofErr w:type="spellStart"/>
      <w:r w:rsidRPr="004B7E5A">
        <w:rPr>
          <w:lang w:eastAsia="en-US" w:bidi="en-US"/>
        </w:rPr>
        <w:t>RIS:iin</w:t>
      </w:r>
      <w:proofErr w:type="spellEnd"/>
      <w:r w:rsidRPr="004B7E5A">
        <w:rPr>
          <w:lang w:eastAsia="en-US" w:bidi="en-US"/>
        </w:rPr>
        <w:t xml:space="preserve">: </w:t>
      </w:r>
    </w:p>
    <w:p w14:paraId="4284EA4A" w14:textId="29FDAAF8" w:rsidR="00E25358"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r w:rsidR="00E25358">
        <w:rPr>
          <w:lang w:eastAsia="en-US" w:bidi="en-US"/>
        </w:rPr>
        <w:t xml:space="preserve"> Jos </w:t>
      </w:r>
      <w:proofErr w:type="spellStart"/>
      <w:r w:rsidR="00E25358">
        <w:rPr>
          <w:lang w:eastAsia="en-US" w:bidi="en-US"/>
        </w:rPr>
        <w:t>shuntissa</w:t>
      </w:r>
      <w:proofErr w:type="spellEnd"/>
      <w:r w:rsidR="00E25358">
        <w:rPr>
          <w:lang w:eastAsia="en-US" w:bidi="en-US"/>
        </w:rPr>
        <w:t xml:space="preserve"> on säädettävä läppämekanismi, toiminta on tarkastettava kuvauksen jälkeen.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41B1C85" w14:textId="77777777" w:rsidTr="003671F1">
        <w:tc>
          <w:tcPr>
            <w:tcW w:w="817" w:type="dxa"/>
          </w:tcPr>
          <w:p w14:paraId="05B0E5B9" w14:textId="77777777" w:rsidR="003671F1" w:rsidRDefault="003671F1" w:rsidP="003671F1">
            <w:pPr>
              <w:rPr>
                <w:lang w:bidi="en-US"/>
              </w:rPr>
            </w:pPr>
            <w:r>
              <w:rPr>
                <w:noProof/>
              </w:rPr>
              <w:drawing>
                <wp:inline distT="0" distB="0" distL="0" distR="0" wp14:anchorId="7F22156C" wp14:editId="575B4F3B">
                  <wp:extent cx="323850" cy="327025"/>
                  <wp:effectExtent l="0" t="0" r="0" b="0"/>
                  <wp:docPr id="692" name="Kuva 692"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6E6998E3"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0C39F55B" w14:textId="77777777" w:rsidR="00C629AA" w:rsidRPr="00A8477E" w:rsidRDefault="00C629AA" w:rsidP="004F74F9">
      <w:pPr>
        <w:pStyle w:val="Luettelokappale"/>
        <w:numPr>
          <w:ilvl w:val="0"/>
          <w:numId w:val="32"/>
        </w:numPr>
        <w:rPr>
          <w:lang w:val="en-US" w:eastAsia="en-US" w:bidi="en-US"/>
        </w:rPr>
      </w:pPr>
      <w:r w:rsidRPr="00A8477E">
        <w:rPr>
          <w:lang w:val="en-GB" w:eastAsia="en-US" w:bidi="en-US"/>
        </w:rPr>
        <w:t xml:space="preserve">Codman Cerebral ventricular shunt tube connector </w:t>
      </w:r>
      <w:proofErr w:type="spellStart"/>
      <w:r w:rsidRPr="00A8477E">
        <w:rPr>
          <w:lang w:val="en-GB" w:eastAsia="en-US" w:bidi="en-US"/>
        </w:rPr>
        <w:t>Accu</w:t>
      </w:r>
      <w:proofErr w:type="spellEnd"/>
      <w:r w:rsidRPr="00A8477E">
        <w:rPr>
          <w:lang w:val="en-GB" w:eastAsia="en-US" w:bidi="en-US"/>
        </w:rPr>
        <w:t xml:space="preserve"> Flo Straight/right angle/T-connector</w:t>
      </w:r>
    </w:p>
    <w:p w14:paraId="2686487A" w14:textId="77777777" w:rsidR="00C629AA" w:rsidRPr="00A8477E" w:rsidRDefault="00C629AA" w:rsidP="004F74F9">
      <w:pPr>
        <w:pStyle w:val="Luettelokappale"/>
        <w:numPr>
          <w:ilvl w:val="0"/>
          <w:numId w:val="32"/>
        </w:numPr>
        <w:rPr>
          <w:lang w:val="en-US" w:eastAsia="en-US" w:bidi="en-US"/>
        </w:rPr>
      </w:pPr>
      <w:r w:rsidRPr="00A8477E">
        <w:rPr>
          <w:lang w:val="en-US" w:eastAsia="en-US" w:bidi="en-US"/>
        </w:rPr>
        <w:t>Holter-</w:t>
      </w:r>
      <w:proofErr w:type="spellStart"/>
      <w:r w:rsidRPr="00A8477E">
        <w:rPr>
          <w:lang w:val="en-US" w:eastAsia="en-US" w:bidi="en-US"/>
        </w:rPr>
        <w:t>Hausner</w:t>
      </w:r>
      <w:proofErr w:type="spellEnd"/>
      <w:r w:rsidRPr="00A8477E">
        <w:rPr>
          <w:lang w:val="en-US" w:eastAsia="en-US" w:bidi="en-US"/>
        </w:rPr>
        <w:t xml:space="preserve"> Co, Shunt valve Holter-</w:t>
      </w:r>
      <w:proofErr w:type="spellStart"/>
      <w:r w:rsidRPr="00A8477E">
        <w:rPr>
          <w:lang w:val="en-US" w:eastAsia="en-US" w:bidi="en-US"/>
        </w:rPr>
        <w:t>Hausner</w:t>
      </w:r>
      <w:proofErr w:type="spellEnd"/>
    </w:p>
    <w:p w14:paraId="08972E71" w14:textId="421ADF1C" w:rsidR="00C629AA" w:rsidRPr="00A8477E" w:rsidRDefault="00C629AA" w:rsidP="004F74F9">
      <w:pPr>
        <w:pStyle w:val="Luettelokappale"/>
        <w:numPr>
          <w:ilvl w:val="0"/>
          <w:numId w:val="32"/>
        </w:numPr>
        <w:rPr>
          <w:lang w:val="en-US" w:eastAsia="en-US" w:bidi="en-US"/>
        </w:rPr>
      </w:pPr>
      <w:r w:rsidRPr="00A8477E">
        <w:rPr>
          <w:lang w:val="en-GB" w:eastAsia="en-US" w:bidi="en-US"/>
        </w:rPr>
        <w:t xml:space="preserve">Medtronic Neurosurgery, PS Medical CSF-FLOW Control/CSF-Ventricular </w:t>
      </w:r>
      <w:proofErr w:type="spellStart"/>
      <w:r w:rsidRPr="00A8477E">
        <w:rPr>
          <w:lang w:val="en-GB" w:eastAsia="en-US" w:bidi="en-US"/>
        </w:rPr>
        <w:t>acces</w:t>
      </w:r>
      <w:proofErr w:type="spellEnd"/>
      <w:r w:rsidRPr="00A8477E">
        <w:rPr>
          <w:lang w:val="en-GB" w:eastAsia="en-US" w:bidi="en-US"/>
        </w:rPr>
        <w:t xml:space="preserve"> port/PS Medical CSF-Ventricular Reservoir/PS Medica</w:t>
      </w:r>
      <w:r w:rsidR="0068552F">
        <w:rPr>
          <w:lang w:val="en-GB" w:eastAsia="en-US" w:bidi="en-US"/>
        </w:rPr>
        <w:t>l CSF-Ventriculostomy Reservoir</w:t>
      </w:r>
    </w:p>
    <w:p w14:paraId="2ADD486B" w14:textId="77777777" w:rsidR="00C629AA" w:rsidRPr="00A8477E" w:rsidRDefault="00C629AA" w:rsidP="004F74F9">
      <w:pPr>
        <w:pStyle w:val="Luettelokappale"/>
        <w:numPr>
          <w:ilvl w:val="0"/>
          <w:numId w:val="32"/>
        </w:numPr>
        <w:rPr>
          <w:lang w:val="en-US" w:eastAsia="en-US" w:bidi="en-US"/>
        </w:rPr>
      </w:pPr>
      <w:r w:rsidRPr="00A8477E">
        <w:rPr>
          <w:lang w:val="en-GB" w:eastAsia="en-US" w:bidi="en-US"/>
        </w:rPr>
        <w:t xml:space="preserve">Phoenix Biomedical Corporation, </w:t>
      </w:r>
      <w:proofErr w:type="spellStart"/>
      <w:r w:rsidRPr="00A8477E">
        <w:rPr>
          <w:lang w:val="en-GB" w:eastAsia="en-US" w:bidi="en-US"/>
        </w:rPr>
        <w:t>Accura</w:t>
      </w:r>
      <w:proofErr w:type="spellEnd"/>
      <w:r w:rsidRPr="00A8477E">
        <w:rPr>
          <w:lang w:val="en-GB" w:eastAsia="en-US" w:bidi="en-US"/>
        </w:rPr>
        <w:t xml:space="preserve"> II </w:t>
      </w:r>
      <w:proofErr w:type="spellStart"/>
      <w:r w:rsidRPr="00A8477E">
        <w:rPr>
          <w:lang w:val="en-GB" w:eastAsia="en-US" w:bidi="en-US"/>
        </w:rPr>
        <w:t>Pediatric</w:t>
      </w:r>
      <w:proofErr w:type="spellEnd"/>
      <w:r w:rsidRPr="00A8477E">
        <w:rPr>
          <w:lang w:val="en-GB" w:eastAsia="en-US" w:bidi="en-US"/>
        </w:rPr>
        <w:t xml:space="preserve"> /Adult Integral Shunt System</w:t>
      </w:r>
    </w:p>
    <w:p w14:paraId="06300086" w14:textId="77777777" w:rsidR="00C629AA" w:rsidRDefault="00C629AA" w:rsidP="004F74F9">
      <w:pPr>
        <w:pStyle w:val="Luettelokappale"/>
        <w:numPr>
          <w:ilvl w:val="0"/>
          <w:numId w:val="32"/>
        </w:numPr>
        <w:rPr>
          <w:lang w:val="en-US" w:eastAsia="en-US" w:bidi="en-US"/>
        </w:rPr>
      </w:pPr>
      <w:proofErr w:type="spellStart"/>
      <w:r w:rsidRPr="00A8477E">
        <w:rPr>
          <w:lang w:val="en-US" w:eastAsia="en-US" w:bidi="en-US"/>
        </w:rPr>
        <w:lastRenderedPageBreak/>
        <w:t>Sophysa</w:t>
      </w:r>
      <w:proofErr w:type="spellEnd"/>
      <w:r w:rsidRPr="00A8477E">
        <w:rPr>
          <w:lang w:val="en-US" w:eastAsia="en-US" w:bidi="en-US"/>
        </w:rPr>
        <w:t xml:space="preserve"> USA, Pulsar valve</w:t>
      </w:r>
    </w:p>
    <w:p w14:paraId="0B0EB3DC" w14:textId="55D9ABF8" w:rsidR="00E65445" w:rsidRPr="00E65445" w:rsidRDefault="00E65445" w:rsidP="004F74F9">
      <w:pPr>
        <w:pStyle w:val="Luettelokappale"/>
        <w:numPr>
          <w:ilvl w:val="0"/>
          <w:numId w:val="32"/>
        </w:numPr>
        <w:rPr>
          <w:lang w:val="en-US" w:eastAsia="en-US" w:bidi="en-US"/>
        </w:rPr>
      </w:pPr>
      <w:r w:rsidRPr="00F01854">
        <w:rPr>
          <w:lang w:val="en-US" w:eastAsia="en-US" w:bidi="en-US"/>
        </w:rPr>
        <w:t xml:space="preserve">The Holter Co, Shunt Valve </w:t>
      </w:r>
      <w:proofErr w:type="spellStart"/>
      <w:r w:rsidRPr="00F01854">
        <w:rPr>
          <w:lang w:val="en-US" w:eastAsia="en-US" w:bidi="en-US"/>
        </w:rPr>
        <w:t>Holtertype</w:t>
      </w:r>
      <w:proofErr w:type="spellEnd"/>
    </w:p>
    <w:p w14:paraId="7A90CB60"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FD712A5" w14:textId="77777777" w:rsidR="00C629AA" w:rsidRPr="00763952" w:rsidRDefault="00C629AA" w:rsidP="00DD2D86">
      <w:pPr>
        <w:pStyle w:val="Otsikko7"/>
        <w:rPr>
          <w:lang w:eastAsia="en-US" w:bidi="en-US"/>
        </w:rPr>
      </w:pPr>
      <w:r>
        <w:rPr>
          <w:noProof/>
        </w:rPr>
        <w:t>Vain 1.5T.</w:t>
      </w:r>
    </w:p>
    <w:p w14:paraId="555A661C" w14:textId="155F315F" w:rsidR="00C629AA" w:rsidRPr="00FA3CAC" w:rsidRDefault="00C629AA" w:rsidP="00C629AA">
      <w:pPr>
        <w:pStyle w:val="Otsikko4"/>
        <w:rPr>
          <w:lang w:val="en-GB" w:eastAsia="en-US" w:bidi="en-US"/>
        </w:rPr>
      </w:pPr>
      <w:bookmarkStart w:id="113" w:name="_Toc335637924"/>
      <w:proofErr w:type="spellStart"/>
      <w:r w:rsidRPr="00FA3CAC">
        <w:rPr>
          <w:lang w:val="en-US" w:eastAsia="en-US" w:bidi="en-US"/>
        </w:rPr>
        <w:t>Rickhamin</w:t>
      </w:r>
      <w:proofErr w:type="spellEnd"/>
      <w:r w:rsidRPr="00FA3CAC">
        <w:rPr>
          <w:lang w:val="en-US" w:eastAsia="en-US" w:bidi="en-US"/>
        </w:rPr>
        <w:t xml:space="preserve"> </w:t>
      </w:r>
      <w:proofErr w:type="spellStart"/>
      <w:r w:rsidRPr="00FA3CAC">
        <w:rPr>
          <w:lang w:val="en-US" w:eastAsia="en-US" w:bidi="en-US"/>
        </w:rPr>
        <w:t>reservoaari</w:t>
      </w:r>
      <w:bookmarkEnd w:id="113"/>
      <w:proofErr w:type="spellEnd"/>
      <w:r w:rsidRPr="00FA3CAC">
        <w:rPr>
          <w:lang w:val="en-US" w:eastAsia="en-US" w:bidi="en-US"/>
        </w:rPr>
        <w:t>, Codman &amp; Shurtleff, HOLTER, Cerebral Catheter-reservoir/ In Line Shunt/</w:t>
      </w:r>
      <w:r w:rsidRPr="00FA3CAC">
        <w:rPr>
          <w:lang w:val="en-GB" w:eastAsia="en-US" w:bidi="en-US"/>
        </w:rPr>
        <w:t xml:space="preserve"> Reservoir 316L SS/</w:t>
      </w:r>
      <w:proofErr w:type="spellStart"/>
      <w:r w:rsidRPr="00FA3CAC">
        <w:rPr>
          <w:lang w:val="en-GB" w:eastAsia="en-US" w:bidi="en-US"/>
        </w:rPr>
        <w:t>Rickham</w:t>
      </w:r>
      <w:proofErr w:type="spellEnd"/>
      <w:r w:rsidRPr="00FA3CAC">
        <w:rPr>
          <w:lang w:val="en-GB" w:eastAsia="en-US" w:bidi="en-US"/>
        </w:rPr>
        <w:t xml:space="preserve"> Reservoir 316L SS</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099B90A" w14:textId="77777777" w:rsidTr="003671F1">
        <w:tc>
          <w:tcPr>
            <w:tcW w:w="817" w:type="dxa"/>
          </w:tcPr>
          <w:p w14:paraId="7966FC25" w14:textId="77777777" w:rsidR="003C040F" w:rsidRDefault="003C040F" w:rsidP="003671F1">
            <w:pPr>
              <w:rPr>
                <w:lang w:bidi="en-US"/>
              </w:rPr>
            </w:pPr>
            <w:r w:rsidRPr="005B5A28">
              <w:rPr>
                <w:noProof/>
              </w:rPr>
              <w:drawing>
                <wp:inline distT="0" distB="0" distL="0" distR="0" wp14:anchorId="745C5D04" wp14:editId="4B700367">
                  <wp:extent cx="352425" cy="363220"/>
                  <wp:effectExtent l="0" t="0" r="9525" b="0"/>
                  <wp:docPr id="595" name="Kuva 59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EE41F8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567C3229" w14:textId="77777777" w:rsidR="00C629AA" w:rsidRPr="004B39F3" w:rsidRDefault="00C629AA" w:rsidP="00C629AA">
      <w:pPr>
        <w:rPr>
          <w:lang w:eastAsia="en-US" w:bidi="en-US"/>
        </w:rPr>
      </w:pPr>
      <w:proofErr w:type="spellStart"/>
      <w:r w:rsidRPr="004B39F3">
        <w:rPr>
          <w:lang w:eastAsia="en-US" w:bidi="en-US"/>
        </w:rPr>
        <w:t>Normal</w:t>
      </w:r>
      <w:proofErr w:type="spellEnd"/>
      <w:r w:rsidRPr="004B39F3">
        <w:rPr>
          <w:lang w:eastAsia="en-US" w:bidi="en-US"/>
        </w:rPr>
        <w:t xml:space="preserve"> </w:t>
      </w:r>
      <w:proofErr w:type="spellStart"/>
      <w:r w:rsidRPr="004B39F3">
        <w:rPr>
          <w:lang w:eastAsia="en-US" w:bidi="en-US"/>
        </w:rPr>
        <w:t>mode</w:t>
      </w:r>
      <w:proofErr w:type="spellEnd"/>
      <w:r w:rsidRPr="004B39F3">
        <w:rPr>
          <w:lang w:eastAsia="en-US" w:bidi="en-US"/>
        </w:rPr>
        <w:t xml:space="preserve"> </w:t>
      </w:r>
    </w:p>
    <w:p w14:paraId="759D3F49" w14:textId="77777777" w:rsidR="00C629AA" w:rsidRPr="00FA3CAC" w:rsidRDefault="00C629AA" w:rsidP="00C629AA">
      <w:pPr>
        <w:rPr>
          <w:lang w:eastAsia="en-US" w:bidi="en-US"/>
        </w:rPr>
      </w:pPr>
      <w:r w:rsidRPr="00FA3CAC">
        <w:rPr>
          <w:lang w:eastAsia="en-US" w:bidi="en-US"/>
        </w:rPr>
        <w:t xml:space="preserve">Jos </w:t>
      </w:r>
      <w:proofErr w:type="spellStart"/>
      <w:r w:rsidRPr="00FA3CAC">
        <w:rPr>
          <w:lang w:eastAsia="en-US" w:bidi="en-US"/>
        </w:rPr>
        <w:t>reservoaariin</w:t>
      </w:r>
      <w:proofErr w:type="spellEnd"/>
      <w:r w:rsidRPr="00FA3CAC">
        <w:rPr>
          <w:lang w:eastAsia="en-US" w:bidi="en-US"/>
        </w:rPr>
        <w:t xml:space="preserve"> liittyy </w:t>
      </w:r>
      <w:proofErr w:type="spellStart"/>
      <w:r w:rsidRPr="00FA3CAC">
        <w:rPr>
          <w:lang w:eastAsia="en-US" w:bidi="en-US"/>
        </w:rPr>
        <w:t>shuntti</w:t>
      </w:r>
      <w:proofErr w:type="spellEnd"/>
      <w:r w:rsidRPr="00FA3CAC">
        <w:rPr>
          <w:lang w:eastAsia="en-US" w:bidi="en-US"/>
        </w:rPr>
        <w:t xml:space="preserve"> tai muu ohjelmoitava portti, on sen toiminta tarkastettava kuvauksen jälkeen.</w:t>
      </w:r>
    </w:p>
    <w:p w14:paraId="2C91BF0B" w14:textId="77777777" w:rsidR="00C629AA" w:rsidRPr="004B39F3" w:rsidRDefault="00C629AA" w:rsidP="00C629AA">
      <w:pPr>
        <w:pStyle w:val="Otsikko6"/>
        <w:rPr>
          <w:lang w:eastAsia="en-US" w:bidi="en-US"/>
        </w:rPr>
      </w:pPr>
      <w:r w:rsidRPr="004B39F3">
        <w:rPr>
          <w:lang w:eastAsia="en-US" w:bidi="en-US"/>
        </w:rPr>
        <w:t xml:space="preserve">Kuvausohje </w:t>
      </w:r>
      <w:proofErr w:type="spellStart"/>
      <w:r w:rsidRPr="004B39F3">
        <w:rPr>
          <w:lang w:eastAsia="en-US" w:bidi="en-US"/>
        </w:rPr>
        <w:t>RIS:iin</w:t>
      </w:r>
      <w:proofErr w:type="spellEnd"/>
      <w:r w:rsidRPr="004B39F3">
        <w:rPr>
          <w:lang w:eastAsia="en-US" w:bidi="en-US"/>
        </w:rPr>
        <w:t xml:space="preserve">: </w:t>
      </w:r>
    </w:p>
    <w:p w14:paraId="6E5AD5A5" w14:textId="77777777" w:rsidR="00C629AA" w:rsidRPr="004B7E5A" w:rsidRDefault="00C629AA" w:rsidP="00DD2D86">
      <w:pPr>
        <w:pStyle w:val="Otsikko7"/>
        <w:rPr>
          <w:lang w:eastAsia="en-US" w:bidi="en-US"/>
        </w:rPr>
      </w:pPr>
      <w:proofErr w:type="spellStart"/>
      <w:r w:rsidRPr="004B7E5A">
        <w:rPr>
          <w:lang w:eastAsia="en-US" w:bidi="en-US"/>
        </w:rPr>
        <w:t>Normal</w:t>
      </w:r>
      <w:proofErr w:type="spellEnd"/>
      <w:r w:rsidRPr="004B7E5A">
        <w:rPr>
          <w:lang w:eastAsia="en-US" w:bidi="en-US"/>
        </w:rPr>
        <w:t xml:space="preserve"> </w:t>
      </w:r>
      <w:proofErr w:type="spellStart"/>
      <w:r w:rsidRPr="004B7E5A">
        <w:rPr>
          <w:lang w:eastAsia="en-US" w:bidi="en-US"/>
        </w:rPr>
        <w:t>mode</w:t>
      </w:r>
      <w:proofErr w:type="spellEnd"/>
      <w:r w:rsidRPr="004B7E5A">
        <w:rPr>
          <w:lang w:eastAsia="en-US" w:bidi="en-US"/>
        </w:rPr>
        <w:t xml:space="preserve">. Varmista että mahdollisen </w:t>
      </w:r>
      <w:proofErr w:type="spellStart"/>
      <w:r w:rsidRPr="004B7E5A">
        <w:rPr>
          <w:lang w:eastAsia="en-US" w:bidi="en-US"/>
        </w:rPr>
        <w:t>shuntin</w:t>
      </w:r>
      <w:proofErr w:type="spellEnd"/>
      <w:r w:rsidRPr="004B7E5A">
        <w:rPr>
          <w:lang w:eastAsia="en-US" w:bidi="en-US"/>
        </w:rPr>
        <w:t xml:space="preserve"> kuvausehdot on selvitetty.</w:t>
      </w:r>
    </w:p>
    <w:p w14:paraId="2DC3142D" w14:textId="77777777" w:rsidR="00C629AA" w:rsidRPr="004B39F3" w:rsidRDefault="00C629AA" w:rsidP="00C629AA">
      <w:pPr>
        <w:pStyle w:val="Otsikko4"/>
        <w:rPr>
          <w:lang w:eastAsia="en-US" w:bidi="en-US"/>
        </w:rPr>
      </w:pPr>
      <w:proofErr w:type="spellStart"/>
      <w:r w:rsidRPr="004B39F3">
        <w:rPr>
          <w:lang w:eastAsia="en-US" w:bidi="en-US"/>
        </w:rPr>
        <w:t>Medtronic</w:t>
      </w:r>
      <w:proofErr w:type="spellEnd"/>
      <w:r w:rsidRPr="004B39F3">
        <w:rPr>
          <w:lang w:eastAsia="en-US" w:bidi="en-US"/>
        </w:rPr>
        <w:t xml:space="preserve"> </w:t>
      </w:r>
      <w:proofErr w:type="spellStart"/>
      <w:r w:rsidRPr="004B39F3">
        <w:rPr>
          <w:lang w:eastAsia="en-US" w:bidi="en-US"/>
        </w:rPr>
        <w:t>Duet</w:t>
      </w:r>
      <w:proofErr w:type="spellEnd"/>
      <w:r w:rsidRPr="004B39F3">
        <w:rPr>
          <w:lang w:eastAsia="en-US" w:bidi="en-US"/>
        </w:rPr>
        <w:t xml:space="preserve"> </w:t>
      </w:r>
      <w:proofErr w:type="spellStart"/>
      <w:r w:rsidRPr="004B39F3">
        <w:rPr>
          <w:lang w:eastAsia="en-US" w:bidi="en-US"/>
        </w:rPr>
        <w:t>external</w:t>
      </w:r>
      <w:proofErr w:type="spellEnd"/>
      <w:r w:rsidRPr="004B39F3">
        <w:rPr>
          <w:lang w:eastAsia="en-US" w:bidi="en-US"/>
        </w:rPr>
        <w:t xml:space="preserve"> </w:t>
      </w:r>
      <w:proofErr w:type="spellStart"/>
      <w:r w:rsidRPr="004B39F3">
        <w:rPr>
          <w:lang w:eastAsia="en-US" w:bidi="en-US"/>
        </w:rPr>
        <w:t>drainage</w:t>
      </w:r>
      <w:proofErr w:type="spellEnd"/>
      <w:r w:rsidRPr="004B39F3">
        <w:rPr>
          <w:lang w:eastAsia="en-US" w:bidi="en-US"/>
        </w:rPr>
        <w:t xml:space="preserve"> </w:t>
      </w:r>
      <w:proofErr w:type="spellStart"/>
      <w:r w:rsidRPr="004B39F3">
        <w:rPr>
          <w:lang w:eastAsia="en-US" w:bidi="en-US"/>
        </w:rPr>
        <w:t>system</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D22F807" w14:textId="77777777" w:rsidTr="003671F1">
        <w:tc>
          <w:tcPr>
            <w:tcW w:w="817" w:type="dxa"/>
          </w:tcPr>
          <w:p w14:paraId="6C094D37" w14:textId="77777777" w:rsidR="003671F1" w:rsidRDefault="003671F1" w:rsidP="003671F1">
            <w:pPr>
              <w:rPr>
                <w:lang w:bidi="en-US"/>
              </w:rPr>
            </w:pPr>
            <w:r>
              <w:rPr>
                <w:noProof/>
              </w:rPr>
              <w:drawing>
                <wp:inline distT="0" distB="0" distL="0" distR="0" wp14:anchorId="0191E9A2" wp14:editId="462A1458">
                  <wp:extent cx="323850" cy="327025"/>
                  <wp:effectExtent l="0" t="0" r="0" b="0"/>
                  <wp:docPr id="684" name="Kuva 684"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BE4371C"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391B75D6" w14:textId="77777777" w:rsidR="00C629AA" w:rsidRPr="00DC41AB" w:rsidRDefault="00C629AA" w:rsidP="00C629AA">
      <w:pPr>
        <w:pStyle w:val="Otsikko2"/>
      </w:pPr>
      <w:r w:rsidRPr="00FA3CAC">
        <w:rPr>
          <w:lang w:eastAsia="en-US" w:bidi="en-US"/>
        </w:rPr>
        <w:br w:type="page"/>
      </w:r>
      <w:bookmarkStart w:id="114" w:name="_Toc284415449"/>
      <w:bookmarkStart w:id="115" w:name="_Toc284585357"/>
      <w:bookmarkStart w:id="116" w:name="_Toc284587084"/>
      <w:bookmarkStart w:id="117" w:name="_Toc335637927"/>
      <w:bookmarkStart w:id="118" w:name="_Toc284415410"/>
      <w:bookmarkStart w:id="119" w:name="_Toc284585318"/>
      <w:bookmarkStart w:id="120" w:name="_Toc284587072"/>
      <w:bookmarkEnd w:id="108"/>
      <w:bookmarkEnd w:id="109"/>
      <w:bookmarkEnd w:id="110"/>
      <w:r w:rsidRPr="00DC41AB">
        <w:lastRenderedPageBreak/>
        <w:t xml:space="preserve"> </w:t>
      </w:r>
      <w:bookmarkStart w:id="121" w:name="_Toc335637939"/>
      <w:bookmarkStart w:id="122" w:name="_Toc32240757"/>
      <w:bookmarkStart w:id="123" w:name="_Toc43886793"/>
      <w:bookmarkEnd w:id="114"/>
      <w:bookmarkEnd w:id="115"/>
      <w:bookmarkEnd w:id="116"/>
      <w:bookmarkEnd w:id="117"/>
      <w:r w:rsidRPr="00DC41AB">
        <w:t>Verisuonien stentit</w:t>
      </w:r>
      <w:bookmarkEnd w:id="118"/>
      <w:bookmarkEnd w:id="119"/>
      <w:bookmarkEnd w:id="120"/>
      <w:r w:rsidRPr="00DC41AB">
        <w:t xml:space="preserve"> ja filtterit</w:t>
      </w:r>
      <w:bookmarkEnd w:id="121"/>
      <w:bookmarkEnd w:id="122"/>
      <w:bookmarkEnd w:id="123"/>
    </w:p>
    <w:p w14:paraId="6D845C3F" w14:textId="77777777" w:rsidR="00C629AA" w:rsidRDefault="00C629AA" w:rsidP="00C629AA">
      <w:pPr>
        <w:rPr>
          <w:lang w:eastAsia="en-US" w:bidi="en-US"/>
        </w:rPr>
      </w:pPr>
      <w:bookmarkStart w:id="124" w:name="_Toc284415420"/>
      <w:bookmarkStart w:id="125" w:name="_Toc284585328"/>
      <w:r w:rsidRPr="00FA3CAC">
        <w:rPr>
          <w:lang w:eastAsia="en-US" w:bidi="en-US"/>
        </w:rPr>
        <w:t xml:space="preserve">Kaikki stentit voidaan </w:t>
      </w:r>
      <w:proofErr w:type="spellStart"/>
      <w:r>
        <w:rPr>
          <w:lang w:eastAsia="en-US" w:bidi="en-US"/>
        </w:rPr>
        <w:t>pääsääntoisesti</w:t>
      </w:r>
      <w:proofErr w:type="spellEnd"/>
      <w:r>
        <w:rPr>
          <w:lang w:eastAsia="en-US" w:bidi="en-US"/>
        </w:rPr>
        <w:t xml:space="preserve"> </w:t>
      </w:r>
      <w:r w:rsidRPr="00FA3CAC">
        <w:rPr>
          <w:lang w:eastAsia="en-US" w:bidi="en-US"/>
        </w:rPr>
        <w:t xml:space="preserve">kuvata </w:t>
      </w:r>
      <w:r w:rsidRPr="00FA3CAC">
        <w:rPr>
          <w:b/>
          <w:lang w:eastAsia="en-US" w:bidi="en-US"/>
        </w:rPr>
        <w:t>ilman varoaikaa</w:t>
      </w:r>
      <w:r w:rsidRPr="00FA3CAC">
        <w:rPr>
          <w:lang w:eastAsia="en-US" w:bidi="en-US"/>
        </w:rPr>
        <w:t>. Poikkeukset tähän on merkitty kunkin stentin kohdalle.</w:t>
      </w:r>
    </w:p>
    <w:p w14:paraId="09D3BDFF" w14:textId="42536BE6" w:rsidR="00C629AA" w:rsidRPr="00FA3CAC" w:rsidRDefault="00C629AA" w:rsidP="00C629AA">
      <w:pPr>
        <w:pStyle w:val="Otsikko4"/>
        <w:rPr>
          <w:lang w:eastAsia="en-US" w:bidi="en-US"/>
        </w:rPr>
      </w:pPr>
      <w:r>
        <w:rPr>
          <w:lang w:eastAsia="en-US" w:bidi="en-US"/>
        </w:rPr>
        <w:t>Verisuonien stentit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49CA8A8" w14:textId="77777777" w:rsidTr="003671F1">
        <w:tc>
          <w:tcPr>
            <w:tcW w:w="817" w:type="dxa"/>
          </w:tcPr>
          <w:bookmarkEnd w:id="124"/>
          <w:bookmarkEnd w:id="125"/>
          <w:p w14:paraId="3D1DCB02" w14:textId="77777777" w:rsidR="003C040F" w:rsidRDefault="003C040F" w:rsidP="003671F1">
            <w:pPr>
              <w:rPr>
                <w:lang w:bidi="en-US"/>
              </w:rPr>
            </w:pPr>
            <w:r w:rsidRPr="005B5A28">
              <w:rPr>
                <w:noProof/>
              </w:rPr>
              <w:drawing>
                <wp:inline distT="0" distB="0" distL="0" distR="0" wp14:anchorId="18FF073B" wp14:editId="51653542">
                  <wp:extent cx="352425" cy="363220"/>
                  <wp:effectExtent l="0" t="0" r="9525" b="0"/>
                  <wp:docPr id="592" name="Kuva 59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B01F18E"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A6A764F" w14:textId="77777777" w:rsidR="00C629AA" w:rsidRPr="00FA3CAC" w:rsidRDefault="00C629AA" w:rsidP="00C629AA">
      <w:pPr>
        <w:rPr>
          <w:lang w:val="en-US" w:eastAsia="en-US" w:bidi="en-US"/>
        </w:rPr>
      </w:pPr>
      <w:r w:rsidRPr="00FA3CAC">
        <w:rPr>
          <w:lang w:val="en-US" w:eastAsia="en-US" w:bidi="en-US"/>
        </w:rPr>
        <w:t xml:space="preserve">Normal mode </w:t>
      </w:r>
    </w:p>
    <w:p w14:paraId="014980E8" w14:textId="77777777" w:rsidR="00C629AA" w:rsidRDefault="00C629AA" w:rsidP="004F74F9">
      <w:pPr>
        <w:pStyle w:val="Luettelokappale"/>
        <w:numPr>
          <w:ilvl w:val="0"/>
          <w:numId w:val="33"/>
        </w:numPr>
        <w:rPr>
          <w:lang w:eastAsia="en-US" w:bidi="en-US"/>
        </w:rPr>
      </w:pPr>
      <w:proofErr w:type="spellStart"/>
      <w:r w:rsidRPr="00FA3CAC">
        <w:rPr>
          <w:lang w:eastAsia="en-US" w:bidi="en-US"/>
        </w:rPr>
        <w:t>Bard</w:t>
      </w:r>
      <w:proofErr w:type="spellEnd"/>
      <w:r w:rsidRPr="00FA3CAC">
        <w:rPr>
          <w:lang w:eastAsia="en-US" w:bidi="en-US"/>
        </w:rPr>
        <w:t xml:space="preserve"> </w:t>
      </w:r>
      <w:proofErr w:type="spellStart"/>
      <w:r w:rsidRPr="00FA3CAC">
        <w:rPr>
          <w:lang w:eastAsia="en-US" w:bidi="en-US"/>
        </w:rPr>
        <w:t>Luminexx</w:t>
      </w:r>
      <w:proofErr w:type="spellEnd"/>
      <w:r w:rsidRPr="00FA3CAC">
        <w:rPr>
          <w:lang w:eastAsia="en-US" w:bidi="en-US"/>
        </w:rPr>
        <w:t xml:space="preserve"> (HUOM! </w:t>
      </w:r>
      <w:r w:rsidRPr="00F01854">
        <w:rPr>
          <w:b/>
          <w:bCs/>
          <w:lang w:eastAsia="en-US" w:bidi="en-US"/>
        </w:rPr>
        <w:t>ei</w:t>
      </w:r>
      <w:r w:rsidRPr="00FA3CAC">
        <w:rPr>
          <w:lang w:eastAsia="en-US" w:bidi="en-US"/>
        </w:rPr>
        <w:t xml:space="preserve"> </w:t>
      </w:r>
      <w:proofErr w:type="spellStart"/>
      <w:r w:rsidRPr="00FA3CAC">
        <w:rPr>
          <w:lang w:eastAsia="en-US" w:bidi="en-US"/>
        </w:rPr>
        <w:t>Bard</w:t>
      </w:r>
      <w:proofErr w:type="spellEnd"/>
      <w:r w:rsidRPr="00FA3CAC">
        <w:rPr>
          <w:lang w:eastAsia="en-US" w:bidi="en-US"/>
        </w:rPr>
        <w:t xml:space="preserve"> E </w:t>
      </w:r>
      <w:proofErr w:type="spellStart"/>
      <w:r w:rsidRPr="00FA3CAC">
        <w:rPr>
          <w:lang w:eastAsia="en-US" w:bidi="en-US"/>
        </w:rPr>
        <w:t>Luminexx</w:t>
      </w:r>
      <w:proofErr w:type="spellEnd"/>
      <w:r w:rsidRPr="00FA3CAC">
        <w:rPr>
          <w:lang w:eastAsia="en-US" w:bidi="en-US"/>
        </w:rPr>
        <w:t>!!!)</w:t>
      </w:r>
    </w:p>
    <w:p w14:paraId="7BE2ED57" w14:textId="77777777" w:rsidR="00C629AA" w:rsidRPr="00F01854" w:rsidRDefault="00C629AA" w:rsidP="004F74F9">
      <w:pPr>
        <w:pStyle w:val="Luettelokappale"/>
        <w:numPr>
          <w:ilvl w:val="0"/>
          <w:numId w:val="33"/>
        </w:numPr>
        <w:rPr>
          <w:lang w:val="en-US" w:eastAsia="en-US" w:bidi="en-US"/>
        </w:rPr>
      </w:pPr>
      <w:proofErr w:type="spellStart"/>
      <w:r w:rsidRPr="00F01854">
        <w:rPr>
          <w:lang w:val="en-US" w:eastAsia="en-US" w:bidi="en-US"/>
        </w:rPr>
        <w:t>Biofreedom</w:t>
      </w:r>
      <w:proofErr w:type="spellEnd"/>
      <w:r w:rsidRPr="00F01854">
        <w:rPr>
          <w:lang w:val="en-US" w:eastAsia="en-US" w:bidi="en-US"/>
        </w:rPr>
        <w:t xml:space="preserve"> drug coated stent (Biosensors)</w:t>
      </w:r>
    </w:p>
    <w:p w14:paraId="4BB81120" w14:textId="77777777" w:rsidR="00C629AA" w:rsidRDefault="00C629AA" w:rsidP="004F74F9">
      <w:pPr>
        <w:pStyle w:val="Luettelokappale"/>
        <w:numPr>
          <w:ilvl w:val="0"/>
          <w:numId w:val="33"/>
        </w:numPr>
        <w:rPr>
          <w:lang w:eastAsia="en-US" w:bidi="en-US"/>
        </w:rPr>
      </w:pPr>
      <w:proofErr w:type="spellStart"/>
      <w:r>
        <w:rPr>
          <w:lang w:eastAsia="en-US" w:bidi="en-US"/>
        </w:rPr>
        <w:t>Biotronik</w:t>
      </w:r>
      <w:proofErr w:type="spellEnd"/>
      <w:r>
        <w:rPr>
          <w:lang w:eastAsia="en-US" w:bidi="en-US"/>
        </w:rPr>
        <w:t>, Pulsar-18</w:t>
      </w:r>
    </w:p>
    <w:p w14:paraId="6F75DB01" w14:textId="77777777" w:rsidR="00C629AA" w:rsidRPr="00FA3CAC" w:rsidRDefault="00C629AA" w:rsidP="004F74F9">
      <w:pPr>
        <w:pStyle w:val="Luettelokappale"/>
        <w:numPr>
          <w:ilvl w:val="0"/>
          <w:numId w:val="33"/>
        </w:numPr>
        <w:rPr>
          <w:lang w:eastAsia="en-US" w:bidi="en-US"/>
        </w:rPr>
      </w:pPr>
      <w:proofErr w:type="spellStart"/>
      <w:r w:rsidRPr="00FA3CAC">
        <w:rPr>
          <w:lang w:eastAsia="en-US" w:bidi="en-US"/>
        </w:rPr>
        <w:t>Cordis</w:t>
      </w:r>
      <w:proofErr w:type="spellEnd"/>
      <w:r w:rsidRPr="00FA3CAC">
        <w:rPr>
          <w:lang w:eastAsia="en-US" w:bidi="en-US"/>
        </w:rPr>
        <w:t xml:space="preserve"> Enterprise</w:t>
      </w:r>
    </w:p>
    <w:p w14:paraId="175FA229" w14:textId="77777777" w:rsidR="00C629AA" w:rsidRPr="00FA3CAC" w:rsidRDefault="00C629AA" w:rsidP="004F74F9">
      <w:pPr>
        <w:pStyle w:val="Luettelokappale"/>
        <w:numPr>
          <w:ilvl w:val="0"/>
          <w:numId w:val="33"/>
        </w:numPr>
        <w:rPr>
          <w:lang w:eastAsia="en-US" w:bidi="en-US"/>
        </w:rPr>
      </w:pPr>
      <w:proofErr w:type="spellStart"/>
      <w:r w:rsidRPr="00FA3CAC">
        <w:rPr>
          <w:lang w:eastAsia="en-US" w:bidi="en-US"/>
        </w:rPr>
        <w:t>Cordis</w:t>
      </w:r>
      <w:proofErr w:type="spellEnd"/>
      <w:r w:rsidRPr="00FA3CAC">
        <w:rPr>
          <w:lang w:eastAsia="en-US" w:bidi="en-US"/>
        </w:rPr>
        <w:t xml:space="preserve"> CYPHER </w:t>
      </w:r>
      <w:proofErr w:type="spellStart"/>
      <w:r w:rsidRPr="00FA3CAC">
        <w:rPr>
          <w:lang w:eastAsia="en-US" w:bidi="en-US"/>
        </w:rPr>
        <w:t>Coronary</w:t>
      </w:r>
      <w:proofErr w:type="spellEnd"/>
      <w:r w:rsidRPr="00FA3CAC">
        <w:rPr>
          <w:lang w:eastAsia="en-US" w:bidi="en-US"/>
        </w:rPr>
        <w:t xml:space="preserve"> </w:t>
      </w:r>
      <w:proofErr w:type="spellStart"/>
      <w:r w:rsidRPr="00FA3CAC">
        <w:rPr>
          <w:lang w:eastAsia="en-US" w:bidi="en-US"/>
        </w:rPr>
        <w:t>stent</w:t>
      </w:r>
      <w:proofErr w:type="spellEnd"/>
      <w:r w:rsidRPr="00FA3CAC">
        <w:rPr>
          <w:lang w:eastAsia="en-US" w:bidi="en-US"/>
        </w:rPr>
        <w:t xml:space="preserve"> (lääkeaineella tai ilman)</w:t>
      </w:r>
    </w:p>
    <w:p w14:paraId="4ADCCED8" w14:textId="77777777" w:rsidR="00C629AA" w:rsidRPr="00FA3CAC" w:rsidRDefault="00C629AA" w:rsidP="004F74F9">
      <w:pPr>
        <w:pStyle w:val="Luettelokappale"/>
        <w:numPr>
          <w:ilvl w:val="0"/>
          <w:numId w:val="33"/>
        </w:numPr>
        <w:rPr>
          <w:lang w:eastAsia="en-US" w:bidi="en-US"/>
        </w:rPr>
      </w:pPr>
      <w:proofErr w:type="spellStart"/>
      <w:r w:rsidRPr="00FA3CAC">
        <w:rPr>
          <w:lang w:eastAsia="en-US" w:bidi="en-US"/>
        </w:rPr>
        <w:t>Taxus</w:t>
      </w:r>
      <w:proofErr w:type="spellEnd"/>
      <w:r w:rsidRPr="00FA3CAC">
        <w:rPr>
          <w:lang w:eastAsia="en-US" w:bidi="en-US"/>
        </w:rPr>
        <w:t xml:space="preserve"> Express (Boston </w:t>
      </w:r>
      <w:proofErr w:type="spellStart"/>
      <w:r w:rsidRPr="00FA3CAC">
        <w:rPr>
          <w:lang w:eastAsia="en-US" w:bidi="en-US"/>
        </w:rPr>
        <w:t>Scientific</w:t>
      </w:r>
      <w:proofErr w:type="spellEnd"/>
      <w:r w:rsidRPr="00FA3CAC">
        <w:rPr>
          <w:lang w:eastAsia="en-US" w:bidi="en-US"/>
        </w:rPr>
        <w:t>)</w:t>
      </w:r>
    </w:p>
    <w:p w14:paraId="13F8070B" w14:textId="77777777" w:rsidR="00C629AA" w:rsidRPr="00FA3CAC" w:rsidRDefault="00C629AA" w:rsidP="004F74F9">
      <w:pPr>
        <w:pStyle w:val="Luettelokappale"/>
        <w:numPr>
          <w:ilvl w:val="0"/>
          <w:numId w:val="33"/>
        </w:numPr>
        <w:rPr>
          <w:lang w:eastAsia="en-US" w:bidi="en-US"/>
        </w:rPr>
      </w:pPr>
      <w:proofErr w:type="spellStart"/>
      <w:r w:rsidRPr="00FA3CAC">
        <w:rPr>
          <w:lang w:eastAsia="en-US" w:bidi="en-US"/>
        </w:rPr>
        <w:t>Taxus</w:t>
      </w:r>
      <w:proofErr w:type="spellEnd"/>
      <w:r w:rsidRPr="00FA3CAC">
        <w:rPr>
          <w:lang w:eastAsia="en-US" w:bidi="en-US"/>
        </w:rPr>
        <w:t xml:space="preserve"> </w:t>
      </w:r>
      <w:proofErr w:type="spellStart"/>
      <w:r w:rsidRPr="00FA3CAC">
        <w:rPr>
          <w:lang w:eastAsia="en-US" w:bidi="en-US"/>
        </w:rPr>
        <w:t>Liberté</w:t>
      </w:r>
      <w:proofErr w:type="spellEnd"/>
      <w:r w:rsidRPr="00FA3CAC">
        <w:rPr>
          <w:lang w:eastAsia="en-US" w:bidi="en-US"/>
        </w:rPr>
        <w:t xml:space="preserve"> (Boston </w:t>
      </w:r>
      <w:proofErr w:type="spellStart"/>
      <w:r w:rsidRPr="00FA3CAC">
        <w:rPr>
          <w:lang w:eastAsia="en-US" w:bidi="en-US"/>
        </w:rPr>
        <w:t>Scientific</w:t>
      </w:r>
      <w:proofErr w:type="spellEnd"/>
      <w:r w:rsidRPr="00FA3CAC">
        <w:rPr>
          <w:lang w:eastAsia="en-US" w:bidi="en-US"/>
        </w:rPr>
        <w:t>)</w:t>
      </w:r>
    </w:p>
    <w:p w14:paraId="2D32EAEB" w14:textId="77777777" w:rsidR="00C629AA" w:rsidRDefault="00C629AA" w:rsidP="004F74F9">
      <w:pPr>
        <w:pStyle w:val="Luettelokappale"/>
        <w:numPr>
          <w:ilvl w:val="0"/>
          <w:numId w:val="33"/>
        </w:numPr>
        <w:rPr>
          <w:lang w:eastAsia="en-US" w:bidi="en-US"/>
        </w:rPr>
      </w:pPr>
      <w:r w:rsidRPr="00FA3CAC">
        <w:rPr>
          <w:lang w:eastAsia="en-US" w:bidi="en-US"/>
        </w:rPr>
        <w:t>Multi-</w:t>
      </w:r>
      <w:proofErr w:type="spellStart"/>
      <w:r w:rsidRPr="00FA3CAC">
        <w:rPr>
          <w:lang w:eastAsia="en-US" w:bidi="en-US"/>
        </w:rPr>
        <w:t>Link</w:t>
      </w:r>
      <w:proofErr w:type="spellEnd"/>
      <w:r w:rsidRPr="00FA3CAC">
        <w:rPr>
          <w:lang w:eastAsia="en-US" w:bidi="en-US"/>
        </w:rPr>
        <w:t xml:space="preserve"> Vision (Abbott)</w:t>
      </w:r>
    </w:p>
    <w:p w14:paraId="156AFC83" w14:textId="77777777" w:rsidR="00C629AA" w:rsidRPr="00FA3CAC" w:rsidRDefault="00C629AA" w:rsidP="004F74F9">
      <w:pPr>
        <w:pStyle w:val="Luettelokappale"/>
        <w:numPr>
          <w:ilvl w:val="0"/>
          <w:numId w:val="33"/>
        </w:numPr>
        <w:rPr>
          <w:lang w:eastAsia="en-US" w:bidi="en-US"/>
        </w:rPr>
      </w:pPr>
      <w:proofErr w:type="spellStart"/>
      <w:r>
        <w:rPr>
          <w:lang w:eastAsia="en-US" w:bidi="en-US"/>
        </w:rPr>
        <w:t>Hemoban</w:t>
      </w:r>
      <w:proofErr w:type="spellEnd"/>
    </w:p>
    <w:p w14:paraId="4465D77A" w14:textId="77777777" w:rsidR="00C629AA" w:rsidRDefault="00C629AA" w:rsidP="004F74F9">
      <w:pPr>
        <w:pStyle w:val="Luettelokappale"/>
        <w:numPr>
          <w:ilvl w:val="0"/>
          <w:numId w:val="33"/>
        </w:numPr>
        <w:rPr>
          <w:lang w:eastAsia="en-US" w:bidi="en-US"/>
        </w:rPr>
      </w:pPr>
      <w:proofErr w:type="spellStart"/>
      <w:r w:rsidRPr="00FA3CAC">
        <w:rPr>
          <w:lang w:eastAsia="en-US" w:bidi="en-US"/>
        </w:rPr>
        <w:t>Helistent</w:t>
      </w:r>
      <w:proofErr w:type="spellEnd"/>
      <w:r w:rsidRPr="00FA3CAC">
        <w:rPr>
          <w:lang w:eastAsia="en-US" w:bidi="en-US"/>
        </w:rPr>
        <w:t xml:space="preserve"> (</w:t>
      </w:r>
      <w:proofErr w:type="spellStart"/>
      <w:r w:rsidRPr="00FA3CAC">
        <w:rPr>
          <w:lang w:eastAsia="en-US" w:bidi="en-US"/>
        </w:rPr>
        <w:t>Hexacath</w:t>
      </w:r>
      <w:proofErr w:type="spellEnd"/>
      <w:r w:rsidRPr="00FA3CAC">
        <w:rPr>
          <w:lang w:eastAsia="en-US" w:bidi="en-US"/>
        </w:rPr>
        <w:t xml:space="preserve">) </w:t>
      </w:r>
    </w:p>
    <w:p w14:paraId="12082B68" w14:textId="77777777" w:rsidR="00C629AA" w:rsidRPr="00FA3CAC" w:rsidRDefault="00C629AA" w:rsidP="004F74F9">
      <w:pPr>
        <w:pStyle w:val="Luettelokappale"/>
        <w:numPr>
          <w:ilvl w:val="1"/>
          <w:numId w:val="33"/>
        </w:numPr>
        <w:rPr>
          <w:lang w:eastAsia="en-US" w:bidi="en-US"/>
        </w:rPr>
      </w:pPr>
      <w:proofErr w:type="spellStart"/>
      <w:r w:rsidRPr="00F01854">
        <w:rPr>
          <w:b/>
          <w:bCs/>
          <w:lang w:eastAsia="en-US" w:bidi="en-US"/>
        </w:rPr>
        <w:t>Huom</w:t>
      </w:r>
      <w:proofErr w:type="spellEnd"/>
      <w:r w:rsidRPr="00F01854">
        <w:rPr>
          <w:b/>
          <w:bCs/>
          <w:lang w:eastAsia="en-US" w:bidi="en-US"/>
        </w:rPr>
        <w:t>! 3kk varoaika!</w:t>
      </w:r>
    </w:p>
    <w:p w14:paraId="5E75DE37" w14:textId="77777777" w:rsidR="00C629AA" w:rsidRDefault="00C629AA" w:rsidP="004F74F9">
      <w:pPr>
        <w:pStyle w:val="Luettelokappale"/>
        <w:numPr>
          <w:ilvl w:val="0"/>
          <w:numId w:val="33"/>
        </w:numPr>
        <w:rPr>
          <w:lang w:eastAsia="en-US" w:bidi="en-US"/>
        </w:rPr>
      </w:pPr>
      <w:proofErr w:type="spellStart"/>
      <w:r w:rsidRPr="00FA3CAC">
        <w:rPr>
          <w:lang w:eastAsia="en-US" w:bidi="en-US"/>
        </w:rPr>
        <w:t>Helistent</w:t>
      </w:r>
      <w:proofErr w:type="spellEnd"/>
      <w:r w:rsidRPr="00FA3CAC">
        <w:rPr>
          <w:lang w:eastAsia="en-US" w:bidi="en-US"/>
        </w:rPr>
        <w:t xml:space="preserve"> Titan 2 (</w:t>
      </w:r>
      <w:proofErr w:type="spellStart"/>
      <w:r w:rsidRPr="00FA3CAC">
        <w:rPr>
          <w:lang w:eastAsia="en-US" w:bidi="en-US"/>
        </w:rPr>
        <w:t>Hexacath</w:t>
      </w:r>
      <w:proofErr w:type="spellEnd"/>
      <w:r w:rsidRPr="00FA3CAC">
        <w:rPr>
          <w:lang w:eastAsia="en-US" w:bidi="en-US"/>
        </w:rPr>
        <w:t xml:space="preserve">) </w:t>
      </w:r>
    </w:p>
    <w:p w14:paraId="6ADACEFA" w14:textId="77777777" w:rsidR="00C629AA" w:rsidRPr="00FA3CAC" w:rsidRDefault="00C629AA" w:rsidP="004F74F9">
      <w:pPr>
        <w:pStyle w:val="Luettelokappale"/>
        <w:numPr>
          <w:ilvl w:val="1"/>
          <w:numId w:val="33"/>
        </w:numPr>
        <w:rPr>
          <w:lang w:eastAsia="en-US" w:bidi="en-US"/>
        </w:rPr>
      </w:pPr>
      <w:proofErr w:type="spellStart"/>
      <w:r w:rsidRPr="00F01854">
        <w:rPr>
          <w:b/>
          <w:bCs/>
          <w:lang w:eastAsia="en-US" w:bidi="en-US"/>
        </w:rPr>
        <w:t>Huom</w:t>
      </w:r>
      <w:proofErr w:type="spellEnd"/>
      <w:r w:rsidRPr="00F01854">
        <w:rPr>
          <w:b/>
          <w:bCs/>
          <w:lang w:eastAsia="en-US" w:bidi="en-US"/>
        </w:rPr>
        <w:t>! 3kk varoaika!</w:t>
      </w:r>
    </w:p>
    <w:p w14:paraId="67433558" w14:textId="77777777" w:rsidR="00C629AA" w:rsidRPr="00FA3CAC" w:rsidRDefault="00C629AA" w:rsidP="004F74F9">
      <w:pPr>
        <w:pStyle w:val="Luettelokappale"/>
        <w:numPr>
          <w:ilvl w:val="0"/>
          <w:numId w:val="33"/>
        </w:numPr>
        <w:rPr>
          <w:lang w:eastAsia="en-US" w:bidi="en-US"/>
        </w:rPr>
      </w:pPr>
      <w:proofErr w:type="spellStart"/>
      <w:r w:rsidRPr="00FA3CAC">
        <w:rPr>
          <w:lang w:eastAsia="en-US" w:bidi="en-US"/>
        </w:rPr>
        <w:t>Promus</w:t>
      </w:r>
      <w:proofErr w:type="spellEnd"/>
      <w:r w:rsidRPr="00FA3CAC">
        <w:rPr>
          <w:lang w:eastAsia="en-US" w:bidi="en-US"/>
        </w:rPr>
        <w:t xml:space="preserve"> (Boston </w:t>
      </w:r>
      <w:proofErr w:type="spellStart"/>
      <w:r w:rsidRPr="00FA3CAC">
        <w:rPr>
          <w:lang w:eastAsia="en-US" w:bidi="en-US"/>
        </w:rPr>
        <w:t>Scientific</w:t>
      </w:r>
      <w:proofErr w:type="spellEnd"/>
      <w:r w:rsidRPr="00FA3CAC">
        <w:rPr>
          <w:lang w:eastAsia="en-US" w:bidi="en-US"/>
        </w:rPr>
        <w:t>)</w:t>
      </w:r>
    </w:p>
    <w:p w14:paraId="186259CC" w14:textId="77777777" w:rsidR="00C629AA" w:rsidRPr="00F01854" w:rsidRDefault="00C629AA" w:rsidP="004F74F9">
      <w:pPr>
        <w:pStyle w:val="Luettelokappale"/>
        <w:numPr>
          <w:ilvl w:val="0"/>
          <w:numId w:val="33"/>
        </w:numPr>
        <w:rPr>
          <w:lang w:val="en-US" w:eastAsia="en-US" w:bidi="en-US"/>
        </w:rPr>
      </w:pPr>
      <w:r w:rsidRPr="00F01854">
        <w:rPr>
          <w:lang w:val="en-US" w:eastAsia="en-US" w:bidi="en-US"/>
        </w:rPr>
        <w:t>Promus Element Plus (Boston Scientific)</w:t>
      </w:r>
    </w:p>
    <w:p w14:paraId="101B9F02" w14:textId="77777777" w:rsidR="00C629AA" w:rsidRPr="00F01854" w:rsidRDefault="00C629AA" w:rsidP="004F74F9">
      <w:pPr>
        <w:pStyle w:val="Luettelokappale"/>
        <w:numPr>
          <w:ilvl w:val="0"/>
          <w:numId w:val="33"/>
        </w:numPr>
        <w:rPr>
          <w:lang w:val="en-US" w:eastAsia="en-US" w:bidi="en-US"/>
        </w:rPr>
      </w:pPr>
      <w:r w:rsidRPr="00F01854">
        <w:rPr>
          <w:lang w:val="en-US" w:eastAsia="en-US" w:bidi="en-US"/>
        </w:rPr>
        <w:t>Promus Element Plus Monorail (Boston Scientific)</w:t>
      </w:r>
    </w:p>
    <w:p w14:paraId="0EAFD68A" w14:textId="77777777" w:rsidR="00C629AA" w:rsidRPr="00F01854" w:rsidRDefault="00C629AA" w:rsidP="004F74F9">
      <w:pPr>
        <w:pStyle w:val="Luettelokappale"/>
        <w:numPr>
          <w:ilvl w:val="0"/>
          <w:numId w:val="33"/>
        </w:numPr>
        <w:rPr>
          <w:lang w:val="sv-SE" w:eastAsia="en-US" w:bidi="en-US"/>
        </w:rPr>
      </w:pPr>
      <w:proofErr w:type="spellStart"/>
      <w:r w:rsidRPr="00F01854">
        <w:rPr>
          <w:lang w:val="sv-SE" w:eastAsia="en-US" w:bidi="en-US"/>
        </w:rPr>
        <w:t>Endurant</w:t>
      </w:r>
      <w:proofErr w:type="spellEnd"/>
      <w:r w:rsidRPr="00F01854">
        <w:rPr>
          <w:lang w:val="sv-SE" w:eastAsia="en-US" w:bidi="en-US"/>
        </w:rPr>
        <w:t xml:space="preserve"> AAA </w:t>
      </w:r>
      <w:proofErr w:type="spellStart"/>
      <w:r w:rsidRPr="00F01854">
        <w:rPr>
          <w:lang w:val="sv-SE" w:eastAsia="en-US" w:bidi="en-US"/>
        </w:rPr>
        <w:t>endovascular</w:t>
      </w:r>
      <w:proofErr w:type="spellEnd"/>
      <w:r w:rsidRPr="00F01854">
        <w:rPr>
          <w:lang w:val="sv-SE" w:eastAsia="en-US" w:bidi="en-US"/>
        </w:rPr>
        <w:t xml:space="preserve"> </w:t>
      </w:r>
      <w:proofErr w:type="spellStart"/>
      <w:r w:rsidRPr="00F01854">
        <w:rPr>
          <w:lang w:val="sv-SE" w:eastAsia="en-US" w:bidi="en-US"/>
        </w:rPr>
        <w:t>graft</w:t>
      </w:r>
      <w:proofErr w:type="spellEnd"/>
      <w:r w:rsidRPr="00F01854">
        <w:rPr>
          <w:lang w:val="sv-SE" w:eastAsia="en-US" w:bidi="en-US"/>
        </w:rPr>
        <w:t xml:space="preserve"> (</w:t>
      </w:r>
      <w:proofErr w:type="spellStart"/>
      <w:r w:rsidRPr="00F01854">
        <w:rPr>
          <w:lang w:val="sv-SE" w:eastAsia="en-US" w:bidi="en-US"/>
        </w:rPr>
        <w:t>Medtronic</w:t>
      </w:r>
      <w:proofErr w:type="spellEnd"/>
      <w:r w:rsidRPr="00F01854">
        <w:rPr>
          <w:lang w:val="sv-SE" w:eastAsia="en-US" w:bidi="en-US"/>
        </w:rPr>
        <w:t>)</w:t>
      </w:r>
    </w:p>
    <w:p w14:paraId="0AC61233" w14:textId="77777777" w:rsidR="00C629AA" w:rsidRPr="00F01854" w:rsidRDefault="00C629AA" w:rsidP="004F74F9">
      <w:pPr>
        <w:pStyle w:val="Luettelokappale"/>
        <w:numPr>
          <w:ilvl w:val="0"/>
          <w:numId w:val="33"/>
        </w:numPr>
        <w:rPr>
          <w:lang w:val="sv-SE" w:eastAsia="en-US" w:bidi="en-US"/>
        </w:rPr>
      </w:pPr>
      <w:proofErr w:type="spellStart"/>
      <w:r w:rsidRPr="00F01854">
        <w:rPr>
          <w:lang w:val="sv-SE" w:eastAsia="en-US" w:bidi="en-US"/>
        </w:rPr>
        <w:t>Coroflex</w:t>
      </w:r>
      <w:proofErr w:type="spellEnd"/>
      <w:r w:rsidRPr="00F01854">
        <w:rPr>
          <w:lang w:val="sv-SE" w:eastAsia="en-US" w:bidi="en-US"/>
        </w:rPr>
        <w:t xml:space="preserve"> </w:t>
      </w:r>
      <w:proofErr w:type="spellStart"/>
      <w:r w:rsidRPr="00F01854">
        <w:rPr>
          <w:lang w:val="sv-SE" w:eastAsia="en-US" w:bidi="en-US"/>
        </w:rPr>
        <w:t>Blue</w:t>
      </w:r>
      <w:proofErr w:type="spellEnd"/>
    </w:p>
    <w:p w14:paraId="6BB4EC7E" w14:textId="77777777" w:rsidR="00C629AA" w:rsidRPr="00F01854" w:rsidRDefault="00C629AA" w:rsidP="004F74F9">
      <w:pPr>
        <w:pStyle w:val="Luettelokappale"/>
        <w:numPr>
          <w:ilvl w:val="0"/>
          <w:numId w:val="33"/>
        </w:numPr>
        <w:rPr>
          <w:lang w:val="sv-SE" w:eastAsia="en-US" w:bidi="en-US"/>
        </w:rPr>
      </w:pPr>
      <w:proofErr w:type="spellStart"/>
      <w:r w:rsidRPr="00F01854">
        <w:rPr>
          <w:lang w:val="sv-SE" w:eastAsia="en-US" w:bidi="en-US"/>
        </w:rPr>
        <w:t>Integrity</w:t>
      </w:r>
      <w:proofErr w:type="spellEnd"/>
      <w:r w:rsidRPr="00F01854">
        <w:rPr>
          <w:lang w:val="sv-SE" w:eastAsia="en-US" w:bidi="en-US"/>
        </w:rPr>
        <w:t xml:space="preserve"> (</w:t>
      </w:r>
      <w:proofErr w:type="spellStart"/>
      <w:r w:rsidRPr="00F01854">
        <w:rPr>
          <w:lang w:val="sv-SE" w:eastAsia="en-US" w:bidi="en-US"/>
        </w:rPr>
        <w:t>Medtronic</w:t>
      </w:r>
      <w:proofErr w:type="spellEnd"/>
      <w:r w:rsidRPr="00F01854">
        <w:rPr>
          <w:lang w:val="sv-SE" w:eastAsia="en-US" w:bidi="en-US"/>
        </w:rPr>
        <w:t>)</w:t>
      </w:r>
    </w:p>
    <w:p w14:paraId="16E17FEF" w14:textId="77777777" w:rsidR="00C629AA" w:rsidRPr="00F01854" w:rsidRDefault="00C629AA" w:rsidP="004F74F9">
      <w:pPr>
        <w:pStyle w:val="Luettelokappale"/>
        <w:numPr>
          <w:ilvl w:val="0"/>
          <w:numId w:val="33"/>
        </w:numPr>
        <w:rPr>
          <w:lang w:val="sv-SE" w:eastAsia="en-US" w:bidi="en-US"/>
        </w:rPr>
      </w:pPr>
      <w:proofErr w:type="spellStart"/>
      <w:r w:rsidRPr="00F01854">
        <w:rPr>
          <w:lang w:val="sv-SE" w:eastAsia="en-US" w:bidi="en-US"/>
        </w:rPr>
        <w:t>Xience</w:t>
      </w:r>
      <w:proofErr w:type="spellEnd"/>
      <w:r w:rsidRPr="00F01854">
        <w:rPr>
          <w:lang w:val="sv-SE" w:eastAsia="en-US" w:bidi="en-US"/>
        </w:rPr>
        <w:t xml:space="preserve"> </w:t>
      </w:r>
      <w:proofErr w:type="spellStart"/>
      <w:r w:rsidRPr="00F01854">
        <w:rPr>
          <w:lang w:val="sv-SE" w:eastAsia="en-US" w:bidi="en-US"/>
        </w:rPr>
        <w:t>Prime</w:t>
      </w:r>
      <w:proofErr w:type="spellEnd"/>
    </w:p>
    <w:p w14:paraId="63F5A580" w14:textId="77777777" w:rsidR="00C629AA" w:rsidRPr="00F01854" w:rsidRDefault="00C629AA" w:rsidP="004F74F9">
      <w:pPr>
        <w:pStyle w:val="Luettelokappale"/>
        <w:numPr>
          <w:ilvl w:val="0"/>
          <w:numId w:val="33"/>
        </w:numPr>
        <w:rPr>
          <w:lang w:val="sv-SE" w:eastAsia="en-US" w:bidi="en-US"/>
        </w:rPr>
      </w:pPr>
      <w:r w:rsidRPr="00F01854">
        <w:rPr>
          <w:lang w:val="sv-SE" w:eastAsia="en-US" w:bidi="en-US"/>
        </w:rPr>
        <w:t xml:space="preserve">LEO </w:t>
      </w:r>
    </w:p>
    <w:p w14:paraId="61DB09BF"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 xml:space="preserve">Abbot Vascular, </w:t>
      </w:r>
      <w:proofErr w:type="spellStart"/>
      <w:r w:rsidRPr="00F01854">
        <w:rPr>
          <w:rFonts w:cs="Calibri"/>
          <w:lang w:val="en-GB" w:eastAsia="en-US" w:bidi="en-US"/>
        </w:rPr>
        <w:t>elFU</w:t>
      </w:r>
      <w:proofErr w:type="spellEnd"/>
      <w:r w:rsidRPr="00F01854">
        <w:rPr>
          <w:rFonts w:cs="Calibri"/>
          <w:lang w:val="en-GB" w:eastAsia="en-US" w:bidi="en-US"/>
        </w:rPr>
        <w:t xml:space="preserve"> absolute PRO™ vascular </w:t>
      </w:r>
      <w:proofErr w:type="spellStart"/>
      <w:r w:rsidRPr="00F01854">
        <w:rPr>
          <w:rFonts w:cs="Calibri"/>
          <w:lang w:val="en-GB" w:eastAsia="en-US" w:bidi="en-US"/>
        </w:rPr>
        <w:t>self expanding</w:t>
      </w:r>
      <w:proofErr w:type="spellEnd"/>
      <w:r w:rsidRPr="00F01854">
        <w:rPr>
          <w:rFonts w:cs="Calibri"/>
          <w:lang w:val="en-GB" w:eastAsia="en-US" w:bidi="en-US"/>
        </w:rPr>
        <w:t xml:space="preserve"> stent</w:t>
      </w:r>
    </w:p>
    <w:p w14:paraId="2B11D3F5"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Bard Peripheral, </w:t>
      </w:r>
      <w:proofErr w:type="spellStart"/>
      <w:r w:rsidRPr="00F01854">
        <w:rPr>
          <w:rFonts w:cs="Calibri"/>
          <w:lang w:val="en-US" w:eastAsia="en-US" w:bidi="en-US"/>
        </w:rPr>
        <w:t>Otimized</w:t>
      </w:r>
      <w:proofErr w:type="spellEnd"/>
      <w:r w:rsidRPr="00F01854">
        <w:rPr>
          <w:rFonts w:cs="Calibri"/>
          <w:lang w:val="en-US" w:eastAsia="en-US" w:bidi="en-US"/>
        </w:rPr>
        <w:t xml:space="preserve"> Flair endovascular stent</w:t>
      </w:r>
    </w:p>
    <w:p w14:paraId="65FD233C"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Boston Scientific, </w:t>
      </w:r>
      <w:proofErr w:type="spellStart"/>
      <w:r w:rsidRPr="00F01854">
        <w:rPr>
          <w:rFonts w:cs="Calibri"/>
          <w:lang w:val="en-US" w:eastAsia="en-US" w:bidi="en-US"/>
        </w:rPr>
        <w:t>Enovus</w:t>
      </w:r>
      <w:proofErr w:type="spellEnd"/>
      <w:r w:rsidRPr="00F01854">
        <w:rPr>
          <w:rFonts w:cs="Calibri"/>
          <w:lang w:val="en-US" w:eastAsia="en-US" w:bidi="en-US"/>
        </w:rPr>
        <w:t xml:space="preserve"> Iliac Stent</w:t>
      </w:r>
    </w:p>
    <w:p w14:paraId="3B3DAEB5"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Boston Scientific, Matrix detachable coil</w:t>
      </w:r>
    </w:p>
    <w:p w14:paraId="48641D89"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Boston Scientific, GDC® Detachable coil</w:t>
      </w:r>
    </w:p>
    <w:p w14:paraId="43CDEB0F"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Bolton Medical, Relay Plus stent Graft</w:t>
      </w:r>
    </w:p>
    <w:p w14:paraId="4DBF7391"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CidVascular</w:t>
      </w:r>
      <w:proofErr w:type="spellEnd"/>
      <w:r w:rsidRPr="00F01854">
        <w:rPr>
          <w:rFonts w:cs="Calibri"/>
          <w:lang w:val="en-US" w:eastAsia="en-US" w:bidi="en-US"/>
        </w:rPr>
        <w:t xml:space="preserve">, Isthmus Logic </w:t>
      </w:r>
    </w:p>
    <w:p w14:paraId="44C168B4"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Coherex</w:t>
      </w:r>
      <w:proofErr w:type="spellEnd"/>
      <w:r w:rsidRPr="00F01854">
        <w:rPr>
          <w:rFonts w:cs="Calibri"/>
          <w:lang w:val="en-US" w:eastAsia="en-US" w:bidi="en-US"/>
        </w:rPr>
        <w:t xml:space="preserve"> medical, </w:t>
      </w:r>
      <w:proofErr w:type="spellStart"/>
      <w:r w:rsidRPr="00F01854">
        <w:rPr>
          <w:rFonts w:cs="Calibri"/>
          <w:lang w:val="en-US" w:eastAsia="en-US" w:bidi="en-US"/>
        </w:rPr>
        <w:t>Coherex</w:t>
      </w:r>
      <w:proofErr w:type="spellEnd"/>
      <w:r w:rsidRPr="00F01854">
        <w:rPr>
          <w:rFonts w:cs="Calibri"/>
          <w:lang w:val="en-US" w:eastAsia="en-US" w:bidi="en-US"/>
        </w:rPr>
        <w:t xml:space="preserve"> </w:t>
      </w:r>
      <w:proofErr w:type="spellStart"/>
      <w:r w:rsidRPr="00F01854">
        <w:rPr>
          <w:rFonts w:cs="Calibri"/>
          <w:lang w:val="en-US" w:eastAsia="en-US" w:bidi="en-US"/>
        </w:rPr>
        <w:t>FlatStent</w:t>
      </w:r>
      <w:proofErr w:type="spellEnd"/>
      <w:r w:rsidRPr="00F01854">
        <w:rPr>
          <w:rFonts w:cs="Calibri"/>
          <w:lang w:val="en-US" w:eastAsia="en-US" w:bidi="en-US"/>
        </w:rPr>
        <w:t xml:space="preserve"> EF</w:t>
      </w:r>
    </w:p>
    <w:p w14:paraId="4ADA91DD"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Edwards Lifesciences, </w:t>
      </w:r>
      <w:proofErr w:type="spellStart"/>
      <w:r w:rsidRPr="00F01854">
        <w:rPr>
          <w:rFonts w:cs="Calibri"/>
          <w:lang w:val="en-US" w:eastAsia="en-US" w:bidi="en-US"/>
        </w:rPr>
        <w:t>LifeStent</w:t>
      </w:r>
      <w:proofErr w:type="spellEnd"/>
      <w:r w:rsidRPr="00F01854">
        <w:rPr>
          <w:rFonts w:cs="Calibri"/>
          <w:lang w:val="en-US" w:eastAsia="en-US" w:bidi="en-US"/>
        </w:rPr>
        <w:t xml:space="preserve"> </w:t>
      </w:r>
      <w:proofErr w:type="spellStart"/>
      <w:r w:rsidRPr="00F01854">
        <w:rPr>
          <w:rFonts w:cs="Calibri"/>
          <w:lang w:val="en-US" w:eastAsia="en-US" w:bidi="en-US"/>
        </w:rPr>
        <w:t>FlexStar</w:t>
      </w:r>
      <w:proofErr w:type="spellEnd"/>
      <w:r w:rsidRPr="00F01854">
        <w:rPr>
          <w:rFonts w:cs="Calibri"/>
          <w:lang w:val="en-US" w:eastAsia="en-US" w:bidi="en-US"/>
        </w:rPr>
        <w:t>/</w:t>
      </w:r>
      <w:proofErr w:type="spellStart"/>
      <w:r w:rsidRPr="00F01854">
        <w:rPr>
          <w:rFonts w:cs="Calibri"/>
          <w:lang w:val="en-US" w:eastAsia="en-US" w:bidi="en-US"/>
        </w:rPr>
        <w:t>FlexStar</w:t>
      </w:r>
      <w:proofErr w:type="spellEnd"/>
      <w:r w:rsidRPr="00F01854">
        <w:rPr>
          <w:rFonts w:cs="Calibri"/>
          <w:lang w:val="en-US" w:eastAsia="en-US" w:bidi="en-US"/>
        </w:rPr>
        <w:t xml:space="preserve"> XL</w:t>
      </w:r>
    </w:p>
    <w:p w14:paraId="3E1AA846"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ENDOMED, </w:t>
      </w:r>
      <w:proofErr w:type="spellStart"/>
      <w:r w:rsidRPr="00F01854">
        <w:rPr>
          <w:rFonts w:cs="Calibri"/>
          <w:lang w:val="en-US" w:eastAsia="en-US" w:bidi="en-US"/>
        </w:rPr>
        <w:t>EndoFit</w:t>
      </w:r>
      <w:proofErr w:type="spellEnd"/>
      <w:r w:rsidRPr="00F01854">
        <w:rPr>
          <w:rFonts w:cs="Calibri"/>
          <w:lang w:val="en-US" w:eastAsia="en-US" w:bidi="en-US"/>
        </w:rPr>
        <w:t xml:space="preserve"> Endoluminal aortic Stent Graft</w:t>
      </w:r>
    </w:p>
    <w:p w14:paraId="1FB648DE"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ev3, Solitaire Flow restoration Stent</w:t>
      </w:r>
    </w:p>
    <w:p w14:paraId="2F163268"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Medtronic Vascular, Assurant Cobalt stet/Assurant Cobalt Iliac stent</w:t>
      </w:r>
    </w:p>
    <w:p w14:paraId="01989DBF"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Medtronic, Complete SE stent, </w:t>
      </w:r>
    </w:p>
    <w:p w14:paraId="56E85352"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MicroPort</w:t>
      </w:r>
      <w:proofErr w:type="spellEnd"/>
      <w:r w:rsidRPr="00F01854">
        <w:rPr>
          <w:rFonts w:cs="Calibri"/>
          <w:lang w:val="en-US" w:eastAsia="en-US" w:bidi="en-US"/>
        </w:rPr>
        <w:t xml:space="preserve"> Medical, Hercules stent grafts</w:t>
      </w:r>
    </w:p>
    <w:p w14:paraId="29D14DB4"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MicroVention</w:t>
      </w:r>
      <w:proofErr w:type="spellEnd"/>
      <w:r w:rsidRPr="00F01854">
        <w:rPr>
          <w:rFonts w:cs="Calibri"/>
          <w:lang w:val="en-US" w:eastAsia="en-US" w:bidi="en-US"/>
        </w:rPr>
        <w:t xml:space="preserve">, </w:t>
      </w:r>
      <w:proofErr w:type="spellStart"/>
      <w:r w:rsidRPr="00F01854">
        <w:rPr>
          <w:rFonts w:cs="Calibri"/>
          <w:lang w:val="en-US" w:eastAsia="en-US" w:bidi="en-US"/>
        </w:rPr>
        <w:t>MicroPlex</w:t>
      </w:r>
      <w:proofErr w:type="spellEnd"/>
      <w:r w:rsidRPr="00F01854">
        <w:rPr>
          <w:rFonts w:cs="Calibri"/>
          <w:lang w:val="en-US" w:eastAsia="en-US" w:bidi="en-US"/>
        </w:rPr>
        <w:t xml:space="preserve"> </w:t>
      </w:r>
    </w:p>
    <w:p w14:paraId="5D9EBA52"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lastRenderedPageBreak/>
        <w:t>NFocus</w:t>
      </w:r>
      <w:proofErr w:type="spellEnd"/>
      <w:r w:rsidRPr="00F01854">
        <w:rPr>
          <w:rFonts w:cs="Calibri"/>
          <w:lang w:val="en-US" w:eastAsia="en-US" w:bidi="en-US"/>
        </w:rPr>
        <w:t xml:space="preserve"> </w:t>
      </w:r>
      <w:proofErr w:type="spellStart"/>
      <w:r w:rsidRPr="00F01854">
        <w:rPr>
          <w:rFonts w:cs="Calibri"/>
          <w:lang w:val="en-US" w:eastAsia="en-US" w:bidi="en-US"/>
        </w:rPr>
        <w:t>Neuromedical</w:t>
      </w:r>
      <w:proofErr w:type="spellEnd"/>
      <w:r w:rsidRPr="00F01854">
        <w:rPr>
          <w:rFonts w:cs="Calibri"/>
          <w:lang w:val="en-US" w:eastAsia="en-US" w:bidi="en-US"/>
        </w:rPr>
        <w:t xml:space="preserve">, </w:t>
      </w:r>
      <w:proofErr w:type="spellStart"/>
      <w:r w:rsidRPr="00F01854">
        <w:rPr>
          <w:rFonts w:cs="Calibri"/>
          <w:lang w:val="en-US" w:eastAsia="en-US" w:bidi="en-US"/>
        </w:rPr>
        <w:t>Goldvalve</w:t>
      </w:r>
      <w:proofErr w:type="spellEnd"/>
      <w:r w:rsidRPr="00F01854">
        <w:rPr>
          <w:rFonts w:cs="Calibri"/>
          <w:lang w:val="en-US" w:eastAsia="en-US" w:bidi="en-US"/>
        </w:rPr>
        <w:t xml:space="preserve"> </w:t>
      </w:r>
    </w:p>
    <w:p w14:paraId="2D5EC404"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OrbusNeich</w:t>
      </w:r>
      <w:proofErr w:type="spellEnd"/>
      <w:r w:rsidRPr="00F01854">
        <w:rPr>
          <w:rFonts w:cs="Calibri"/>
          <w:lang w:val="en-US" w:eastAsia="en-US" w:bidi="en-US"/>
        </w:rPr>
        <w:t xml:space="preserve"> Medical, </w:t>
      </w:r>
      <w:proofErr w:type="spellStart"/>
      <w:r w:rsidRPr="00F01854">
        <w:rPr>
          <w:rFonts w:cs="Calibri"/>
          <w:lang w:val="en-US" w:eastAsia="en-US" w:bidi="en-US"/>
        </w:rPr>
        <w:t>Genous</w:t>
      </w:r>
      <w:proofErr w:type="spellEnd"/>
      <w:r w:rsidRPr="00F01854">
        <w:rPr>
          <w:rFonts w:cs="Calibri"/>
          <w:lang w:val="en-US" w:eastAsia="en-US" w:bidi="en-US"/>
        </w:rPr>
        <w:t xml:space="preserve"> Bio-Engineered R stent</w:t>
      </w:r>
    </w:p>
    <w:p w14:paraId="27929A55"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Symetis</w:t>
      </w:r>
      <w:proofErr w:type="spellEnd"/>
      <w:r w:rsidRPr="00F01854">
        <w:rPr>
          <w:rFonts w:cs="Calibri"/>
          <w:lang w:val="en-US" w:eastAsia="en-US" w:bidi="en-US"/>
        </w:rPr>
        <w:t xml:space="preserve"> SA, ACURATE stent</w:t>
      </w:r>
    </w:p>
    <w:p w14:paraId="3E37704B"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Terumo Medical Corp, </w:t>
      </w:r>
      <w:proofErr w:type="spellStart"/>
      <w:r w:rsidRPr="00F01854">
        <w:rPr>
          <w:rFonts w:cs="Calibri"/>
          <w:lang w:val="en-US" w:eastAsia="en-US" w:bidi="en-US"/>
        </w:rPr>
        <w:t>Misago</w:t>
      </w:r>
      <w:proofErr w:type="spellEnd"/>
      <w:r w:rsidRPr="00F01854">
        <w:rPr>
          <w:rFonts w:cs="Calibri"/>
          <w:lang w:val="en-US" w:eastAsia="en-US" w:bidi="en-US"/>
        </w:rPr>
        <w:t xml:space="preserve"> Peripheral</w:t>
      </w:r>
    </w:p>
    <w:p w14:paraId="6FDBB6AC"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Vascular Architects, </w:t>
      </w:r>
      <w:proofErr w:type="spellStart"/>
      <w:r w:rsidRPr="00F01854">
        <w:rPr>
          <w:rFonts w:cs="Calibri"/>
          <w:lang w:val="en-US" w:eastAsia="en-US" w:bidi="en-US"/>
        </w:rPr>
        <w:t>aSpire</w:t>
      </w:r>
      <w:proofErr w:type="spellEnd"/>
      <w:r w:rsidRPr="00F01854">
        <w:rPr>
          <w:rFonts w:cs="Calibri"/>
          <w:lang w:val="en-US" w:eastAsia="en-US" w:bidi="en-US"/>
        </w:rPr>
        <w:t xml:space="preserve"> II stent</w:t>
      </w:r>
    </w:p>
    <w:p w14:paraId="5AFBE4FC"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US" w:eastAsia="en-US" w:bidi="en-US"/>
        </w:rPr>
        <w:t xml:space="preserve">W.L Gore &amp; </w:t>
      </w:r>
      <w:proofErr w:type="spellStart"/>
      <w:r w:rsidRPr="00F01854">
        <w:rPr>
          <w:rFonts w:cs="Calibri"/>
          <w:lang w:val="en-US" w:eastAsia="en-US" w:bidi="en-US"/>
        </w:rPr>
        <w:t>Assosiates</w:t>
      </w:r>
      <w:proofErr w:type="spellEnd"/>
      <w:r w:rsidRPr="00F01854">
        <w:rPr>
          <w:rFonts w:cs="Calibri"/>
          <w:lang w:val="en-US" w:eastAsia="en-US" w:bidi="en-US"/>
        </w:rPr>
        <w:t xml:space="preserve"> GORE </w:t>
      </w:r>
      <w:proofErr w:type="spellStart"/>
      <w:r w:rsidRPr="00F01854">
        <w:rPr>
          <w:rFonts w:cs="Calibri"/>
          <w:lang w:val="en-US" w:eastAsia="en-US" w:bidi="en-US"/>
        </w:rPr>
        <w:t>Intering</w:t>
      </w:r>
      <w:proofErr w:type="spellEnd"/>
      <w:r w:rsidRPr="00F01854">
        <w:rPr>
          <w:rFonts w:cs="Calibri"/>
          <w:lang w:val="en-US" w:eastAsia="en-US" w:bidi="en-US"/>
        </w:rPr>
        <w:t>/ GORE MYCROMESH/GORE MYCROMESH PLUS/GORE PRELUDE/ GORE PROPATEN/Gore TIPS/ GORE-TEX GRAFTS 1.5T</w:t>
      </w:r>
    </w:p>
    <w:p w14:paraId="0C8C852C" w14:textId="77777777" w:rsidR="00C629AA" w:rsidRPr="00F01854" w:rsidRDefault="00C629AA" w:rsidP="004F74F9">
      <w:pPr>
        <w:pStyle w:val="Luettelokappale"/>
        <w:numPr>
          <w:ilvl w:val="0"/>
          <w:numId w:val="33"/>
        </w:numPr>
        <w:rPr>
          <w:rFonts w:cs="Calibri"/>
          <w:lang w:val="en-GB" w:eastAsia="en-US" w:bidi="en-US"/>
        </w:rPr>
      </w:pPr>
      <w:proofErr w:type="spellStart"/>
      <w:r w:rsidRPr="00F01854">
        <w:rPr>
          <w:rFonts w:cs="Calibri"/>
          <w:lang w:val="en-US" w:eastAsia="en-US" w:bidi="en-US"/>
        </w:rPr>
        <w:t>Omnilink</w:t>
      </w:r>
      <w:proofErr w:type="spellEnd"/>
      <w:r w:rsidRPr="00F01854">
        <w:rPr>
          <w:rFonts w:cs="Calibri"/>
          <w:lang w:val="en-US" w:eastAsia="en-US" w:bidi="en-US"/>
        </w:rPr>
        <w:t xml:space="preserve"> elite (Abbot Vascular)</w:t>
      </w:r>
    </w:p>
    <w:p w14:paraId="05DD9280"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Palmaz Blue Peripheral (Cordis)</w:t>
      </w:r>
    </w:p>
    <w:p w14:paraId="2049DDBE"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SAXX stent</w:t>
      </w:r>
    </w:p>
    <w:p w14:paraId="4CCC8010"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Scuba Stent Co-Cr (Medtronic)</w:t>
      </w:r>
    </w:p>
    <w:p w14:paraId="5C59CEEF"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Astron (</w:t>
      </w:r>
      <w:proofErr w:type="spellStart"/>
      <w:r w:rsidRPr="00F01854">
        <w:rPr>
          <w:rFonts w:cs="Calibri"/>
          <w:lang w:val="en-GB" w:eastAsia="en-US" w:bidi="en-US"/>
        </w:rPr>
        <w:t>Biotronik</w:t>
      </w:r>
      <w:proofErr w:type="spellEnd"/>
      <w:r w:rsidRPr="00F01854">
        <w:rPr>
          <w:rFonts w:cs="Calibri"/>
          <w:lang w:val="en-GB" w:eastAsia="en-US" w:bidi="en-US"/>
        </w:rPr>
        <w:t>)</w:t>
      </w:r>
    </w:p>
    <w:p w14:paraId="7C64A0F4"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Dynamic (</w:t>
      </w:r>
      <w:proofErr w:type="spellStart"/>
      <w:r w:rsidRPr="00F01854">
        <w:rPr>
          <w:rFonts w:cs="Calibri"/>
          <w:lang w:val="en-GB" w:eastAsia="en-US" w:bidi="en-US"/>
        </w:rPr>
        <w:t>Biotronik</w:t>
      </w:r>
      <w:proofErr w:type="spellEnd"/>
      <w:r w:rsidRPr="00F01854">
        <w:rPr>
          <w:rFonts w:cs="Calibri"/>
          <w:lang w:val="en-GB" w:eastAsia="en-US" w:bidi="en-US"/>
        </w:rPr>
        <w:t>)</w:t>
      </w:r>
    </w:p>
    <w:p w14:paraId="3B7FB3B1" w14:textId="77777777" w:rsidR="00C629AA" w:rsidRPr="00F01854" w:rsidRDefault="00C629AA" w:rsidP="004F74F9">
      <w:pPr>
        <w:pStyle w:val="Luettelokappale"/>
        <w:numPr>
          <w:ilvl w:val="0"/>
          <w:numId w:val="33"/>
        </w:numPr>
        <w:rPr>
          <w:rFonts w:cs="Calibri"/>
          <w:lang w:val="en-GB" w:eastAsia="en-US" w:bidi="en-US"/>
        </w:rPr>
      </w:pPr>
      <w:r w:rsidRPr="00F01854">
        <w:rPr>
          <w:rFonts w:cs="Calibri"/>
          <w:lang w:val="en-GB" w:eastAsia="en-US" w:bidi="en-US"/>
        </w:rPr>
        <w:t>Terumo-</w:t>
      </w:r>
      <w:proofErr w:type="spellStart"/>
      <w:r w:rsidRPr="00F01854">
        <w:rPr>
          <w:rFonts w:cs="Calibri"/>
          <w:lang w:val="en-GB" w:eastAsia="en-US" w:bidi="en-US"/>
        </w:rPr>
        <w:t>Microvention</w:t>
      </w:r>
      <w:proofErr w:type="spellEnd"/>
      <w:r w:rsidRPr="00F01854">
        <w:rPr>
          <w:rFonts w:cs="Calibri"/>
          <w:lang w:val="en-GB" w:eastAsia="en-US" w:bidi="en-US"/>
        </w:rPr>
        <w:t xml:space="preserve"> LVIS </w:t>
      </w:r>
      <w:proofErr w:type="spellStart"/>
      <w:r w:rsidRPr="00F01854">
        <w:rPr>
          <w:rFonts w:cs="Calibri"/>
          <w:lang w:val="en-GB" w:eastAsia="en-US" w:bidi="en-US"/>
        </w:rPr>
        <w:t>ja</w:t>
      </w:r>
      <w:proofErr w:type="spellEnd"/>
      <w:r w:rsidRPr="00F01854">
        <w:rPr>
          <w:rFonts w:cs="Calibri"/>
          <w:lang w:val="en-GB" w:eastAsia="en-US" w:bidi="en-US"/>
        </w:rPr>
        <w:t xml:space="preserve"> LVIS Jr</w:t>
      </w:r>
    </w:p>
    <w:p w14:paraId="2D1D5B4D"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5A44762F" w14:textId="77777777" w:rsidR="00C629AA" w:rsidRPr="00763952"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4ED34AEB" w14:textId="77777777" w:rsidR="00B86E10" w:rsidRDefault="00B86E10">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79D0929" w14:textId="77777777" w:rsidTr="003671F1">
        <w:tc>
          <w:tcPr>
            <w:tcW w:w="817" w:type="dxa"/>
          </w:tcPr>
          <w:p w14:paraId="05CE3983" w14:textId="05815CD7" w:rsidR="003C040F" w:rsidRDefault="003C040F" w:rsidP="003671F1">
            <w:pPr>
              <w:rPr>
                <w:lang w:bidi="en-US"/>
              </w:rPr>
            </w:pPr>
            <w:r w:rsidRPr="005B5A28">
              <w:rPr>
                <w:noProof/>
              </w:rPr>
              <w:lastRenderedPageBreak/>
              <w:drawing>
                <wp:inline distT="0" distB="0" distL="0" distR="0" wp14:anchorId="7E753917" wp14:editId="32B9185E">
                  <wp:extent cx="352425" cy="363220"/>
                  <wp:effectExtent l="0" t="0" r="9525" b="0"/>
                  <wp:docPr id="591" name="Kuva 59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38104AB"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59E6DF44" w14:textId="77777777" w:rsidR="00C629AA" w:rsidRDefault="00C629AA" w:rsidP="00C629AA">
      <w:pPr>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Valmistajan ohjeet ovat sikäli häilyvät että vaikka </w:t>
      </w:r>
      <w:proofErr w:type="spellStart"/>
      <w:r>
        <w:rPr>
          <w:lang w:eastAsia="en-US" w:bidi="en-US"/>
        </w:rPr>
        <w:t>landmark</w:t>
      </w:r>
      <w:proofErr w:type="spellEnd"/>
      <w:r>
        <w:rPr>
          <w:lang w:eastAsia="en-US" w:bidi="en-US"/>
        </w:rPr>
        <w:t xml:space="preserve"> olisikin navan yläpuolella, stentti saattaa </w:t>
      </w:r>
      <w:proofErr w:type="spellStart"/>
      <w:r>
        <w:rPr>
          <w:lang w:eastAsia="en-US" w:bidi="en-US"/>
        </w:rPr>
        <w:t>olle</w:t>
      </w:r>
      <w:proofErr w:type="spellEnd"/>
      <w:r>
        <w:rPr>
          <w:lang w:eastAsia="en-US" w:bidi="en-US"/>
        </w:rPr>
        <w:t xml:space="preserve"> kuvauslaitteen sisällä eli RF-pulssien alueella.</w:t>
      </w:r>
    </w:p>
    <w:p w14:paraId="091012CA" w14:textId="77777777" w:rsidR="00C629AA" w:rsidRPr="000F2667" w:rsidRDefault="00C629AA" w:rsidP="004F74F9">
      <w:pPr>
        <w:pStyle w:val="Luettelokappale"/>
        <w:numPr>
          <w:ilvl w:val="0"/>
          <w:numId w:val="34"/>
        </w:numPr>
        <w:rPr>
          <w:lang w:val="en-US" w:eastAsia="en-US" w:bidi="en-US"/>
        </w:rPr>
      </w:pPr>
      <w:r w:rsidRPr="00F01854">
        <w:rPr>
          <w:lang w:val="en-US" w:eastAsia="en-US" w:bidi="en-US"/>
        </w:rPr>
        <w:t xml:space="preserve">Boston Scientific, Eluvia drug eluting stent </w:t>
      </w:r>
    </w:p>
    <w:p w14:paraId="48AD961D" w14:textId="64162CBF" w:rsidR="00C629AA" w:rsidRPr="00390F70" w:rsidRDefault="00C629AA" w:rsidP="004F74F9">
      <w:pPr>
        <w:pStyle w:val="Luettelokappale"/>
        <w:numPr>
          <w:ilvl w:val="1"/>
          <w:numId w:val="34"/>
        </w:numPr>
        <w:rPr>
          <w:lang w:eastAsia="en-US" w:bidi="en-US"/>
        </w:rPr>
      </w:pPr>
      <w:proofErr w:type="spellStart"/>
      <w:r w:rsidRPr="000F2667">
        <w:rPr>
          <w:bCs/>
          <w:lang w:eastAsia="en-US" w:bidi="en-US"/>
        </w:rPr>
        <w:t>Huom</w:t>
      </w:r>
      <w:proofErr w:type="spellEnd"/>
      <w:r w:rsidRPr="000F2667">
        <w:rPr>
          <w:bCs/>
          <w:lang w:eastAsia="en-US" w:bidi="en-US"/>
        </w:rPr>
        <w:t xml:space="preserve">! </w:t>
      </w:r>
      <w:r w:rsidRPr="00F01854">
        <w:rPr>
          <w:bCs/>
          <w:lang w:eastAsia="en-US" w:bidi="en-US"/>
        </w:rPr>
        <w:t xml:space="preserve">SAR </w:t>
      </w:r>
      <w:r w:rsidR="00104650">
        <w:rPr>
          <w:bCs/>
          <w:lang w:eastAsia="en-US" w:bidi="en-US"/>
        </w:rPr>
        <w:t>saa olla enintään</w:t>
      </w:r>
      <w:r w:rsidRPr="00F01854">
        <w:rPr>
          <w:bCs/>
          <w:lang w:eastAsia="en-US" w:bidi="en-US"/>
        </w:rPr>
        <w:t xml:space="preserve"> 1 W/kg! jos </w:t>
      </w:r>
      <w:proofErr w:type="spellStart"/>
      <w:r w:rsidRPr="00F01854">
        <w:rPr>
          <w:bCs/>
          <w:lang w:eastAsia="en-US" w:bidi="en-US"/>
        </w:rPr>
        <w:t>landmark</w:t>
      </w:r>
      <w:proofErr w:type="spellEnd"/>
      <w:r w:rsidRPr="00F01854">
        <w:rPr>
          <w:bCs/>
          <w:lang w:eastAsia="en-US" w:bidi="en-US"/>
        </w:rPr>
        <w:t xml:space="preserve"> navan alapuolella, navan yläpuolella </w:t>
      </w:r>
      <w:proofErr w:type="spellStart"/>
      <w:r w:rsidRPr="00F01854">
        <w:rPr>
          <w:bCs/>
          <w:lang w:eastAsia="en-US" w:bidi="en-US"/>
        </w:rPr>
        <w:t>Normal</w:t>
      </w:r>
      <w:proofErr w:type="spellEnd"/>
      <w:r w:rsidRPr="00F01854">
        <w:rPr>
          <w:bCs/>
          <w:lang w:eastAsia="en-US" w:bidi="en-US"/>
        </w:rPr>
        <w:t xml:space="preserve"> </w:t>
      </w:r>
      <w:proofErr w:type="spellStart"/>
      <w:r w:rsidRPr="00F01854">
        <w:rPr>
          <w:bCs/>
          <w:lang w:eastAsia="en-US" w:bidi="en-US"/>
        </w:rPr>
        <w:t>Mode</w:t>
      </w:r>
      <w:proofErr w:type="spellEnd"/>
    </w:p>
    <w:p w14:paraId="4664C25B" w14:textId="77777777" w:rsidR="00C629AA" w:rsidRPr="007143C9" w:rsidRDefault="00C629AA" w:rsidP="004F74F9">
      <w:pPr>
        <w:pStyle w:val="Luettelokappale"/>
        <w:numPr>
          <w:ilvl w:val="0"/>
          <w:numId w:val="34"/>
        </w:numPr>
        <w:rPr>
          <w:lang w:eastAsia="en-US" w:bidi="en-US"/>
        </w:rPr>
      </w:pPr>
      <w:r w:rsidRPr="00F01854">
        <w:rPr>
          <w:lang w:val="en-US" w:eastAsia="en-US" w:bidi="en-US"/>
        </w:rPr>
        <w:t xml:space="preserve">Boston Scientific, Innova stent </w:t>
      </w:r>
    </w:p>
    <w:p w14:paraId="22810583" w14:textId="42EB239E" w:rsidR="00C629AA" w:rsidRPr="001C1D80" w:rsidRDefault="00C629AA" w:rsidP="004F74F9">
      <w:pPr>
        <w:pStyle w:val="Luettelokappale"/>
        <w:numPr>
          <w:ilvl w:val="1"/>
          <w:numId w:val="34"/>
        </w:numPr>
        <w:rPr>
          <w:lang w:eastAsia="en-US" w:bidi="en-US"/>
        </w:rPr>
      </w:pPr>
      <w:proofErr w:type="spellStart"/>
      <w:r w:rsidRPr="000F2667">
        <w:rPr>
          <w:bCs/>
          <w:lang w:eastAsia="en-US" w:bidi="en-US"/>
        </w:rPr>
        <w:t>Huom</w:t>
      </w:r>
      <w:proofErr w:type="spellEnd"/>
      <w:r w:rsidRPr="000F2667">
        <w:rPr>
          <w:bCs/>
          <w:lang w:eastAsia="en-US" w:bidi="en-US"/>
        </w:rPr>
        <w:t xml:space="preserve">! </w:t>
      </w:r>
      <w:r w:rsidRPr="00F01854">
        <w:rPr>
          <w:bCs/>
          <w:lang w:eastAsia="en-US" w:bidi="en-US"/>
        </w:rPr>
        <w:t xml:space="preserve">SAR </w:t>
      </w:r>
      <w:r w:rsidR="00104650">
        <w:rPr>
          <w:bCs/>
          <w:lang w:eastAsia="en-US" w:bidi="en-US"/>
        </w:rPr>
        <w:t>saa olla enintään</w:t>
      </w:r>
      <w:r w:rsidRPr="00F01854">
        <w:rPr>
          <w:bCs/>
          <w:lang w:eastAsia="en-US" w:bidi="en-US"/>
        </w:rPr>
        <w:t xml:space="preserve"> 1 W/kg! jos </w:t>
      </w:r>
      <w:proofErr w:type="spellStart"/>
      <w:r w:rsidRPr="00F01854">
        <w:rPr>
          <w:bCs/>
          <w:lang w:eastAsia="en-US" w:bidi="en-US"/>
        </w:rPr>
        <w:t>landmark</w:t>
      </w:r>
      <w:proofErr w:type="spellEnd"/>
      <w:r w:rsidRPr="00F01854">
        <w:rPr>
          <w:bCs/>
          <w:lang w:eastAsia="en-US" w:bidi="en-US"/>
        </w:rPr>
        <w:t xml:space="preserve"> navan alapuolella, navan yläpuolella </w:t>
      </w:r>
      <w:proofErr w:type="spellStart"/>
      <w:r w:rsidRPr="00F01854">
        <w:rPr>
          <w:bCs/>
          <w:lang w:eastAsia="en-US" w:bidi="en-US"/>
        </w:rPr>
        <w:t>Normal</w:t>
      </w:r>
      <w:proofErr w:type="spellEnd"/>
      <w:r w:rsidRPr="00F01854">
        <w:rPr>
          <w:bCs/>
          <w:lang w:eastAsia="en-US" w:bidi="en-US"/>
        </w:rPr>
        <w:t xml:space="preserve"> </w:t>
      </w:r>
      <w:proofErr w:type="spellStart"/>
      <w:r w:rsidRPr="00F01854">
        <w:rPr>
          <w:bCs/>
          <w:lang w:eastAsia="en-US" w:bidi="en-US"/>
        </w:rPr>
        <w:t>Mode</w:t>
      </w:r>
      <w:proofErr w:type="spellEnd"/>
    </w:p>
    <w:p w14:paraId="4ABD2E02" w14:textId="77777777" w:rsidR="00C629AA" w:rsidRPr="000F2667" w:rsidRDefault="00C629AA" w:rsidP="004F74F9">
      <w:pPr>
        <w:pStyle w:val="Luettelokappale"/>
        <w:numPr>
          <w:ilvl w:val="0"/>
          <w:numId w:val="34"/>
        </w:numPr>
        <w:rPr>
          <w:lang w:val="en-US" w:eastAsia="en-US" w:bidi="en-US"/>
        </w:rPr>
      </w:pPr>
      <w:r w:rsidRPr="001C1D80">
        <w:rPr>
          <w:bCs/>
          <w:lang w:val="en-US" w:eastAsia="en-US" w:bidi="en-US"/>
        </w:rPr>
        <w:t>Boston Scientific, Express LD Iliac stent</w:t>
      </w:r>
      <w:r w:rsidRPr="00E47050">
        <w:rPr>
          <w:bCs/>
          <w:lang w:val="en-US" w:eastAsia="en-US" w:bidi="en-US"/>
        </w:rPr>
        <w:t xml:space="preserve"> </w:t>
      </w:r>
    </w:p>
    <w:p w14:paraId="569ADE23" w14:textId="4B3404E3" w:rsidR="00C629AA" w:rsidRPr="001C1D80" w:rsidRDefault="00C629AA" w:rsidP="004F74F9">
      <w:pPr>
        <w:pStyle w:val="Luettelokappale"/>
        <w:numPr>
          <w:ilvl w:val="1"/>
          <w:numId w:val="34"/>
        </w:numPr>
        <w:rPr>
          <w:lang w:eastAsia="en-US" w:bidi="en-US"/>
        </w:rPr>
      </w:pPr>
      <w:r w:rsidRPr="00E47050">
        <w:rPr>
          <w:bCs/>
          <w:lang w:eastAsia="en-US" w:bidi="en-US"/>
        </w:rPr>
        <w:t xml:space="preserve">HUOM! </w:t>
      </w:r>
      <w:proofErr w:type="spellStart"/>
      <w:r w:rsidRPr="00E47050">
        <w:rPr>
          <w:bCs/>
          <w:lang w:eastAsia="en-US" w:bidi="en-US"/>
        </w:rPr>
        <w:t>Landmark</w:t>
      </w:r>
      <w:proofErr w:type="spellEnd"/>
      <w:r w:rsidRPr="00E47050">
        <w:rPr>
          <w:bCs/>
          <w:lang w:eastAsia="en-US" w:bidi="en-US"/>
        </w:rPr>
        <w:t xml:space="preserve"> navan alla</w:t>
      </w:r>
      <w:r w:rsidR="00B86E10" w:rsidRPr="00E47050">
        <w:rPr>
          <w:bCs/>
          <w:lang w:eastAsia="en-US" w:bidi="en-US"/>
        </w:rPr>
        <w:t xml:space="preserve">: </w:t>
      </w:r>
      <w:r w:rsidRPr="00E47050">
        <w:rPr>
          <w:bCs/>
          <w:lang w:eastAsia="en-US" w:bidi="en-US"/>
        </w:rPr>
        <w:t xml:space="preserve">SAR </w:t>
      </w:r>
      <w:r w:rsidR="00104650" w:rsidRPr="00E47050">
        <w:rPr>
          <w:bCs/>
          <w:lang w:eastAsia="en-US" w:bidi="en-US"/>
        </w:rPr>
        <w:t>saa olla enintään</w:t>
      </w:r>
      <w:r w:rsidRPr="00E47050">
        <w:rPr>
          <w:bCs/>
          <w:lang w:eastAsia="en-US" w:bidi="en-US"/>
        </w:rPr>
        <w:t xml:space="preserve"> 1 W/kg!</w:t>
      </w:r>
    </w:p>
    <w:p w14:paraId="0E48D5A3" w14:textId="77777777" w:rsidR="00C629AA" w:rsidRPr="007143C9" w:rsidRDefault="00C629AA" w:rsidP="004F74F9">
      <w:pPr>
        <w:pStyle w:val="Luettelokappale"/>
        <w:numPr>
          <w:ilvl w:val="0"/>
          <w:numId w:val="34"/>
        </w:numPr>
        <w:rPr>
          <w:lang w:eastAsia="en-US" w:bidi="en-US"/>
        </w:rPr>
      </w:pPr>
      <w:proofErr w:type="spellStart"/>
      <w:r w:rsidRPr="00F01854">
        <w:rPr>
          <w:lang w:val="sv-SE" w:eastAsia="en-US" w:bidi="en-US"/>
        </w:rPr>
        <w:t>Cordis</w:t>
      </w:r>
      <w:proofErr w:type="spellEnd"/>
      <w:r w:rsidRPr="00F01854">
        <w:rPr>
          <w:lang w:val="sv-SE" w:eastAsia="en-US" w:bidi="en-US"/>
        </w:rPr>
        <w:t xml:space="preserve"> Smart </w:t>
      </w:r>
    </w:p>
    <w:p w14:paraId="1B38776E" w14:textId="24FD7D4A" w:rsidR="00C629AA" w:rsidRPr="00FA3CAC" w:rsidRDefault="00B86E10" w:rsidP="004F74F9">
      <w:pPr>
        <w:pStyle w:val="Luettelokappale"/>
        <w:numPr>
          <w:ilvl w:val="1"/>
          <w:numId w:val="34"/>
        </w:numPr>
        <w:rPr>
          <w:lang w:eastAsia="en-US" w:bidi="en-US"/>
        </w:rPr>
      </w:pPr>
      <w:r w:rsidRPr="00E47050">
        <w:rPr>
          <w:bCs/>
          <w:lang w:eastAsia="en-US" w:bidi="en-US"/>
        </w:rPr>
        <w:t xml:space="preserve">HUOM! </w:t>
      </w:r>
      <w:proofErr w:type="spellStart"/>
      <w:r w:rsidRPr="00E47050">
        <w:rPr>
          <w:bCs/>
          <w:lang w:eastAsia="en-US" w:bidi="en-US"/>
        </w:rPr>
        <w:t>Landmark</w:t>
      </w:r>
      <w:proofErr w:type="spellEnd"/>
      <w:r w:rsidRPr="00E47050">
        <w:rPr>
          <w:bCs/>
          <w:lang w:eastAsia="en-US" w:bidi="en-US"/>
        </w:rPr>
        <w:t xml:space="preserve"> navan alla: </w:t>
      </w:r>
      <w:r w:rsidR="00C629AA" w:rsidRPr="00E47050">
        <w:rPr>
          <w:bCs/>
          <w:lang w:eastAsia="en-US" w:bidi="en-US"/>
        </w:rPr>
        <w:t xml:space="preserve">SAR </w:t>
      </w:r>
      <w:r w:rsidR="00104650" w:rsidRPr="00E47050">
        <w:rPr>
          <w:bCs/>
          <w:lang w:eastAsia="en-US" w:bidi="en-US"/>
        </w:rPr>
        <w:t>saa olla enintään</w:t>
      </w:r>
      <w:r w:rsidR="00C629AA" w:rsidRPr="00E47050">
        <w:rPr>
          <w:bCs/>
          <w:lang w:eastAsia="en-US" w:bidi="en-US"/>
        </w:rPr>
        <w:t xml:space="preserve"> 1 W/kg! </w:t>
      </w:r>
      <w:r w:rsidR="00C629AA" w:rsidRPr="0084220D">
        <w:rPr>
          <w:b/>
          <w:bCs/>
          <w:lang w:eastAsia="en-US" w:bidi="en-US"/>
        </w:rPr>
        <w:t>Stentti ei saa olla polvikelan sisällä</w:t>
      </w:r>
      <w:r w:rsidR="00C629AA">
        <w:rPr>
          <w:b/>
          <w:bCs/>
          <w:lang w:eastAsia="en-US" w:bidi="en-US"/>
        </w:rPr>
        <w:t xml:space="preserve"> eli </w:t>
      </w:r>
      <w:proofErr w:type="spellStart"/>
      <w:r w:rsidR="00C629AA">
        <w:rPr>
          <w:b/>
          <w:bCs/>
          <w:lang w:eastAsia="en-US" w:bidi="en-US"/>
        </w:rPr>
        <w:t>povlven</w:t>
      </w:r>
      <w:proofErr w:type="spellEnd"/>
      <w:r w:rsidR="00C629AA">
        <w:rPr>
          <w:b/>
          <w:bCs/>
          <w:lang w:eastAsia="en-US" w:bidi="en-US"/>
        </w:rPr>
        <w:t xml:space="preserve"> MRI:ssa käytettävä </w:t>
      </w:r>
      <w:proofErr w:type="spellStart"/>
      <w:r w:rsidR="00C629AA">
        <w:rPr>
          <w:b/>
          <w:bCs/>
          <w:lang w:eastAsia="en-US" w:bidi="en-US"/>
        </w:rPr>
        <w:t>selkä+bodykelaa</w:t>
      </w:r>
      <w:proofErr w:type="spellEnd"/>
      <w:r w:rsidR="00C629AA" w:rsidRPr="0084220D">
        <w:rPr>
          <w:b/>
          <w:bCs/>
          <w:lang w:eastAsia="en-US" w:bidi="en-US"/>
        </w:rPr>
        <w:t>!</w:t>
      </w:r>
    </w:p>
    <w:p w14:paraId="604A66B0"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15262D4" w14:textId="77777777" w:rsidR="00C629AA" w:rsidRPr="00763952"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2439799" w14:textId="77777777" w:rsidTr="003671F1">
        <w:tc>
          <w:tcPr>
            <w:tcW w:w="817" w:type="dxa"/>
          </w:tcPr>
          <w:p w14:paraId="66606319" w14:textId="77777777" w:rsidR="003C040F" w:rsidRDefault="003C040F" w:rsidP="003671F1">
            <w:pPr>
              <w:rPr>
                <w:lang w:bidi="en-US"/>
              </w:rPr>
            </w:pPr>
            <w:r w:rsidRPr="005B5A28">
              <w:rPr>
                <w:noProof/>
              </w:rPr>
              <w:drawing>
                <wp:inline distT="0" distB="0" distL="0" distR="0" wp14:anchorId="061BB2FC" wp14:editId="01E89D80">
                  <wp:extent cx="352425" cy="363220"/>
                  <wp:effectExtent l="0" t="0" r="9525" b="0"/>
                  <wp:docPr id="590" name="Kuva 59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AC6A8B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03125A7" w14:textId="4DFADC39" w:rsidR="00C629AA" w:rsidRPr="00104650" w:rsidRDefault="00C629AA" w:rsidP="00C629AA">
      <w:pPr>
        <w:rPr>
          <w:lang w:eastAsia="en-US" w:bidi="en-US"/>
        </w:rPr>
      </w:pPr>
      <w:r w:rsidRPr="00104650">
        <w:rPr>
          <w:lang w:eastAsia="en-US" w:bidi="en-US"/>
        </w:rPr>
        <w:t xml:space="preserve">SAR </w:t>
      </w:r>
      <w:r w:rsidR="00104650" w:rsidRPr="00104650">
        <w:rPr>
          <w:lang w:eastAsia="en-US" w:bidi="en-US"/>
        </w:rPr>
        <w:t>saa olla enint</w:t>
      </w:r>
      <w:r w:rsidR="00104650">
        <w:rPr>
          <w:lang w:eastAsia="en-US" w:bidi="en-US"/>
        </w:rPr>
        <w:t>ää</w:t>
      </w:r>
      <w:r w:rsidR="00104650" w:rsidRPr="00104650">
        <w:rPr>
          <w:lang w:eastAsia="en-US" w:bidi="en-US"/>
        </w:rPr>
        <w:t>n</w:t>
      </w:r>
      <w:r w:rsidR="00E25358">
        <w:rPr>
          <w:lang w:eastAsia="en-US" w:bidi="en-US"/>
        </w:rPr>
        <w:t xml:space="preserve"> 1 W/kg</w:t>
      </w:r>
    </w:p>
    <w:p w14:paraId="687E33D5" w14:textId="77777777" w:rsidR="00C629AA" w:rsidRDefault="00C629AA" w:rsidP="004F74F9">
      <w:pPr>
        <w:pStyle w:val="Luettelokappale"/>
        <w:numPr>
          <w:ilvl w:val="0"/>
          <w:numId w:val="34"/>
        </w:numPr>
        <w:rPr>
          <w:lang w:eastAsia="en-US" w:bidi="en-US"/>
        </w:rPr>
      </w:pPr>
      <w:r w:rsidRPr="00FA3CAC">
        <w:rPr>
          <w:lang w:eastAsia="en-US" w:bidi="en-US"/>
        </w:rPr>
        <w:t xml:space="preserve">Abbott </w:t>
      </w:r>
      <w:proofErr w:type="spellStart"/>
      <w:r w:rsidRPr="00FA3CAC">
        <w:rPr>
          <w:lang w:eastAsia="en-US" w:bidi="en-US"/>
        </w:rPr>
        <w:t>Supera</w:t>
      </w:r>
      <w:proofErr w:type="spellEnd"/>
      <w:r w:rsidRPr="00FA3CAC">
        <w:rPr>
          <w:lang w:eastAsia="en-US" w:bidi="en-US"/>
        </w:rPr>
        <w:t xml:space="preserve"> </w:t>
      </w:r>
    </w:p>
    <w:p w14:paraId="4C976D1C" w14:textId="71D1D283" w:rsidR="00C629AA" w:rsidRDefault="00C629AA" w:rsidP="004F74F9">
      <w:pPr>
        <w:pStyle w:val="Luettelokappale"/>
        <w:numPr>
          <w:ilvl w:val="1"/>
          <w:numId w:val="34"/>
        </w:numPr>
        <w:rPr>
          <w:lang w:eastAsia="en-US" w:bidi="en-US"/>
        </w:rPr>
      </w:pPr>
      <w:r w:rsidRPr="00FA3CAC">
        <w:rPr>
          <w:lang w:eastAsia="en-US" w:bidi="en-US"/>
        </w:rPr>
        <w:t xml:space="preserve">HUOM! </w:t>
      </w:r>
      <w:proofErr w:type="spellStart"/>
      <w:r w:rsidRPr="00FA3CAC">
        <w:rPr>
          <w:lang w:eastAsia="en-US" w:bidi="en-US"/>
        </w:rPr>
        <w:t>Landmark</w:t>
      </w:r>
      <w:proofErr w:type="spellEnd"/>
      <w:r w:rsidRPr="00FA3CAC">
        <w:rPr>
          <w:lang w:eastAsia="en-US" w:bidi="en-US"/>
        </w:rPr>
        <w:t xml:space="preserve"> nav</w:t>
      </w:r>
      <w:r w:rsidR="00B86E10">
        <w:rPr>
          <w:lang w:eastAsia="en-US" w:bidi="en-US"/>
        </w:rPr>
        <w:t xml:space="preserve">an ja reiden puolivälin välissä: </w:t>
      </w:r>
      <w:r w:rsidRPr="00FA3CAC">
        <w:rPr>
          <w:lang w:eastAsia="en-US" w:bidi="en-US"/>
        </w:rPr>
        <w:t xml:space="preserve">SAR </w:t>
      </w:r>
      <w:r w:rsidR="00104650">
        <w:rPr>
          <w:lang w:eastAsia="en-US" w:bidi="en-US"/>
        </w:rPr>
        <w:t>saa olla enintään</w:t>
      </w:r>
      <w:r w:rsidRPr="00FA3CAC">
        <w:rPr>
          <w:lang w:eastAsia="en-US" w:bidi="en-US"/>
        </w:rPr>
        <w:t xml:space="preserve"> 1 W/kg! </w:t>
      </w:r>
      <w:proofErr w:type="spellStart"/>
      <w:r w:rsidRPr="00FA3CAC">
        <w:rPr>
          <w:lang w:eastAsia="en-US" w:bidi="en-US"/>
        </w:rPr>
        <w:t>Landmark</w:t>
      </w:r>
      <w:proofErr w:type="spellEnd"/>
      <w:r w:rsidRPr="00FA3CAC">
        <w:rPr>
          <w:lang w:eastAsia="en-US" w:bidi="en-US"/>
        </w:rPr>
        <w:t xml:space="preserve"> reiden puoliv</w:t>
      </w:r>
      <w:r w:rsidRPr="00FA3CAC">
        <w:rPr>
          <w:rFonts w:ascii="Trebuchet MS" w:hAnsi="Trebuchet MS" w:cs="Trebuchet MS"/>
          <w:lang w:eastAsia="en-US" w:bidi="en-US"/>
        </w:rPr>
        <w:t>ä</w:t>
      </w:r>
      <w:r w:rsidR="00B86E10">
        <w:rPr>
          <w:lang w:eastAsia="en-US" w:bidi="en-US"/>
        </w:rPr>
        <w:t xml:space="preserve">lin alapuolella: </w:t>
      </w:r>
      <w:r w:rsidRPr="00FA3CAC">
        <w:rPr>
          <w:lang w:eastAsia="en-US" w:bidi="en-US"/>
        </w:rPr>
        <w:t xml:space="preserve">SAR </w:t>
      </w:r>
      <w:r w:rsidR="00104650">
        <w:rPr>
          <w:lang w:eastAsia="en-US" w:bidi="en-US"/>
        </w:rPr>
        <w:t>saa olla enintään</w:t>
      </w:r>
      <w:r w:rsidRPr="00FA3CAC">
        <w:rPr>
          <w:lang w:eastAsia="en-US" w:bidi="en-US"/>
        </w:rPr>
        <w:t xml:space="preserve"> 0.5 W/kg! Polven ja s</w:t>
      </w:r>
      <w:r w:rsidRPr="00FA3CAC">
        <w:rPr>
          <w:rFonts w:ascii="Trebuchet MS" w:hAnsi="Trebuchet MS" w:cs="Trebuchet MS"/>
          <w:lang w:eastAsia="en-US" w:bidi="en-US"/>
        </w:rPr>
        <w:t>ää</w:t>
      </w:r>
      <w:r w:rsidRPr="00FA3CAC">
        <w:rPr>
          <w:lang w:eastAsia="en-US" w:bidi="en-US"/>
        </w:rPr>
        <w:t>ren tutkimuksissa stentin l</w:t>
      </w:r>
      <w:r w:rsidRPr="00FA3CAC">
        <w:rPr>
          <w:rFonts w:ascii="Trebuchet MS" w:hAnsi="Trebuchet MS" w:cs="Trebuchet MS"/>
          <w:lang w:eastAsia="en-US" w:bidi="en-US"/>
        </w:rPr>
        <w:t>ä</w:t>
      </w:r>
      <w:r w:rsidRPr="00FA3CAC">
        <w:rPr>
          <w:lang w:eastAsia="en-US" w:bidi="en-US"/>
        </w:rPr>
        <w:t>mpenemist</w:t>
      </w:r>
      <w:r w:rsidRPr="00FA3CAC">
        <w:rPr>
          <w:rFonts w:ascii="Trebuchet MS" w:hAnsi="Trebuchet MS" w:cs="Trebuchet MS"/>
          <w:lang w:eastAsia="en-US" w:bidi="en-US"/>
        </w:rPr>
        <w:t>ä</w:t>
      </w:r>
      <w:r w:rsidRPr="00FA3CAC">
        <w:rPr>
          <w:lang w:eastAsia="en-US" w:bidi="en-US"/>
        </w:rPr>
        <w:t xml:space="preserve"> seurattava!</w:t>
      </w:r>
    </w:p>
    <w:p w14:paraId="6841B93D" w14:textId="77777777" w:rsidR="00C629AA" w:rsidRPr="0084220D" w:rsidRDefault="00C629AA" w:rsidP="004F74F9">
      <w:pPr>
        <w:pStyle w:val="Luettelokappale"/>
        <w:numPr>
          <w:ilvl w:val="0"/>
          <w:numId w:val="34"/>
        </w:numPr>
        <w:rPr>
          <w:lang w:val="en-GB" w:eastAsia="en-US" w:bidi="en-US"/>
        </w:rPr>
      </w:pPr>
      <w:r w:rsidRPr="00F01854">
        <w:rPr>
          <w:lang w:val="en-US" w:eastAsia="en-US" w:bidi="en-US"/>
        </w:rPr>
        <w:t>Boston Sc</w:t>
      </w:r>
      <w:r>
        <w:rPr>
          <w:lang w:val="en-US" w:eastAsia="en-US" w:bidi="en-US"/>
        </w:rPr>
        <w:t>ientific, Epic™ Vascular stent</w:t>
      </w:r>
    </w:p>
    <w:p w14:paraId="3C6C52D8"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2B301B6" w14:textId="60E38A92" w:rsidR="00C629AA" w:rsidRDefault="00C629AA" w:rsidP="00DD2D86">
      <w:pPr>
        <w:pStyle w:val="Otsikko7"/>
        <w:rPr>
          <w:lang w:eastAsia="en-US" w:bidi="en-US"/>
        </w:rPr>
      </w:pPr>
      <w:r>
        <w:rPr>
          <w:lang w:eastAsia="en-US" w:bidi="en-US"/>
        </w:rPr>
        <w:t xml:space="preserve">SAR </w:t>
      </w:r>
      <w:r w:rsidR="00104650">
        <w:rPr>
          <w:lang w:eastAsia="en-US" w:bidi="en-US"/>
        </w:rPr>
        <w:t>saa olla enintään</w:t>
      </w:r>
      <w:r>
        <w:rPr>
          <w:lang w:eastAsia="en-US" w:bidi="en-US"/>
        </w:rPr>
        <w:t xml:space="preserve"> 1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A318FCF" w14:textId="77777777" w:rsidTr="003671F1">
        <w:tc>
          <w:tcPr>
            <w:tcW w:w="817" w:type="dxa"/>
          </w:tcPr>
          <w:p w14:paraId="770DED52" w14:textId="77777777" w:rsidR="003C040F" w:rsidRDefault="003C040F" w:rsidP="003671F1">
            <w:pPr>
              <w:rPr>
                <w:lang w:bidi="en-US"/>
              </w:rPr>
            </w:pPr>
            <w:r w:rsidRPr="005B5A28">
              <w:rPr>
                <w:noProof/>
              </w:rPr>
              <w:drawing>
                <wp:inline distT="0" distB="0" distL="0" distR="0" wp14:anchorId="6A66D7BB" wp14:editId="53EEF8B0">
                  <wp:extent cx="352425" cy="363220"/>
                  <wp:effectExtent l="0" t="0" r="9525" b="0"/>
                  <wp:docPr id="588" name="Kuva 58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C566A1B"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ED360C7" w14:textId="59AEA4B8"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5E347D85" w14:textId="77777777" w:rsidR="00C629AA" w:rsidRPr="00F01854" w:rsidRDefault="00C629AA" w:rsidP="004F74F9">
      <w:pPr>
        <w:pStyle w:val="Luettelokappale"/>
        <w:numPr>
          <w:ilvl w:val="0"/>
          <w:numId w:val="35"/>
        </w:numPr>
        <w:rPr>
          <w:rFonts w:cs="Calibri"/>
          <w:lang w:val="en-US" w:eastAsia="en-US" w:bidi="en-US"/>
        </w:rPr>
      </w:pPr>
      <w:r w:rsidRPr="00F01854">
        <w:rPr>
          <w:rFonts w:cs="Calibri"/>
          <w:lang w:val="en-US" w:eastAsia="en-US" w:bidi="en-US"/>
        </w:rPr>
        <w:t xml:space="preserve">Cook Zenith </w:t>
      </w:r>
      <w:proofErr w:type="spellStart"/>
      <w:r w:rsidRPr="00F01854">
        <w:rPr>
          <w:rFonts w:cs="Calibri"/>
          <w:lang w:val="en-US" w:eastAsia="en-US" w:bidi="en-US"/>
        </w:rPr>
        <w:t>Zilver</w:t>
      </w:r>
      <w:proofErr w:type="spellEnd"/>
      <w:r w:rsidRPr="00F01854">
        <w:rPr>
          <w:rFonts w:cs="Calibri"/>
          <w:lang w:val="en-US" w:eastAsia="en-US" w:bidi="en-US"/>
        </w:rPr>
        <w:t xml:space="preserve"> Flex Vascular Stent</w:t>
      </w:r>
    </w:p>
    <w:p w14:paraId="1EC03F3F" w14:textId="0E461091" w:rsidR="00C629AA" w:rsidRPr="00E47050" w:rsidRDefault="00B86E10" w:rsidP="004F74F9">
      <w:pPr>
        <w:pStyle w:val="Luettelokappale"/>
        <w:numPr>
          <w:ilvl w:val="0"/>
          <w:numId w:val="35"/>
        </w:numPr>
        <w:rPr>
          <w:b/>
          <w:lang w:eastAsia="en-US" w:bidi="en-US"/>
        </w:rPr>
      </w:pPr>
      <w:proofErr w:type="spellStart"/>
      <w:r w:rsidRPr="00E47050">
        <w:rPr>
          <w:lang w:eastAsia="en-US" w:bidi="en-US"/>
        </w:rPr>
        <w:t>Coroflex</w:t>
      </w:r>
      <w:proofErr w:type="spellEnd"/>
      <w:r w:rsidRPr="00E47050">
        <w:rPr>
          <w:lang w:eastAsia="en-US" w:bidi="en-US"/>
        </w:rPr>
        <w:t xml:space="preserve"> </w:t>
      </w:r>
      <w:proofErr w:type="spellStart"/>
      <w:r w:rsidRPr="00E47050">
        <w:rPr>
          <w:lang w:eastAsia="en-US" w:bidi="en-US"/>
        </w:rPr>
        <w:t>Isar</w:t>
      </w:r>
      <w:proofErr w:type="spellEnd"/>
      <w:r w:rsidRPr="00E47050">
        <w:rPr>
          <w:lang w:eastAsia="en-US" w:bidi="en-US"/>
        </w:rPr>
        <w:t xml:space="preserve"> </w:t>
      </w:r>
      <w:r w:rsidR="00C629AA" w:rsidRPr="00E47050">
        <w:rPr>
          <w:b/>
          <w:lang w:eastAsia="en-US" w:bidi="en-US"/>
        </w:rPr>
        <w:t xml:space="preserve">SAR </w:t>
      </w:r>
      <w:r w:rsidR="00104650" w:rsidRPr="00E47050">
        <w:rPr>
          <w:b/>
          <w:lang w:eastAsia="en-US" w:bidi="en-US"/>
        </w:rPr>
        <w:t>saa olla enintään</w:t>
      </w:r>
      <w:r w:rsidRPr="00E47050">
        <w:rPr>
          <w:b/>
          <w:lang w:eastAsia="en-US" w:bidi="en-US"/>
        </w:rPr>
        <w:t xml:space="preserve"> 3.7 W/kg</w:t>
      </w:r>
    </w:p>
    <w:p w14:paraId="504704E4" w14:textId="77777777" w:rsidR="00C629AA" w:rsidRPr="00F01854" w:rsidRDefault="00C629AA" w:rsidP="004F74F9">
      <w:pPr>
        <w:pStyle w:val="Luettelokappale"/>
        <w:numPr>
          <w:ilvl w:val="0"/>
          <w:numId w:val="35"/>
        </w:numPr>
        <w:rPr>
          <w:rFonts w:cs="Calibri"/>
          <w:lang w:val="sv-SE" w:eastAsia="en-US" w:bidi="en-US"/>
        </w:rPr>
      </w:pPr>
      <w:r w:rsidRPr="00F01854">
        <w:rPr>
          <w:rFonts w:cs="Calibri"/>
          <w:lang w:val="sv-SE" w:eastAsia="en-US" w:bidi="en-US"/>
        </w:rPr>
        <w:t xml:space="preserve">Cook Zenith </w:t>
      </w:r>
      <w:proofErr w:type="spellStart"/>
      <w:r w:rsidRPr="00F01854">
        <w:rPr>
          <w:rFonts w:cs="Calibri"/>
          <w:lang w:val="sv-SE" w:eastAsia="en-US" w:bidi="en-US"/>
        </w:rPr>
        <w:t>Zilver</w:t>
      </w:r>
      <w:proofErr w:type="spellEnd"/>
      <w:r w:rsidRPr="00F01854">
        <w:rPr>
          <w:rFonts w:cs="Calibri"/>
          <w:lang w:val="sv-SE" w:eastAsia="en-US" w:bidi="en-US"/>
        </w:rPr>
        <w:t xml:space="preserve"> PTX</w:t>
      </w:r>
    </w:p>
    <w:p w14:paraId="4F9370B9" w14:textId="77777777" w:rsidR="00C629AA" w:rsidRPr="00F01854" w:rsidRDefault="00C629AA" w:rsidP="00C629AA">
      <w:pPr>
        <w:pStyle w:val="Otsikko6"/>
        <w:rPr>
          <w:lang w:val="sv-SE" w:eastAsia="en-US" w:bidi="en-US"/>
        </w:rPr>
      </w:pPr>
      <w:proofErr w:type="spellStart"/>
      <w:r w:rsidRPr="00F01854">
        <w:rPr>
          <w:lang w:val="sv-SE" w:eastAsia="en-US" w:bidi="en-US"/>
        </w:rPr>
        <w:t>Kuvausohje</w:t>
      </w:r>
      <w:proofErr w:type="spellEnd"/>
      <w:r w:rsidRPr="00F01854">
        <w:rPr>
          <w:lang w:val="sv-SE" w:eastAsia="en-US" w:bidi="en-US"/>
        </w:rPr>
        <w:t xml:space="preserve"> </w:t>
      </w:r>
      <w:proofErr w:type="spellStart"/>
      <w:r w:rsidRPr="00F01854">
        <w:rPr>
          <w:lang w:val="sv-SE" w:eastAsia="en-US" w:bidi="en-US"/>
        </w:rPr>
        <w:t>RIS:iin</w:t>
      </w:r>
      <w:proofErr w:type="spellEnd"/>
      <w:r w:rsidRPr="00F01854">
        <w:rPr>
          <w:lang w:val="sv-SE" w:eastAsia="en-US" w:bidi="en-US"/>
        </w:rPr>
        <w:t xml:space="preserve">: </w:t>
      </w:r>
    </w:p>
    <w:p w14:paraId="66585780" w14:textId="1CFAD4B0"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p w14:paraId="61FE3549" w14:textId="77777777" w:rsidR="00B86E10" w:rsidRDefault="00B86E10">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391E27C0" w14:textId="77777777" w:rsidTr="00C629AA">
        <w:tc>
          <w:tcPr>
            <w:tcW w:w="817" w:type="dxa"/>
          </w:tcPr>
          <w:p w14:paraId="2A892B76" w14:textId="01DEF8DF" w:rsidR="00C629AA" w:rsidRDefault="00C629AA" w:rsidP="00C629AA">
            <w:pPr>
              <w:rPr>
                <w:lang w:bidi="en-US"/>
              </w:rPr>
            </w:pPr>
            <w:r w:rsidRPr="005B5A28">
              <w:rPr>
                <w:noProof/>
              </w:rPr>
              <w:lastRenderedPageBreak/>
              <w:drawing>
                <wp:inline distT="0" distB="0" distL="0" distR="0" wp14:anchorId="54E7C9B0" wp14:editId="11C752D5">
                  <wp:extent cx="352425" cy="363220"/>
                  <wp:effectExtent l="0" t="0" r="9525" b="0"/>
                  <wp:docPr id="513" name="Kuva 51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B550E9A" w14:textId="77777777" w:rsidR="00C629AA" w:rsidRDefault="00C629AA" w:rsidP="00C629AA">
            <w:pPr>
              <w:pStyle w:val="Otsikko5"/>
              <w:rPr>
                <w:lang w:bidi="en-US"/>
              </w:rPr>
            </w:pPr>
            <w:r w:rsidRPr="009A26D5">
              <w:rPr>
                <w:lang w:bidi="en-US"/>
              </w:rPr>
              <w:t>OYS:n 1.5T magneetit: voi ehdollisesti kuvata</w:t>
            </w:r>
          </w:p>
        </w:tc>
      </w:tr>
    </w:tbl>
    <w:p w14:paraId="35ABF973" w14:textId="77777777" w:rsidR="00C629AA" w:rsidRPr="00763952" w:rsidRDefault="00C629AA" w:rsidP="00C629AA">
      <w:pPr>
        <w:rPr>
          <w:lang w:val="en-US" w:eastAsia="en-US" w:bidi="en-US"/>
        </w:rPr>
      </w:pPr>
      <w:r w:rsidRPr="00763952">
        <w:rPr>
          <w:lang w:val="en-US" w:eastAsia="en-US" w:bidi="en-US"/>
        </w:rPr>
        <w:t xml:space="preserve">Normal mode </w:t>
      </w:r>
    </w:p>
    <w:p w14:paraId="218D7231" w14:textId="77777777" w:rsidR="00C629AA" w:rsidRPr="00FA3CAC" w:rsidRDefault="00C629AA" w:rsidP="004F74F9">
      <w:pPr>
        <w:pStyle w:val="Luettelokappale"/>
        <w:numPr>
          <w:ilvl w:val="0"/>
          <w:numId w:val="36"/>
        </w:numPr>
        <w:rPr>
          <w:lang w:eastAsia="en-US" w:bidi="en-US"/>
        </w:rPr>
      </w:pPr>
      <w:proofErr w:type="spellStart"/>
      <w:r w:rsidRPr="00FA3CAC">
        <w:rPr>
          <w:lang w:eastAsia="en-US" w:bidi="en-US"/>
        </w:rPr>
        <w:t>Crossflex</w:t>
      </w:r>
      <w:proofErr w:type="spellEnd"/>
    </w:p>
    <w:p w14:paraId="4A628B3B" w14:textId="77777777" w:rsidR="00C629AA" w:rsidRPr="00FA3CAC" w:rsidRDefault="00C629AA" w:rsidP="004F74F9">
      <w:pPr>
        <w:pStyle w:val="Luettelokappale"/>
        <w:numPr>
          <w:ilvl w:val="0"/>
          <w:numId w:val="36"/>
        </w:numPr>
        <w:rPr>
          <w:lang w:eastAsia="en-US" w:bidi="en-US"/>
        </w:rPr>
      </w:pPr>
      <w:proofErr w:type="spellStart"/>
      <w:r w:rsidRPr="00FA3CAC">
        <w:rPr>
          <w:lang w:eastAsia="en-US" w:bidi="en-US"/>
        </w:rPr>
        <w:t>Crown</w:t>
      </w:r>
      <w:proofErr w:type="spellEnd"/>
    </w:p>
    <w:p w14:paraId="41843093" w14:textId="77777777" w:rsidR="00C629AA" w:rsidRPr="00FA3CAC" w:rsidRDefault="00C629AA" w:rsidP="004F74F9">
      <w:pPr>
        <w:pStyle w:val="Luettelokappale"/>
        <w:numPr>
          <w:ilvl w:val="0"/>
          <w:numId w:val="36"/>
        </w:numPr>
        <w:rPr>
          <w:lang w:eastAsia="en-US" w:bidi="en-US"/>
        </w:rPr>
      </w:pPr>
      <w:proofErr w:type="spellStart"/>
      <w:r w:rsidRPr="00FA3CAC">
        <w:rPr>
          <w:lang w:eastAsia="en-US" w:bidi="en-US"/>
        </w:rPr>
        <w:t>Palmaz</w:t>
      </w:r>
      <w:proofErr w:type="spellEnd"/>
      <w:r w:rsidRPr="00FA3CAC">
        <w:rPr>
          <w:lang w:eastAsia="en-US" w:bidi="en-US"/>
        </w:rPr>
        <w:t xml:space="preserve"> </w:t>
      </w:r>
      <w:proofErr w:type="spellStart"/>
      <w:r w:rsidRPr="00FA3CAC">
        <w:rPr>
          <w:lang w:eastAsia="en-US" w:bidi="en-US"/>
        </w:rPr>
        <w:t>endovascular</w:t>
      </w:r>
      <w:proofErr w:type="spellEnd"/>
      <w:r w:rsidRPr="00FA3CAC">
        <w:rPr>
          <w:lang w:eastAsia="en-US" w:bidi="en-US"/>
        </w:rPr>
        <w:t xml:space="preserve"> </w:t>
      </w:r>
      <w:proofErr w:type="spellStart"/>
      <w:r w:rsidRPr="00FA3CAC">
        <w:rPr>
          <w:lang w:eastAsia="en-US" w:bidi="en-US"/>
        </w:rPr>
        <w:t>stent</w:t>
      </w:r>
      <w:proofErr w:type="spellEnd"/>
    </w:p>
    <w:p w14:paraId="07483E97" w14:textId="77777777" w:rsidR="00C629AA" w:rsidRPr="00F01854" w:rsidRDefault="00C629AA" w:rsidP="004F74F9">
      <w:pPr>
        <w:pStyle w:val="Luettelokappale"/>
        <w:numPr>
          <w:ilvl w:val="0"/>
          <w:numId w:val="36"/>
        </w:numPr>
        <w:rPr>
          <w:rFonts w:cs="Calibri"/>
          <w:i/>
          <w:lang w:val="en-GB" w:eastAsia="en-US" w:bidi="en-US"/>
        </w:rPr>
      </w:pPr>
      <w:r w:rsidRPr="00F01854">
        <w:rPr>
          <w:rFonts w:cs="Calibri"/>
          <w:lang w:val="en-US" w:eastAsia="en-US" w:bidi="en-US"/>
        </w:rPr>
        <w:t xml:space="preserve">Arterial Vascular engineering, AVE Micro I/ GFX/Micro II </w:t>
      </w:r>
    </w:p>
    <w:p w14:paraId="7995C965" w14:textId="77777777" w:rsidR="00C629AA" w:rsidRPr="00F01854" w:rsidRDefault="00C629AA" w:rsidP="004F74F9">
      <w:pPr>
        <w:pStyle w:val="Luettelokappale"/>
        <w:numPr>
          <w:ilvl w:val="0"/>
          <w:numId w:val="36"/>
        </w:numPr>
        <w:rPr>
          <w:rFonts w:cs="Calibri"/>
          <w:i/>
          <w:lang w:val="en-GB" w:eastAsia="en-US" w:bidi="en-US"/>
        </w:rPr>
      </w:pPr>
      <w:r w:rsidRPr="00F01854">
        <w:rPr>
          <w:rFonts w:cs="Calibri"/>
          <w:lang w:val="en-US" w:eastAsia="en-US" w:bidi="en-US"/>
        </w:rPr>
        <w:t xml:space="preserve">Biosensors international, </w:t>
      </w:r>
      <w:proofErr w:type="spellStart"/>
      <w:r w:rsidRPr="00F01854">
        <w:rPr>
          <w:rFonts w:cs="Calibri"/>
          <w:lang w:val="en-US" w:eastAsia="en-US" w:bidi="en-US"/>
        </w:rPr>
        <w:t>BioMatrix</w:t>
      </w:r>
      <w:proofErr w:type="spellEnd"/>
      <w:r w:rsidRPr="00F01854">
        <w:rPr>
          <w:rFonts w:cs="Calibri"/>
          <w:lang w:val="en-US" w:eastAsia="en-US" w:bidi="en-US"/>
        </w:rPr>
        <w:t xml:space="preserve"> Flex Stent, </w:t>
      </w:r>
    </w:p>
    <w:p w14:paraId="025C1DC8" w14:textId="77777777" w:rsidR="00C629AA" w:rsidRPr="00F01854" w:rsidRDefault="00C629AA" w:rsidP="004F74F9">
      <w:pPr>
        <w:pStyle w:val="Luettelokappale"/>
        <w:numPr>
          <w:ilvl w:val="0"/>
          <w:numId w:val="36"/>
        </w:numPr>
        <w:rPr>
          <w:rFonts w:cs="Calibri"/>
          <w:i/>
          <w:lang w:val="en-GB" w:eastAsia="en-US" w:bidi="en-US"/>
        </w:rPr>
      </w:pPr>
      <w:r w:rsidRPr="00F01854">
        <w:rPr>
          <w:rFonts w:cs="Calibri"/>
          <w:lang w:val="en-US" w:eastAsia="en-US" w:bidi="en-US"/>
        </w:rPr>
        <w:t>Boston Scientific, Vanguard Stent</w:t>
      </w:r>
    </w:p>
    <w:p w14:paraId="22EF3F53" w14:textId="77777777" w:rsidR="00C629AA" w:rsidRPr="00F01854" w:rsidRDefault="00C629AA" w:rsidP="004F74F9">
      <w:pPr>
        <w:pStyle w:val="Luettelokappale"/>
        <w:numPr>
          <w:ilvl w:val="0"/>
          <w:numId w:val="36"/>
        </w:numPr>
        <w:rPr>
          <w:rFonts w:cs="Calibri"/>
          <w:i/>
          <w:lang w:val="en-GB" w:eastAsia="en-US" w:bidi="en-US"/>
        </w:rPr>
      </w:pPr>
      <w:proofErr w:type="spellStart"/>
      <w:r w:rsidRPr="00F01854">
        <w:rPr>
          <w:rFonts w:cs="Calibri"/>
          <w:lang w:val="en-US" w:eastAsia="en-US" w:bidi="en-US"/>
        </w:rPr>
        <w:t>Flexive</w:t>
      </w:r>
      <w:proofErr w:type="spellEnd"/>
    </w:p>
    <w:p w14:paraId="4F5D1970" w14:textId="77777777" w:rsidR="00C629AA" w:rsidRPr="00F01854" w:rsidRDefault="00C629AA" w:rsidP="004F74F9">
      <w:pPr>
        <w:pStyle w:val="Luettelokappale"/>
        <w:numPr>
          <w:ilvl w:val="0"/>
          <w:numId w:val="36"/>
        </w:numPr>
        <w:rPr>
          <w:rFonts w:cs="Calibri"/>
          <w:i/>
          <w:lang w:eastAsia="en-US" w:bidi="en-US"/>
        </w:rPr>
      </w:pPr>
      <w:r w:rsidRPr="00F01854">
        <w:rPr>
          <w:rFonts w:cs="Calibri"/>
          <w:lang w:val="en-US" w:eastAsia="en-US" w:bidi="en-US"/>
        </w:rPr>
        <w:t xml:space="preserve">Lombard Medical, </w:t>
      </w:r>
      <w:proofErr w:type="spellStart"/>
      <w:r w:rsidRPr="00F01854">
        <w:rPr>
          <w:rFonts w:cs="Calibri"/>
          <w:lang w:val="en-US" w:eastAsia="en-US" w:bidi="en-US"/>
        </w:rPr>
        <w:t>Aorfix</w:t>
      </w:r>
      <w:proofErr w:type="spellEnd"/>
      <w:r w:rsidRPr="00F01854">
        <w:rPr>
          <w:rFonts w:cs="Calibri"/>
          <w:lang w:val="en-US" w:eastAsia="en-US" w:bidi="en-US"/>
        </w:rPr>
        <w:t xml:space="preserve"> ™ Bifurcated</w:t>
      </w:r>
    </w:p>
    <w:p w14:paraId="41A5B6B4" w14:textId="77777777" w:rsidR="00C629AA" w:rsidRPr="00F01854" w:rsidRDefault="00C629AA" w:rsidP="004F74F9">
      <w:pPr>
        <w:pStyle w:val="Luettelokappale"/>
        <w:numPr>
          <w:ilvl w:val="0"/>
          <w:numId w:val="36"/>
        </w:numPr>
        <w:rPr>
          <w:rFonts w:cs="Calibri"/>
          <w:i/>
          <w:lang w:val="en-GB" w:eastAsia="en-US" w:bidi="en-US"/>
        </w:rPr>
      </w:pPr>
      <w:r w:rsidRPr="00F01854">
        <w:rPr>
          <w:rFonts w:cs="Calibri"/>
          <w:lang w:val="en-US" w:eastAsia="en-US" w:bidi="en-US"/>
        </w:rPr>
        <w:t xml:space="preserve">MD Tech, Strecker stent </w:t>
      </w:r>
    </w:p>
    <w:p w14:paraId="0D5EE924" w14:textId="77777777" w:rsidR="00C629AA" w:rsidRPr="00F01854" w:rsidRDefault="00C629AA" w:rsidP="004F74F9">
      <w:pPr>
        <w:pStyle w:val="Luettelokappale"/>
        <w:numPr>
          <w:ilvl w:val="0"/>
          <w:numId w:val="36"/>
        </w:numPr>
        <w:rPr>
          <w:rFonts w:cs="Calibri"/>
          <w:i/>
          <w:lang w:val="en-GB" w:eastAsia="en-US" w:bidi="en-US"/>
        </w:rPr>
      </w:pPr>
      <w:r w:rsidRPr="00F01854">
        <w:rPr>
          <w:rFonts w:cs="Calibri"/>
          <w:lang w:val="en-GB" w:eastAsia="en-US" w:bidi="en-US"/>
        </w:rPr>
        <w:t>Vascular Architects, Aspire Covered Stent</w:t>
      </w:r>
    </w:p>
    <w:p w14:paraId="0D22C413" w14:textId="77777777" w:rsidR="00C629AA" w:rsidRPr="00F01854" w:rsidRDefault="00C629AA" w:rsidP="004F74F9">
      <w:pPr>
        <w:pStyle w:val="Luettelokappale"/>
        <w:numPr>
          <w:ilvl w:val="0"/>
          <w:numId w:val="36"/>
        </w:numPr>
        <w:rPr>
          <w:lang w:val="en-US" w:eastAsia="en-US" w:bidi="en-US"/>
        </w:rPr>
      </w:pPr>
      <w:bookmarkStart w:id="126" w:name="_Toc335637941"/>
      <w:r w:rsidRPr="00F01854">
        <w:rPr>
          <w:lang w:val="en-US" w:eastAsia="en-US" w:bidi="en-US"/>
        </w:rPr>
        <w:t xml:space="preserve">Zenith Flex AAA endovascular graft (Cook Medical) </w:t>
      </w:r>
    </w:p>
    <w:p w14:paraId="09C8D703" w14:textId="77777777" w:rsidR="00C629AA" w:rsidRPr="00FA3CAC" w:rsidRDefault="00C629AA" w:rsidP="004F74F9">
      <w:pPr>
        <w:pStyle w:val="Luettelokappale"/>
        <w:numPr>
          <w:ilvl w:val="1"/>
          <w:numId w:val="36"/>
        </w:numPr>
        <w:rPr>
          <w:lang w:eastAsia="en-US" w:bidi="en-US"/>
        </w:rPr>
      </w:pPr>
      <w:r w:rsidRPr="00FA3CAC">
        <w:rPr>
          <w:lang w:eastAsia="en-US" w:bidi="en-US"/>
        </w:rPr>
        <w:t xml:space="preserve">mikäli stentti sijaitsee lähellä kuvattavaa aluetta, suuret </w:t>
      </w:r>
      <w:proofErr w:type="spellStart"/>
      <w:r w:rsidRPr="00FA3CAC">
        <w:rPr>
          <w:lang w:eastAsia="en-US" w:bidi="en-US"/>
        </w:rPr>
        <w:t>artefaktat</w:t>
      </w:r>
      <w:proofErr w:type="spellEnd"/>
      <w:r w:rsidRPr="00FA3CAC">
        <w:rPr>
          <w:lang w:eastAsia="en-US" w:bidi="en-US"/>
        </w:rPr>
        <w:t xml:space="preserve"> todennäköisiä. Veto- ja vääntövoimia tarkkailtava.</w:t>
      </w:r>
    </w:p>
    <w:p w14:paraId="78ED33DA" w14:textId="77777777" w:rsidR="00C629AA" w:rsidRDefault="00C629AA" w:rsidP="004F74F9">
      <w:pPr>
        <w:pStyle w:val="Luettelokappale"/>
        <w:numPr>
          <w:ilvl w:val="0"/>
          <w:numId w:val="36"/>
        </w:numPr>
        <w:rPr>
          <w:lang w:eastAsia="en-US" w:bidi="en-US"/>
        </w:rPr>
      </w:pPr>
      <w:r w:rsidRPr="00FA3CAC">
        <w:rPr>
          <w:lang w:eastAsia="en-US" w:bidi="en-US"/>
        </w:rPr>
        <w:t>vanhoja stenttejä myös tunnisteella TFB 32</w:t>
      </w:r>
    </w:p>
    <w:p w14:paraId="3EEB2104"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5D5E62CE" w14:textId="77777777" w:rsidR="00C629AA" w:rsidRPr="004B39F3" w:rsidRDefault="00C629AA" w:rsidP="00DD2D86">
      <w:pPr>
        <w:pStyle w:val="Otsikko7"/>
        <w:rPr>
          <w:lang w:eastAsia="en-US" w:bidi="en-US"/>
        </w:rPr>
      </w:pPr>
      <w:r w:rsidRPr="004B39F3">
        <w:rPr>
          <w:lang w:eastAsia="en-US" w:bidi="en-US"/>
        </w:rPr>
        <w:t xml:space="preserve">Vain 1.5T. </w:t>
      </w:r>
      <w:proofErr w:type="spellStart"/>
      <w:r w:rsidRPr="004B39F3">
        <w:rPr>
          <w:lang w:eastAsia="en-US" w:bidi="en-US"/>
        </w:rPr>
        <w:t>Normal</w:t>
      </w:r>
      <w:proofErr w:type="spellEnd"/>
      <w:r w:rsidRPr="004B39F3">
        <w:rPr>
          <w:lang w:eastAsia="en-US" w:bidi="en-US"/>
        </w:rPr>
        <w:t xml:space="preserve"> </w:t>
      </w:r>
      <w:proofErr w:type="spellStart"/>
      <w:r w:rsidRPr="004B39F3">
        <w:rPr>
          <w:lang w:eastAsia="en-US" w:bidi="en-US"/>
        </w:rPr>
        <w:t>mode</w:t>
      </w:r>
      <w:proofErr w:type="spellEnd"/>
      <w:r w:rsidRPr="004B39F3">
        <w:rPr>
          <w:lang w:eastAsia="en-US" w:bidi="en-US"/>
        </w:rPr>
        <w:t>.</w:t>
      </w:r>
    </w:p>
    <w:p w14:paraId="56FE8584" w14:textId="77777777" w:rsidR="00E25358" w:rsidRDefault="00E25358">
      <w:pPr>
        <w:rPr>
          <w:rFonts w:asciiTheme="majorHAnsi" w:hAnsiTheme="majorHAnsi"/>
          <w:b/>
          <w:color w:val="17365D" w:themeColor="text2" w:themeShade="BF"/>
          <w:sz w:val="28"/>
          <w:lang w:eastAsia="en-US" w:bidi="en-US"/>
        </w:rPr>
      </w:pPr>
      <w:r>
        <w:rPr>
          <w:lang w:eastAsia="en-US" w:bidi="en-US"/>
        </w:rPr>
        <w:br w:type="page"/>
      </w:r>
    </w:p>
    <w:p w14:paraId="09015633" w14:textId="5A890E82" w:rsidR="00C629AA" w:rsidRPr="004B39F3" w:rsidRDefault="00C629AA" w:rsidP="00C629AA">
      <w:pPr>
        <w:pStyle w:val="Otsikko4"/>
        <w:rPr>
          <w:lang w:eastAsia="en-US" w:bidi="en-US"/>
        </w:rPr>
      </w:pPr>
      <w:r w:rsidRPr="004B39F3">
        <w:rPr>
          <w:lang w:eastAsia="en-US" w:bidi="en-US"/>
        </w:rPr>
        <w:lastRenderedPageBreak/>
        <w:t>Sepelvaltimostentit (</w:t>
      </w:r>
      <w:proofErr w:type="spellStart"/>
      <w:r w:rsidRPr="004B39F3">
        <w:rPr>
          <w:lang w:eastAsia="en-US" w:bidi="en-US"/>
        </w:rPr>
        <w:t>Coronary</w:t>
      </w:r>
      <w:proofErr w:type="spellEnd"/>
      <w:r w:rsidRPr="004B39F3">
        <w:rPr>
          <w:lang w:eastAsia="en-US" w:bidi="en-US"/>
        </w:rPr>
        <w:t xml:space="preserve"> </w:t>
      </w:r>
      <w:proofErr w:type="spellStart"/>
      <w:r w:rsidRPr="004B39F3">
        <w:rPr>
          <w:lang w:eastAsia="en-US" w:bidi="en-US"/>
        </w:rPr>
        <w:t>stent</w:t>
      </w:r>
      <w:proofErr w:type="spellEnd"/>
      <w:r w:rsidRPr="004B39F3">
        <w:rPr>
          <w:lang w:eastAsia="en-US" w:bidi="en-US"/>
        </w:rPr>
        <w:t>)</w:t>
      </w:r>
      <w:bookmarkEnd w:id="126"/>
    </w:p>
    <w:p w14:paraId="1354A272" w14:textId="77777777" w:rsidR="00C629AA" w:rsidRPr="00DA346E" w:rsidRDefault="00C629AA" w:rsidP="00C629AA">
      <w:pPr>
        <w:rPr>
          <w:lang w:eastAsia="en-US" w:bidi="en-US"/>
        </w:rPr>
      </w:pPr>
      <w:r w:rsidRPr="00DA346E">
        <w:rPr>
          <w:lang w:eastAsia="en-US" w:bidi="en-US"/>
        </w:rPr>
        <w:t>Sepelvaltimostenttejä ei selvitysten mukaan valmisteta ferromagneettisista materiaaleista, joten tutkimus voidaan suorittaa 1.5T kenttävoimakkuudella ilman varoaikaa myös tuntemattomien sepelvaltimostenttien osalta.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2A9D106" w14:textId="77777777" w:rsidTr="003671F1">
        <w:tc>
          <w:tcPr>
            <w:tcW w:w="817" w:type="dxa"/>
          </w:tcPr>
          <w:p w14:paraId="0588A950" w14:textId="77777777" w:rsidR="003C040F" w:rsidRDefault="003C040F" w:rsidP="003671F1">
            <w:pPr>
              <w:rPr>
                <w:lang w:bidi="en-US"/>
              </w:rPr>
            </w:pPr>
            <w:r w:rsidRPr="005B5A28">
              <w:rPr>
                <w:noProof/>
              </w:rPr>
              <w:drawing>
                <wp:inline distT="0" distB="0" distL="0" distR="0" wp14:anchorId="77C4CEE2" wp14:editId="26C16629">
                  <wp:extent cx="352425" cy="363220"/>
                  <wp:effectExtent l="0" t="0" r="9525" b="0"/>
                  <wp:docPr id="587" name="Kuva 58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6D41EAD"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764BA82" w14:textId="77777777" w:rsidR="00C629AA" w:rsidRPr="00763952" w:rsidRDefault="00C629AA" w:rsidP="00C629AA">
      <w:pPr>
        <w:rPr>
          <w:lang w:val="en-US" w:eastAsia="en-US" w:bidi="en-US"/>
        </w:rPr>
      </w:pPr>
      <w:r w:rsidRPr="00763952">
        <w:rPr>
          <w:lang w:val="en-US" w:eastAsia="en-US" w:bidi="en-US"/>
        </w:rPr>
        <w:t xml:space="preserve">Normal mode </w:t>
      </w:r>
    </w:p>
    <w:p w14:paraId="1E53F348"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A Johnson and Johnson (Cordis), CYPHER Sirolimus-eluting Coronary Stent</w:t>
      </w:r>
    </w:p>
    <w:p w14:paraId="15A8D3C5"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Abbot Vascular Devices, </w:t>
      </w:r>
      <w:proofErr w:type="spellStart"/>
      <w:r w:rsidRPr="00866CB3">
        <w:rPr>
          <w:rFonts w:cs="Calibri"/>
          <w:lang w:val="en-US" w:eastAsia="en-US" w:bidi="en-US"/>
        </w:rPr>
        <w:t>TriMaxx</w:t>
      </w:r>
      <w:proofErr w:type="spellEnd"/>
      <w:r w:rsidRPr="00866CB3">
        <w:rPr>
          <w:rFonts w:cs="Calibri"/>
          <w:lang w:val="en-US" w:eastAsia="en-US" w:bidi="en-US"/>
        </w:rPr>
        <w:t xml:space="preserve"> Coronary stent </w:t>
      </w:r>
    </w:p>
    <w:p w14:paraId="08D0F267" w14:textId="50F4B54A"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Abbot Vascular, XIENCE PRIME</w:t>
      </w:r>
      <w:r w:rsidR="00243DD4">
        <w:rPr>
          <w:rFonts w:cs="Calibri"/>
          <w:lang w:val="en-US" w:eastAsia="en-US" w:bidi="en-US"/>
        </w:rPr>
        <w:t xml:space="preserve"> </w:t>
      </w:r>
      <w:r w:rsidRPr="00866CB3">
        <w:rPr>
          <w:rFonts w:cs="Calibri"/>
          <w:lang w:val="en-US" w:eastAsia="en-US" w:bidi="en-US"/>
        </w:rPr>
        <w:t>/</w:t>
      </w:r>
      <w:r w:rsidR="00243DD4">
        <w:rPr>
          <w:rFonts w:cs="Calibri"/>
          <w:lang w:val="en-US" w:eastAsia="en-US" w:bidi="en-US"/>
        </w:rPr>
        <w:t xml:space="preserve"> </w:t>
      </w:r>
      <w:r w:rsidR="00317087" w:rsidRPr="00866CB3">
        <w:rPr>
          <w:rFonts w:cs="Calibri"/>
          <w:lang w:val="en-US" w:eastAsia="en-US" w:bidi="en-US"/>
        </w:rPr>
        <w:t>XIENCE</w:t>
      </w:r>
      <w:r w:rsidR="00317087">
        <w:rPr>
          <w:rFonts w:cs="Calibri"/>
          <w:lang w:val="en-US" w:eastAsia="en-US" w:bidi="en-US"/>
        </w:rPr>
        <w:t xml:space="preserve"> </w:t>
      </w:r>
      <w:r w:rsidR="00243DD4">
        <w:rPr>
          <w:rFonts w:cs="Calibri"/>
          <w:lang w:val="en-US" w:eastAsia="en-US" w:bidi="en-US"/>
        </w:rPr>
        <w:t xml:space="preserve">PRIME LL / </w:t>
      </w:r>
      <w:r w:rsidRPr="00866CB3">
        <w:rPr>
          <w:rFonts w:cs="Calibri"/>
          <w:lang w:val="en-US" w:eastAsia="en-US" w:bidi="en-US"/>
        </w:rPr>
        <w:t>XIENCE V</w:t>
      </w:r>
      <w:r w:rsidR="00243DD4">
        <w:rPr>
          <w:rFonts w:cs="Calibri"/>
          <w:lang w:val="en-US" w:eastAsia="en-US" w:bidi="en-US"/>
        </w:rPr>
        <w:t xml:space="preserve"> / XIENCE nano / </w:t>
      </w:r>
      <w:r w:rsidR="00317087" w:rsidRPr="00866CB3">
        <w:rPr>
          <w:rFonts w:cs="Calibri"/>
          <w:lang w:val="en-US" w:eastAsia="en-US" w:bidi="en-US"/>
        </w:rPr>
        <w:t>XIENCE</w:t>
      </w:r>
      <w:r w:rsidR="00317087">
        <w:rPr>
          <w:rFonts w:cs="Calibri"/>
          <w:lang w:val="en-US" w:eastAsia="en-US" w:bidi="en-US"/>
        </w:rPr>
        <w:t xml:space="preserve"> </w:t>
      </w:r>
      <w:r w:rsidR="00243DD4">
        <w:rPr>
          <w:rFonts w:cs="Calibri"/>
          <w:lang w:val="en-US" w:eastAsia="en-US" w:bidi="en-US"/>
        </w:rPr>
        <w:t xml:space="preserve">Pro 48 / </w:t>
      </w:r>
      <w:r w:rsidR="00317087" w:rsidRPr="00866CB3">
        <w:rPr>
          <w:rFonts w:cs="Calibri"/>
          <w:lang w:val="en-US" w:eastAsia="en-US" w:bidi="en-US"/>
        </w:rPr>
        <w:t>XIENCE</w:t>
      </w:r>
      <w:r w:rsidR="00317087">
        <w:rPr>
          <w:rFonts w:cs="Calibri"/>
          <w:lang w:val="en-US" w:eastAsia="en-US" w:bidi="en-US"/>
        </w:rPr>
        <w:t xml:space="preserve"> </w:t>
      </w:r>
      <w:r w:rsidR="00243DD4">
        <w:rPr>
          <w:rFonts w:cs="Calibri"/>
          <w:lang w:val="en-US" w:eastAsia="en-US" w:bidi="en-US"/>
        </w:rPr>
        <w:t xml:space="preserve">Pro LL / </w:t>
      </w:r>
      <w:r w:rsidR="00317087" w:rsidRPr="00866CB3">
        <w:rPr>
          <w:rFonts w:cs="Calibri"/>
          <w:lang w:val="en-US" w:eastAsia="en-US" w:bidi="en-US"/>
        </w:rPr>
        <w:t>XIENCE</w:t>
      </w:r>
      <w:r w:rsidR="00317087">
        <w:rPr>
          <w:rFonts w:cs="Calibri"/>
          <w:lang w:val="en-US" w:eastAsia="en-US" w:bidi="en-US"/>
        </w:rPr>
        <w:t xml:space="preserve"> </w:t>
      </w:r>
      <w:proofErr w:type="spellStart"/>
      <w:r w:rsidR="00243DD4">
        <w:rPr>
          <w:rFonts w:cs="Calibri"/>
          <w:lang w:val="en-US" w:eastAsia="en-US" w:bidi="en-US"/>
        </w:rPr>
        <w:t>ProX</w:t>
      </w:r>
      <w:proofErr w:type="spellEnd"/>
      <w:r w:rsidR="00243DD4">
        <w:rPr>
          <w:rFonts w:cs="Calibri"/>
          <w:lang w:val="en-US" w:eastAsia="en-US" w:bidi="en-US"/>
        </w:rPr>
        <w:t xml:space="preserve"> / </w:t>
      </w:r>
      <w:r w:rsidR="00317087" w:rsidRPr="00866CB3">
        <w:rPr>
          <w:rFonts w:cs="Calibri"/>
          <w:lang w:val="en-US" w:eastAsia="en-US" w:bidi="en-US"/>
        </w:rPr>
        <w:t>XIENCE</w:t>
      </w:r>
      <w:r w:rsidR="00317087">
        <w:rPr>
          <w:rFonts w:cs="Calibri"/>
          <w:lang w:val="en-US" w:eastAsia="en-US" w:bidi="en-US"/>
        </w:rPr>
        <w:t xml:space="preserve"> </w:t>
      </w:r>
      <w:r w:rsidR="00243DD4">
        <w:rPr>
          <w:rFonts w:cs="Calibri"/>
          <w:lang w:val="en-US" w:eastAsia="en-US" w:bidi="en-US"/>
        </w:rPr>
        <w:t xml:space="preserve">Sierra / </w:t>
      </w:r>
      <w:r w:rsidR="00317087" w:rsidRPr="00866CB3">
        <w:rPr>
          <w:rFonts w:cs="Calibri"/>
          <w:lang w:val="en-US" w:eastAsia="en-US" w:bidi="en-US"/>
        </w:rPr>
        <w:t>XIENCE</w:t>
      </w:r>
      <w:r w:rsidR="00317087">
        <w:rPr>
          <w:rFonts w:cs="Calibri"/>
          <w:lang w:val="en-US" w:eastAsia="en-US" w:bidi="en-US"/>
        </w:rPr>
        <w:t xml:space="preserve"> </w:t>
      </w:r>
      <w:proofErr w:type="spellStart"/>
      <w:r w:rsidR="00243DD4">
        <w:rPr>
          <w:rFonts w:cs="Calibri"/>
          <w:lang w:val="en-US" w:eastAsia="en-US" w:bidi="en-US"/>
        </w:rPr>
        <w:t>Xpedition</w:t>
      </w:r>
      <w:proofErr w:type="spellEnd"/>
    </w:p>
    <w:p w14:paraId="52F017FB"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Abbot Vascular, </w:t>
      </w:r>
      <w:proofErr w:type="spellStart"/>
      <w:r w:rsidRPr="00866CB3">
        <w:rPr>
          <w:rFonts w:cs="Calibri"/>
          <w:lang w:val="en-US" w:eastAsia="en-US" w:bidi="en-US"/>
        </w:rPr>
        <w:t>Xpert</w:t>
      </w:r>
      <w:proofErr w:type="spellEnd"/>
      <w:r w:rsidRPr="00866CB3">
        <w:rPr>
          <w:rFonts w:cs="Calibri"/>
          <w:lang w:val="en-US" w:eastAsia="en-US" w:bidi="en-US"/>
        </w:rPr>
        <w:t xml:space="preserve"> stent</w:t>
      </w:r>
    </w:p>
    <w:p w14:paraId="5FD4EBB9"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Abbot Vascular, Multi-Link Pixel ® / Multi-Link Ultra ® / Multi-Link Vision ®</w:t>
      </w:r>
    </w:p>
    <w:p w14:paraId="0663F57F"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AMG, MAC-stent</w:t>
      </w:r>
    </w:p>
    <w:p w14:paraId="43CDC215"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Atrium Medical Corporation, </w:t>
      </w:r>
      <w:proofErr w:type="spellStart"/>
      <w:r w:rsidRPr="00866CB3">
        <w:rPr>
          <w:rFonts w:cs="Calibri"/>
          <w:lang w:val="en-US" w:eastAsia="en-US" w:bidi="en-US"/>
        </w:rPr>
        <w:t>Cinatra</w:t>
      </w:r>
      <w:proofErr w:type="spellEnd"/>
      <w:r w:rsidRPr="00866CB3">
        <w:rPr>
          <w:rFonts w:cs="Calibri"/>
          <w:lang w:val="en-US" w:eastAsia="en-US" w:bidi="en-US"/>
        </w:rPr>
        <w:t xml:space="preserve"> CC stent, con 8</w:t>
      </w:r>
    </w:p>
    <w:p w14:paraId="479B7B44"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Avantec</w:t>
      </w:r>
      <w:proofErr w:type="spellEnd"/>
      <w:r w:rsidRPr="00866CB3">
        <w:rPr>
          <w:rFonts w:cs="Calibri"/>
          <w:lang w:val="en-US" w:eastAsia="en-US" w:bidi="en-US"/>
        </w:rPr>
        <w:t xml:space="preserve"> Vascular, VIVAL</w:t>
      </w:r>
    </w:p>
    <w:p w14:paraId="32D4BF2A"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Axxess</w:t>
      </w:r>
      <w:proofErr w:type="spellEnd"/>
      <w:r w:rsidRPr="00866CB3">
        <w:rPr>
          <w:rFonts w:cs="Calibri"/>
          <w:lang w:val="en-US" w:eastAsia="en-US" w:bidi="en-US"/>
        </w:rPr>
        <w:t xml:space="preserve"> </w:t>
      </w:r>
      <w:proofErr w:type="spellStart"/>
      <w:r w:rsidRPr="00866CB3">
        <w:rPr>
          <w:rFonts w:cs="Calibri"/>
          <w:lang w:val="en-US" w:eastAsia="en-US" w:bidi="en-US"/>
        </w:rPr>
        <w:t>Biolimus</w:t>
      </w:r>
      <w:proofErr w:type="spellEnd"/>
      <w:r w:rsidRPr="00866CB3">
        <w:rPr>
          <w:rFonts w:cs="Calibri"/>
          <w:lang w:val="en-US" w:eastAsia="en-US" w:bidi="en-US"/>
        </w:rPr>
        <w:t xml:space="preserve"> A9/</w:t>
      </w:r>
      <w:proofErr w:type="spellStart"/>
      <w:r w:rsidRPr="00866CB3">
        <w:rPr>
          <w:rFonts w:cs="Calibri"/>
          <w:lang w:val="en-US" w:eastAsia="en-US" w:bidi="en-US"/>
        </w:rPr>
        <w:t>Axxess</w:t>
      </w:r>
      <w:proofErr w:type="spellEnd"/>
    </w:p>
    <w:p w14:paraId="26B67178"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BALT, Silk Artery Reconstruction Device</w:t>
      </w:r>
    </w:p>
    <w:p w14:paraId="402BDFD0"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Bard International Products, Bard XT Stent</w:t>
      </w:r>
    </w:p>
    <w:p w14:paraId="6E35F285"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Biomime</w:t>
      </w:r>
      <w:proofErr w:type="spellEnd"/>
      <w:r w:rsidRPr="00866CB3">
        <w:rPr>
          <w:rFonts w:cs="Calibri"/>
          <w:lang w:val="en-US" w:eastAsia="en-US" w:bidi="en-US"/>
        </w:rPr>
        <w:t xml:space="preserve"> Sirolimus</w:t>
      </w:r>
    </w:p>
    <w:p w14:paraId="26A5CEDB"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Biotronik</w:t>
      </w:r>
      <w:proofErr w:type="spellEnd"/>
      <w:r w:rsidRPr="00866CB3">
        <w:rPr>
          <w:rFonts w:cs="Calibri"/>
          <w:lang w:val="en-US" w:eastAsia="en-US" w:bidi="en-US"/>
        </w:rPr>
        <w:t>, PK Papyrus</w:t>
      </w:r>
    </w:p>
    <w:p w14:paraId="41FD68D2"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Biotronik</w:t>
      </w:r>
      <w:proofErr w:type="spellEnd"/>
      <w:r w:rsidRPr="00866CB3">
        <w:rPr>
          <w:rFonts w:cs="Calibri"/>
          <w:lang w:val="en-US" w:eastAsia="en-US" w:bidi="en-US"/>
        </w:rPr>
        <w:t>, PRO-Kinetic Energy/PRO-Kinetic coronary stent</w:t>
      </w:r>
    </w:p>
    <w:p w14:paraId="31AB2226" w14:textId="77777777" w:rsidR="00C629AA" w:rsidRPr="00E3032B" w:rsidRDefault="00C629AA" w:rsidP="004F74F9">
      <w:pPr>
        <w:pStyle w:val="Luettelokappale"/>
        <w:numPr>
          <w:ilvl w:val="0"/>
          <w:numId w:val="48"/>
        </w:numPr>
        <w:rPr>
          <w:rFonts w:cs="Calibri"/>
          <w:i/>
          <w:lang w:eastAsia="en-US" w:bidi="en-US"/>
        </w:rPr>
      </w:pPr>
      <w:proofErr w:type="spellStart"/>
      <w:r w:rsidRPr="00866CB3">
        <w:rPr>
          <w:rFonts w:cs="Calibri"/>
          <w:lang w:eastAsia="en-US" w:bidi="en-US"/>
        </w:rPr>
        <w:t>Biotronik</w:t>
      </w:r>
      <w:proofErr w:type="spellEnd"/>
      <w:r w:rsidRPr="00866CB3">
        <w:rPr>
          <w:rFonts w:cs="Calibri"/>
          <w:lang w:eastAsia="en-US" w:bidi="en-US"/>
        </w:rPr>
        <w:t xml:space="preserve">, </w:t>
      </w:r>
      <w:proofErr w:type="spellStart"/>
      <w:r w:rsidRPr="00866CB3">
        <w:rPr>
          <w:rFonts w:cs="Calibri"/>
          <w:lang w:eastAsia="en-US" w:bidi="en-US"/>
        </w:rPr>
        <w:t>Orsiro</w:t>
      </w:r>
      <w:proofErr w:type="spellEnd"/>
      <w:r w:rsidRPr="00866CB3">
        <w:rPr>
          <w:rFonts w:cs="Calibri"/>
          <w:lang w:eastAsia="en-US" w:bidi="en-US"/>
        </w:rPr>
        <w:t xml:space="preserve"> </w:t>
      </w:r>
    </w:p>
    <w:p w14:paraId="0D49C7D3" w14:textId="368CE5BD" w:rsidR="00C629AA" w:rsidRPr="00866CB3" w:rsidRDefault="00C629AA" w:rsidP="004F74F9">
      <w:pPr>
        <w:pStyle w:val="Luettelokappale"/>
        <w:numPr>
          <w:ilvl w:val="1"/>
          <w:numId w:val="48"/>
        </w:numPr>
        <w:rPr>
          <w:rFonts w:cs="Calibri"/>
          <w:i/>
          <w:lang w:eastAsia="en-US" w:bidi="en-US"/>
        </w:rPr>
      </w:pPr>
      <w:r w:rsidRPr="00866CB3">
        <w:rPr>
          <w:rFonts w:cs="Calibri"/>
          <w:lang w:eastAsia="en-US" w:bidi="en-US"/>
        </w:rPr>
        <w:t>jos stentin pituus 3</w:t>
      </w:r>
      <w:r>
        <w:rPr>
          <w:rFonts w:cs="Calibri"/>
          <w:lang w:eastAsia="en-US" w:bidi="en-US"/>
        </w:rPr>
        <w:t xml:space="preserve">T:ssa </w:t>
      </w:r>
      <w:r w:rsidR="00266668">
        <w:rPr>
          <w:rFonts w:cs="Calibri"/>
          <w:lang w:eastAsia="en-US" w:bidi="en-US"/>
        </w:rPr>
        <w:t>yli 57mm,</w:t>
      </w:r>
      <w:r>
        <w:rPr>
          <w:rFonts w:cs="Calibri"/>
          <w:lang w:eastAsia="en-US" w:bidi="en-US"/>
        </w:rPr>
        <w:t xml:space="preserve"> SAR </w:t>
      </w:r>
      <w:r w:rsidR="00104650">
        <w:rPr>
          <w:rFonts w:cs="Calibri"/>
          <w:lang w:eastAsia="en-US" w:bidi="en-US"/>
        </w:rPr>
        <w:t>saa olla enintään</w:t>
      </w:r>
      <w:r>
        <w:rPr>
          <w:rFonts w:cs="Calibri"/>
          <w:lang w:eastAsia="en-US" w:bidi="en-US"/>
        </w:rPr>
        <w:t xml:space="preserve"> 1W/kg</w:t>
      </w:r>
    </w:p>
    <w:p w14:paraId="6283B015"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Boston Scientific, Synergy</w:t>
      </w:r>
    </w:p>
    <w:p w14:paraId="71070BF0"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Conor </w:t>
      </w:r>
      <w:proofErr w:type="spellStart"/>
      <w:r w:rsidRPr="00866CB3">
        <w:rPr>
          <w:rFonts w:cs="Calibri"/>
          <w:lang w:val="en-US" w:eastAsia="en-US" w:bidi="en-US"/>
        </w:rPr>
        <w:t>Medsystems</w:t>
      </w:r>
      <w:proofErr w:type="spellEnd"/>
      <w:r w:rsidRPr="00866CB3">
        <w:rPr>
          <w:rFonts w:cs="Calibri"/>
          <w:lang w:val="en-US" w:eastAsia="en-US" w:bidi="en-US"/>
        </w:rPr>
        <w:t>, CoStar 3T</w:t>
      </w:r>
    </w:p>
    <w:p w14:paraId="3661EF1F"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Cook Medical, GTX, </w:t>
      </w:r>
    </w:p>
    <w:p w14:paraId="661F58B1"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Cornova</w:t>
      </w:r>
      <w:proofErr w:type="spellEnd"/>
      <w:r w:rsidRPr="00866CB3">
        <w:rPr>
          <w:rFonts w:cs="Calibri"/>
          <w:lang w:val="en-US" w:eastAsia="en-US" w:bidi="en-US"/>
        </w:rPr>
        <w:t xml:space="preserve">, </w:t>
      </w:r>
      <w:proofErr w:type="spellStart"/>
      <w:r w:rsidRPr="00866CB3">
        <w:rPr>
          <w:rFonts w:cs="Calibri"/>
          <w:lang w:val="en-US" w:eastAsia="en-US" w:bidi="en-US"/>
        </w:rPr>
        <w:t>Valecor</w:t>
      </w:r>
      <w:proofErr w:type="spellEnd"/>
      <w:r w:rsidRPr="00866CB3">
        <w:rPr>
          <w:rFonts w:cs="Calibri"/>
          <w:lang w:val="en-US" w:eastAsia="en-US" w:bidi="en-US"/>
        </w:rPr>
        <w:t xml:space="preserve"> Platinum Stent</w:t>
      </w:r>
    </w:p>
    <w:p w14:paraId="5B9A75BC"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Flexible Stenting Solution, </w:t>
      </w:r>
      <w:proofErr w:type="spellStart"/>
      <w:r w:rsidRPr="00866CB3">
        <w:rPr>
          <w:rFonts w:cs="Calibri"/>
          <w:lang w:val="en-US" w:eastAsia="en-US" w:bidi="en-US"/>
        </w:rPr>
        <w:t>Duraflex</w:t>
      </w:r>
      <w:proofErr w:type="spellEnd"/>
      <w:r w:rsidRPr="00866CB3">
        <w:rPr>
          <w:rFonts w:cs="Calibri"/>
          <w:lang w:val="en-US" w:eastAsia="en-US" w:bidi="en-US"/>
        </w:rPr>
        <w:t xml:space="preserve"> SE stent,</w:t>
      </w:r>
    </w:p>
    <w:p w14:paraId="4FA39BAA" w14:textId="77777777" w:rsidR="00C629AA" w:rsidRPr="00866CB3" w:rsidRDefault="00C629AA" w:rsidP="004F74F9">
      <w:pPr>
        <w:pStyle w:val="Luettelokappale"/>
        <w:numPr>
          <w:ilvl w:val="0"/>
          <w:numId w:val="48"/>
        </w:numPr>
        <w:rPr>
          <w:rFonts w:cs="Calibri"/>
          <w:i/>
          <w:lang w:val="sv-SE" w:eastAsia="en-US" w:bidi="en-US"/>
        </w:rPr>
      </w:pPr>
      <w:proofErr w:type="spellStart"/>
      <w:r w:rsidRPr="00866CB3">
        <w:rPr>
          <w:rFonts w:cs="Calibri"/>
          <w:lang w:val="sv-SE" w:eastAsia="en-US" w:bidi="en-US"/>
        </w:rPr>
        <w:t>Guidant</w:t>
      </w:r>
      <w:proofErr w:type="spellEnd"/>
      <w:r w:rsidRPr="00866CB3">
        <w:rPr>
          <w:rFonts w:cs="Calibri"/>
          <w:lang w:val="sv-SE" w:eastAsia="en-US" w:bidi="en-US"/>
        </w:rPr>
        <w:t>, MULTI-LINK PENTA/PIXEL/TETRA/TRISTAR/ULTRA/VISION/ZETA</w:t>
      </w:r>
    </w:p>
    <w:p w14:paraId="5297B7F3"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Icon International, </w:t>
      </w:r>
      <w:proofErr w:type="spellStart"/>
      <w:r w:rsidRPr="00866CB3">
        <w:rPr>
          <w:rFonts w:cs="Calibri"/>
          <w:lang w:val="en-US" w:eastAsia="en-US" w:bidi="en-US"/>
        </w:rPr>
        <w:t>Nuloy</w:t>
      </w:r>
      <w:proofErr w:type="spellEnd"/>
      <w:r w:rsidRPr="00866CB3">
        <w:rPr>
          <w:rFonts w:cs="Calibri"/>
          <w:lang w:val="en-US" w:eastAsia="en-US" w:bidi="en-US"/>
        </w:rPr>
        <w:t xml:space="preserve"> Stent</w:t>
      </w:r>
    </w:p>
    <w:p w14:paraId="2178D466"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Medtronic Vascular, S670, S7Medtronic, Driver stent/Driver</w:t>
      </w:r>
    </w:p>
    <w:p w14:paraId="33790ED8"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Medtronic, Endeavor Drug Eluting Stent</w:t>
      </w:r>
    </w:p>
    <w:p w14:paraId="463B3A60"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Medtronic, Micro Stent II</w:t>
      </w:r>
    </w:p>
    <w:p w14:paraId="693B60C5"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Medtronic, Resolute Integrity Drug Eluting Stent</w:t>
      </w:r>
    </w:p>
    <w:p w14:paraId="25FC54FD"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Medlogics</w:t>
      </w:r>
      <w:proofErr w:type="spellEnd"/>
      <w:r w:rsidRPr="00866CB3">
        <w:rPr>
          <w:rFonts w:cs="Calibri"/>
          <w:lang w:val="en-US" w:eastAsia="en-US" w:bidi="en-US"/>
        </w:rPr>
        <w:t>, Cobra BMS</w:t>
      </w:r>
    </w:p>
    <w:p w14:paraId="5C552535"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Medinol</w:t>
      </w:r>
      <w:proofErr w:type="spellEnd"/>
      <w:r w:rsidRPr="00866CB3">
        <w:rPr>
          <w:rFonts w:cs="Calibri"/>
          <w:lang w:val="en-US" w:eastAsia="en-US" w:bidi="en-US"/>
        </w:rPr>
        <w:t>, NIR stent</w:t>
      </w:r>
    </w:p>
    <w:p w14:paraId="49813E0A"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Micell</w:t>
      </w:r>
      <w:proofErr w:type="spellEnd"/>
      <w:r w:rsidRPr="00866CB3">
        <w:rPr>
          <w:rFonts w:cs="Calibri"/>
          <w:lang w:val="en-US" w:eastAsia="en-US" w:bidi="en-US"/>
        </w:rPr>
        <w:t xml:space="preserve"> Technologies, </w:t>
      </w:r>
      <w:proofErr w:type="spellStart"/>
      <w:r w:rsidRPr="00866CB3">
        <w:rPr>
          <w:rFonts w:cs="Calibri"/>
          <w:lang w:val="en-US" w:eastAsia="en-US" w:bidi="en-US"/>
        </w:rPr>
        <w:t>MiStent</w:t>
      </w:r>
      <w:proofErr w:type="spellEnd"/>
      <w:r w:rsidRPr="00866CB3">
        <w:rPr>
          <w:rFonts w:cs="Calibri"/>
          <w:lang w:val="en-US" w:eastAsia="en-US" w:bidi="en-US"/>
        </w:rPr>
        <w:t xml:space="preserve"> Drug eluting stent 3T</w:t>
      </w:r>
    </w:p>
    <w:p w14:paraId="7E35F306"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GB" w:eastAsia="en-US" w:bidi="en-US"/>
        </w:rPr>
        <w:t xml:space="preserve">Omega stent system, Boston Scientific (max </w:t>
      </w:r>
      <w:proofErr w:type="spellStart"/>
      <w:r w:rsidRPr="00866CB3">
        <w:rPr>
          <w:rFonts w:cs="Calibri"/>
          <w:lang w:val="en-GB" w:eastAsia="en-US" w:bidi="en-US"/>
        </w:rPr>
        <w:t>pituus</w:t>
      </w:r>
      <w:proofErr w:type="spellEnd"/>
      <w:r w:rsidRPr="00866CB3">
        <w:rPr>
          <w:rFonts w:cs="Calibri"/>
          <w:lang w:val="en-GB" w:eastAsia="en-US" w:bidi="en-US"/>
        </w:rPr>
        <w:t xml:space="preserve"> 74 mm)</w:t>
      </w:r>
    </w:p>
    <w:p w14:paraId="76B934DF"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Promed</w:t>
      </w:r>
      <w:proofErr w:type="spellEnd"/>
      <w:r w:rsidRPr="00866CB3">
        <w:rPr>
          <w:rFonts w:cs="Calibri"/>
          <w:lang w:val="en-US" w:eastAsia="en-US" w:bidi="en-US"/>
        </w:rPr>
        <w:t xml:space="preserve"> Medical Tech, L605 Stent </w:t>
      </w:r>
    </w:p>
    <w:p w14:paraId="3A2E4D6B"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GB" w:eastAsia="en-US" w:bidi="en-US"/>
        </w:rPr>
        <w:t xml:space="preserve">Rebel stent system, Boston Scientific (max </w:t>
      </w:r>
      <w:proofErr w:type="spellStart"/>
      <w:r w:rsidRPr="00866CB3">
        <w:rPr>
          <w:rFonts w:cs="Calibri"/>
          <w:lang w:val="en-GB" w:eastAsia="en-US" w:bidi="en-US"/>
        </w:rPr>
        <w:t>pituus</w:t>
      </w:r>
      <w:proofErr w:type="spellEnd"/>
      <w:r w:rsidRPr="00866CB3">
        <w:rPr>
          <w:rFonts w:cs="Calibri"/>
          <w:lang w:val="en-GB" w:eastAsia="en-US" w:bidi="en-US"/>
        </w:rPr>
        <w:t xml:space="preserve"> 74 mm)</w:t>
      </w:r>
    </w:p>
    <w:p w14:paraId="1D5CC5D5" w14:textId="77777777" w:rsidR="00C629AA" w:rsidRPr="00866CB3" w:rsidRDefault="00C629AA" w:rsidP="004F74F9">
      <w:pPr>
        <w:pStyle w:val="Luettelokappale"/>
        <w:numPr>
          <w:ilvl w:val="0"/>
          <w:numId w:val="48"/>
        </w:numPr>
        <w:rPr>
          <w:rFonts w:cs="Calibri"/>
          <w:i/>
          <w:lang w:val="en-GB" w:eastAsia="en-US" w:bidi="en-US"/>
        </w:rPr>
      </w:pPr>
      <w:proofErr w:type="spellStart"/>
      <w:r w:rsidRPr="00866CB3">
        <w:rPr>
          <w:rFonts w:cs="Calibri"/>
          <w:lang w:val="en-US" w:eastAsia="en-US" w:bidi="en-US"/>
        </w:rPr>
        <w:t>Stentys</w:t>
      </w:r>
      <w:proofErr w:type="spellEnd"/>
      <w:r w:rsidRPr="00866CB3">
        <w:rPr>
          <w:rFonts w:cs="Calibri"/>
          <w:lang w:val="en-US" w:eastAsia="en-US" w:bidi="en-US"/>
        </w:rPr>
        <w:t xml:space="preserve">, </w:t>
      </w:r>
      <w:proofErr w:type="spellStart"/>
      <w:r w:rsidRPr="00866CB3">
        <w:rPr>
          <w:rFonts w:cs="Calibri"/>
          <w:lang w:val="en-US" w:eastAsia="en-US" w:bidi="en-US"/>
        </w:rPr>
        <w:t>Stentys</w:t>
      </w:r>
      <w:proofErr w:type="spellEnd"/>
      <w:r w:rsidRPr="00866CB3">
        <w:rPr>
          <w:rFonts w:cs="Calibri"/>
          <w:lang w:val="en-US" w:eastAsia="en-US" w:bidi="en-US"/>
        </w:rPr>
        <w:t xml:space="preserve"> Coronary stent</w:t>
      </w:r>
    </w:p>
    <w:p w14:paraId="0B1E4C8E" w14:textId="77777777" w:rsidR="00C629AA" w:rsidRPr="00866CB3" w:rsidRDefault="00C629AA" w:rsidP="004F74F9">
      <w:pPr>
        <w:pStyle w:val="Luettelokappale"/>
        <w:numPr>
          <w:ilvl w:val="0"/>
          <w:numId w:val="48"/>
        </w:numPr>
        <w:rPr>
          <w:rFonts w:cs="Calibri"/>
          <w:i/>
          <w:lang w:val="en-GB" w:eastAsia="en-US" w:bidi="en-US"/>
        </w:rPr>
      </w:pPr>
      <w:r w:rsidRPr="00866CB3">
        <w:rPr>
          <w:rFonts w:cs="Calibri"/>
          <w:lang w:val="en-US" w:eastAsia="en-US" w:bidi="en-US"/>
        </w:rPr>
        <w:t xml:space="preserve">Titan </w:t>
      </w:r>
      <w:proofErr w:type="spellStart"/>
      <w:r w:rsidRPr="00866CB3">
        <w:rPr>
          <w:rFonts w:cs="Calibri"/>
          <w:lang w:val="en-US" w:eastAsia="en-US" w:bidi="en-US"/>
        </w:rPr>
        <w:t>Optimax</w:t>
      </w:r>
      <w:proofErr w:type="spellEnd"/>
      <w:r w:rsidRPr="00866CB3">
        <w:rPr>
          <w:rFonts w:cs="Calibri"/>
          <w:lang w:val="en-US" w:eastAsia="en-US" w:bidi="en-US"/>
        </w:rPr>
        <w:t xml:space="preserve"> (</w:t>
      </w:r>
      <w:proofErr w:type="spellStart"/>
      <w:r w:rsidRPr="00866CB3">
        <w:rPr>
          <w:rFonts w:cs="Calibri"/>
          <w:lang w:val="en-US" w:eastAsia="en-US" w:bidi="en-US"/>
        </w:rPr>
        <w:t>Hexacath</w:t>
      </w:r>
      <w:proofErr w:type="spellEnd"/>
      <w:r w:rsidRPr="00866CB3">
        <w:rPr>
          <w:rFonts w:cs="Calibri"/>
          <w:lang w:val="en-US" w:eastAsia="en-US" w:bidi="en-US"/>
        </w:rPr>
        <w:t>) bio active stent</w:t>
      </w:r>
    </w:p>
    <w:p w14:paraId="246BA4B3"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A9F7C3A" w14:textId="492A754A" w:rsidR="00266668" w:rsidRDefault="00C629AA" w:rsidP="00A94299">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r w:rsidR="00266668">
        <w:rPr>
          <w:lang w:eastAsia="en-US" w:bidi="en-US"/>
        </w:rP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2AE95C8D" w14:textId="77777777" w:rsidTr="00C629AA">
        <w:tc>
          <w:tcPr>
            <w:tcW w:w="817" w:type="dxa"/>
          </w:tcPr>
          <w:p w14:paraId="0EC021BF" w14:textId="77777777" w:rsidR="00C629AA" w:rsidRDefault="00C629AA" w:rsidP="00C629AA">
            <w:pPr>
              <w:rPr>
                <w:lang w:bidi="en-US"/>
              </w:rPr>
            </w:pPr>
            <w:r w:rsidRPr="005B5A28">
              <w:rPr>
                <w:noProof/>
              </w:rPr>
              <w:lastRenderedPageBreak/>
              <w:drawing>
                <wp:inline distT="0" distB="0" distL="0" distR="0" wp14:anchorId="559043FF" wp14:editId="6478EFE2">
                  <wp:extent cx="352425" cy="363220"/>
                  <wp:effectExtent l="0" t="0" r="9525" b="0"/>
                  <wp:docPr id="514" name="Kuva 51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BDB661D" w14:textId="77777777" w:rsidR="00C629AA" w:rsidRDefault="00C629AA" w:rsidP="00C629AA">
            <w:pPr>
              <w:pStyle w:val="Otsikko5"/>
              <w:rPr>
                <w:lang w:bidi="en-US"/>
              </w:rPr>
            </w:pPr>
            <w:r w:rsidRPr="009A26D5">
              <w:rPr>
                <w:lang w:bidi="en-US"/>
              </w:rPr>
              <w:t>OYS:n 1.5T magneetit: voi ehdollisesti kuvata</w:t>
            </w:r>
          </w:p>
        </w:tc>
      </w:tr>
    </w:tbl>
    <w:p w14:paraId="34BCB3D1" w14:textId="77777777" w:rsidR="00C629AA" w:rsidRPr="00763952" w:rsidRDefault="00C629AA" w:rsidP="00C629AA">
      <w:pPr>
        <w:rPr>
          <w:lang w:val="en-US" w:eastAsia="en-US" w:bidi="en-US"/>
        </w:rPr>
      </w:pPr>
      <w:r w:rsidRPr="00763952">
        <w:rPr>
          <w:lang w:val="en-US" w:eastAsia="en-US" w:bidi="en-US"/>
        </w:rPr>
        <w:t xml:space="preserve">Normal mode </w:t>
      </w:r>
    </w:p>
    <w:p w14:paraId="464B2FEB" w14:textId="77777777" w:rsidR="00C629AA" w:rsidRPr="00F01854" w:rsidRDefault="00C629AA" w:rsidP="004F74F9">
      <w:pPr>
        <w:pStyle w:val="Luettelokappale"/>
        <w:numPr>
          <w:ilvl w:val="0"/>
          <w:numId w:val="37"/>
        </w:numPr>
        <w:rPr>
          <w:rFonts w:cs="Calibri"/>
          <w:i/>
          <w:lang w:eastAsia="en-US" w:bidi="en-US"/>
        </w:rPr>
      </w:pPr>
      <w:r w:rsidRPr="00F01854">
        <w:rPr>
          <w:rFonts w:cs="Calibri"/>
          <w:lang w:val="en-US" w:eastAsia="en-US" w:bidi="en-US"/>
        </w:rPr>
        <w:t>Cordis, Palmaz-Schatz stent</w:t>
      </w:r>
    </w:p>
    <w:p w14:paraId="4D7A1FCA" w14:textId="77777777" w:rsidR="00C629AA" w:rsidRPr="00F01854" w:rsidRDefault="00C629AA" w:rsidP="004F74F9">
      <w:pPr>
        <w:pStyle w:val="Luettelokappale"/>
        <w:numPr>
          <w:ilvl w:val="0"/>
          <w:numId w:val="37"/>
        </w:numPr>
        <w:rPr>
          <w:rFonts w:cs="Calibri"/>
          <w:i/>
          <w:lang w:eastAsia="en-US" w:bidi="en-US"/>
        </w:rPr>
      </w:pPr>
      <w:r w:rsidRPr="00F01854">
        <w:rPr>
          <w:rFonts w:cs="Calibri"/>
          <w:lang w:val="en-US" w:eastAsia="en-US" w:bidi="en-US"/>
        </w:rPr>
        <w:t xml:space="preserve">Cordis, BX stent </w:t>
      </w:r>
    </w:p>
    <w:p w14:paraId="612264EB" w14:textId="77777777" w:rsidR="00C629AA" w:rsidRPr="00F01854" w:rsidRDefault="00C629AA" w:rsidP="004F74F9">
      <w:pPr>
        <w:pStyle w:val="Luettelokappale"/>
        <w:numPr>
          <w:ilvl w:val="0"/>
          <w:numId w:val="37"/>
        </w:numPr>
        <w:rPr>
          <w:rFonts w:cs="Calibri"/>
          <w:i/>
          <w:lang w:eastAsia="en-US" w:bidi="en-US"/>
        </w:rPr>
      </w:pPr>
      <w:r w:rsidRPr="00F01854">
        <w:rPr>
          <w:rFonts w:cs="Calibri"/>
          <w:lang w:val="en-US" w:eastAsia="en-US" w:bidi="en-US"/>
        </w:rPr>
        <w:t>Cordis, Mini-Crown Stent</w:t>
      </w:r>
    </w:p>
    <w:p w14:paraId="7F8671B8"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 xml:space="preserve">Cook </w:t>
      </w:r>
      <w:proofErr w:type="spellStart"/>
      <w:r w:rsidRPr="00F01854">
        <w:rPr>
          <w:rFonts w:cs="Calibri"/>
          <w:lang w:val="en-US" w:eastAsia="en-US" w:bidi="en-US"/>
        </w:rPr>
        <w:t>gianturco-Roubin</w:t>
      </w:r>
      <w:proofErr w:type="spellEnd"/>
      <w:r w:rsidRPr="00F01854">
        <w:rPr>
          <w:rFonts w:cs="Calibri"/>
          <w:lang w:val="en-US" w:eastAsia="en-US" w:bidi="en-US"/>
        </w:rPr>
        <w:t xml:space="preserve"> II GR 2/</w:t>
      </w:r>
      <w:proofErr w:type="spellStart"/>
      <w:r w:rsidRPr="00F01854">
        <w:rPr>
          <w:rFonts w:cs="Calibri"/>
          <w:lang w:val="en-US" w:eastAsia="en-US" w:bidi="en-US"/>
        </w:rPr>
        <w:t>Gianturco-Roubin</w:t>
      </w:r>
      <w:proofErr w:type="spellEnd"/>
      <w:r w:rsidRPr="00F01854">
        <w:rPr>
          <w:rFonts w:cs="Calibri"/>
          <w:lang w:val="en-US" w:eastAsia="en-US" w:bidi="en-US"/>
        </w:rPr>
        <w:t xml:space="preserve"> </w:t>
      </w:r>
    </w:p>
    <w:p w14:paraId="63C5A4B1"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 xml:space="preserve">C.R. Bard, </w:t>
      </w:r>
      <w:proofErr w:type="spellStart"/>
      <w:r w:rsidRPr="00F01854">
        <w:rPr>
          <w:rFonts w:cs="Calibri"/>
          <w:lang w:val="en-US" w:eastAsia="en-US" w:bidi="en-US"/>
        </w:rPr>
        <w:t>Angiomed</w:t>
      </w:r>
      <w:proofErr w:type="spellEnd"/>
      <w:r w:rsidRPr="00F01854">
        <w:rPr>
          <w:rFonts w:cs="Calibri"/>
          <w:lang w:val="en-US" w:eastAsia="en-US" w:bidi="en-US"/>
        </w:rPr>
        <w:t xml:space="preserve"> </w:t>
      </w:r>
    </w:p>
    <w:p w14:paraId="304BF617" w14:textId="77777777" w:rsidR="00C629AA" w:rsidRPr="00F01854" w:rsidRDefault="00C629AA" w:rsidP="004F74F9">
      <w:pPr>
        <w:pStyle w:val="Luettelokappale"/>
        <w:numPr>
          <w:ilvl w:val="0"/>
          <w:numId w:val="37"/>
        </w:numPr>
        <w:rPr>
          <w:rFonts w:cs="Calibri"/>
          <w:i/>
          <w:lang w:val="en-GB" w:eastAsia="en-US" w:bidi="en-US"/>
        </w:rPr>
      </w:pPr>
      <w:proofErr w:type="spellStart"/>
      <w:r w:rsidRPr="00F01854">
        <w:rPr>
          <w:rFonts w:cs="Calibri"/>
          <w:lang w:val="en-US" w:eastAsia="en-US" w:bidi="en-US"/>
        </w:rPr>
        <w:t>Memotherm</w:t>
      </w:r>
      <w:proofErr w:type="spellEnd"/>
      <w:r w:rsidRPr="00F01854">
        <w:rPr>
          <w:rFonts w:cs="Calibri"/>
          <w:lang w:val="en-US" w:eastAsia="en-US" w:bidi="en-US"/>
        </w:rPr>
        <w:t xml:space="preserve"> Iliac/Femoral</w:t>
      </w:r>
    </w:p>
    <w:p w14:paraId="6D2C9763"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Guidant, ACS Multi-Link RX Duet/ACS stent</w:t>
      </w:r>
    </w:p>
    <w:p w14:paraId="62B8924B" w14:textId="77777777" w:rsidR="00C629AA" w:rsidRPr="00F01854" w:rsidRDefault="00C629AA" w:rsidP="004F74F9">
      <w:pPr>
        <w:pStyle w:val="Luettelokappale"/>
        <w:numPr>
          <w:ilvl w:val="0"/>
          <w:numId w:val="37"/>
        </w:numPr>
        <w:rPr>
          <w:rFonts w:cs="Calibri"/>
          <w:i/>
          <w:lang w:val="en-GB" w:eastAsia="en-US" w:bidi="en-US"/>
        </w:rPr>
      </w:pPr>
      <w:proofErr w:type="spellStart"/>
      <w:r w:rsidRPr="00F01854">
        <w:rPr>
          <w:rFonts w:cs="Calibri"/>
          <w:lang w:val="en-US" w:eastAsia="en-US" w:bidi="en-US"/>
        </w:rPr>
        <w:t>Infolw</w:t>
      </w:r>
      <w:proofErr w:type="spellEnd"/>
      <w:r w:rsidRPr="00F01854">
        <w:rPr>
          <w:rFonts w:cs="Calibri"/>
          <w:lang w:val="en-US" w:eastAsia="en-US" w:bidi="en-US"/>
        </w:rPr>
        <w:t xml:space="preserve"> Dynamics, Inflow Gold/Stent</w:t>
      </w:r>
    </w:p>
    <w:p w14:paraId="5DD145A6"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Johnson &amp; Johnson, Palmaz-Schantz</w:t>
      </w:r>
    </w:p>
    <w:p w14:paraId="4069DB8E" w14:textId="77777777" w:rsidR="00C629AA" w:rsidRPr="00F01854" w:rsidRDefault="00C629AA" w:rsidP="004F74F9">
      <w:pPr>
        <w:pStyle w:val="Luettelokappale"/>
        <w:numPr>
          <w:ilvl w:val="0"/>
          <w:numId w:val="37"/>
        </w:numPr>
        <w:rPr>
          <w:rFonts w:cs="Calibri"/>
          <w:i/>
          <w:lang w:val="en-GB" w:eastAsia="en-US" w:bidi="en-US"/>
        </w:rPr>
      </w:pPr>
      <w:proofErr w:type="spellStart"/>
      <w:r w:rsidRPr="00F01854">
        <w:rPr>
          <w:rFonts w:cs="Calibri"/>
          <w:lang w:val="en-US" w:eastAsia="en-US" w:bidi="en-US"/>
        </w:rPr>
        <w:t>Jomed</w:t>
      </w:r>
      <w:proofErr w:type="spellEnd"/>
      <w:r w:rsidRPr="00F01854">
        <w:rPr>
          <w:rFonts w:cs="Calibri"/>
          <w:lang w:val="en-US" w:eastAsia="en-US" w:bidi="en-US"/>
        </w:rPr>
        <w:t xml:space="preserve">, </w:t>
      </w:r>
      <w:proofErr w:type="spellStart"/>
      <w:r w:rsidRPr="00F01854">
        <w:rPr>
          <w:rFonts w:cs="Calibri"/>
          <w:lang w:val="en-US" w:eastAsia="en-US" w:bidi="en-US"/>
        </w:rPr>
        <w:t>Jostent</w:t>
      </w:r>
      <w:proofErr w:type="spellEnd"/>
    </w:p>
    <w:p w14:paraId="38189FCB"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 xml:space="preserve">Medtronic International, </w:t>
      </w:r>
      <w:proofErr w:type="spellStart"/>
      <w:r w:rsidRPr="00F01854">
        <w:rPr>
          <w:rFonts w:cs="Calibri"/>
          <w:lang w:val="en-US" w:eastAsia="en-US" w:bidi="en-US"/>
        </w:rPr>
        <w:t>Wiktor</w:t>
      </w:r>
      <w:proofErr w:type="spellEnd"/>
      <w:r w:rsidRPr="00F01854">
        <w:rPr>
          <w:rFonts w:cs="Calibri"/>
          <w:lang w:val="en-US" w:eastAsia="en-US" w:bidi="en-US"/>
        </w:rPr>
        <w:t xml:space="preserve"> Coronary artery stent/</w:t>
      </w:r>
      <w:proofErr w:type="spellStart"/>
      <w:r w:rsidRPr="00F01854">
        <w:rPr>
          <w:rFonts w:cs="Calibri"/>
          <w:lang w:val="en-US" w:eastAsia="en-US" w:bidi="en-US"/>
        </w:rPr>
        <w:t>Wiktor</w:t>
      </w:r>
      <w:proofErr w:type="spellEnd"/>
      <w:r w:rsidRPr="00F01854">
        <w:rPr>
          <w:rFonts w:cs="Calibri"/>
          <w:lang w:val="en-US" w:eastAsia="en-US" w:bidi="en-US"/>
        </w:rPr>
        <w:t xml:space="preserve"> GX</w:t>
      </w:r>
    </w:p>
    <w:p w14:paraId="23B6F3FB"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 xml:space="preserve">Medtronic AVE, </w:t>
      </w:r>
      <w:proofErr w:type="spellStart"/>
      <w:r w:rsidRPr="00F01854">
        <w:rPr>
          <w:rFonts w:cs="Calibri"/>
          <w:lang w:val="en-US" w:eastAsia="en-US" w:bidi="en-US"/>
        </w:rPr>
        <w:t>BeStent</w:t>
      </w:r>
      <w:proofErr w:type="spellEnd"/>
    </w:p>
    <w:p w14:paraId="3CBAB7BB" w14:textId="77777777" w:rsidR="00C629AA" w:rsidRPr="00F01854" w:rsidRDefault="00C629AA" w:rsidP="004F74F9">
      <w:pPr>
        <w:pStyle w:val="Luettelokappale"/>
        <w:numPr>
          <w:ilvl w:val="0"/>
          <w:numId w:val="37"/>
        </w:numPr>
        <w:rPr>
          <w:rFonts w:cs="Calibri"/>
          <w:i/>
          <w:lang w:val="en-GB" w:eastAsia="en-US" w:bidi="en-US"/>
        </w:rPr>
      </w:pPr>
      <w:r w:rsidRPr="00F01854">
        <w:rPr>
          <w:rFonts w:cs="Calibri"/>
          <w:lang w:val="en-US" w:eastAsia="en-US" w:bidi="en-US"/>
        </w:rPr>
        <w:t xml:space="preserve">Orbus Medical Technologies, R Stent </w:t>
      </w:r>
    </w:p>
    <w:p w14:paraId="622748B7"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81D6EC6" w14:textId="77777777" w:rsidR="00C629AA" w:rsidRPr="004E7F43"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61D61871" w14:textId="77777777" w:rsidR="00E25358" w:rsidRDefault="00E25358">
      <w:pPr>
        <w:rPr>
          <w:rFonts w:asciiTheme="majorHAnsi" w:hAnsiTheme="majorHAnsi"/>
          <w:b/>
          <w:color w:val="17365D" w:themeColor="text2" w:themeShade="BF"/>
          <w:sz w:val="28"/>
          <w:lang w:eastAsia="en-US" w:bidi="en-US"/>
        </w:rPr>
      </w:pPr>
      <w:bookmarkStart w:id="127" w:name="_Toc335637942"/>
      <w:r>
        <w:rPr>
          <w:lang w:eastAsia="en-US" w:bidi="en-US"/>
        </w:rPr>
        <w:br w:type="page"/>
      </w:r>
    </w:p>
    <w:p w14:paraId="3C2F50AF" w14:textId="75373416" w:rsidR="00C629AA" w:rsidRPr="008739ED" w:rsidRDefault="00C629AA" w:rsidP="00C629AA">
      <w:pPr>
        <w:pStyle w:val="Otsikko4"/>
        <w:rPr>
          <w:lang w:eastAsia="en-US" w:bidi="en-US"/>
        </w:rPr>
      </w:pPr>
      <w:r w:rsidRPr="008739ED">
        <w:rPr>
          <w:lang w:eastAsia="en-US" w:bidi="en-US"/>
        </w:rPr>
        <w:lastRenderedPageBreak/>
        <w:t>Kaulavaltimostentit (</w:t>
      </w:r>
      <w:proofErr w:type="spellStart"/>
      <w:r w:rsidRPr="008739ED">
        <w:rPr>
          <w:lang w:eastAsia="en-US" w:bidi="en-US"/>
        </w:rPr>
        <w:t>Carotid</w:t>
      </w:r>
      <w:proofErr w:type="spellEnd"/>
      <w:r w:rsidRPr="008739ED">
        <w:rPr>
          <w:lang w:eastAsia="en-US" w:bidi="en-US"/>
        </w:rPr>
        <w:t xml:space="preserve"> </w:t>
      </w:r>
      <w:proofErr w:type="spellStart"/>
      <w:r w:rsidRPr="008739ED">
        <w:rPr>
          <w:lang w:eastAsia="en-US" w:bidi="en-US"/>
        </w:rPr>
        <w:t>stent</w:t>
      </w:r>
      <w:proofErr w:type="spellEnd"/>
      <w:r w:rsidRPr="008739ED">
        <w:rPr>
          <w:lang w:eastAsia="en-US" w:bidi="en-US"/>
        </w:rPr>
        <w:t>)</w:t>
      </w:r>
      <w:bookmarkEnd w:id="127"/>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A205CF5" w14:textId="77777777" w:rsidTr="003671F1">
        <w:tc>
          <w:tcPr>
            <w:tcW w:w="817" w:type="dxa"/>
          </w:tcPr>
          <w:p w14:paraId="3FE7C5DC" w14:textId="77777777" w:rsidR="003C040F" w:rsidRDefault="003C040F" w:rsidP="003671F1">
            <w:pPr>
              <w:rPr>
                <w:lang w:bidi="en-US"/>
              </w:rPr>
            </w:pPr>
            <w:r w:rsidRPr="005B5A28">
              <w:rPr>
                <w:noProof/>
              </w:rPr>
              <w:drawing>
                <wp:inline distT="0" distB="0" distL="0" distR="0" wp14:anchorId="169AE1A6" wp14:editId="0E97ABC3">
                  <wp:extent cx="352425" cy="363220"/>
                  <wp:effectExtent l="0" t="0" r="9525" b="0"/>
                  <wp:docPr id="585" name="Kuva 58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99E549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650546C" w14:textId="77777777" w:rsidR="00C629AA" w:rsidRPr="00F01854" w:rsidRDefault="00C629AA" w:rsidP="00C629AA">
      <w:pPr>
        <w:rPr>
          <w:lang w:eastAsia="en-US" w:bidi="en-US"/>
        </w:rPr>
      </w:pPr>
      <w:proofErr w:type="spellStart"/>
      <w:r w:rsidRPr="00F01854">
        <w:rPr>
          <w:lang w:eastAsia="en-US" w:bidi="en-US"/>
        </w:rPr>
        <w:t>Normal</w:t>
      </w:r>
      <w:proofErr w:type="spellEnd"/>
      <w:r w:rsidRPr="00F01854">
        <w:rPr>
          <w:lang w:eastAsia="en-US" w:bidi="en-US"/>
        </w:rPr>
        <w:t xml:space="preserve"> </w:t>
      </w:r>
      <w:proofErr w:type="spellStart"/>
      <w:r w:rsidRPr="00F01854">
        <w:rPr>
          <w:lang w:eastAsia="en-US" w:bidi="en-US"/>
        </w:rPr>
        <w:t>mode</w:t>
      </w:r>
      <w:proofErr w:type="spellEnd"/>
      <w:r w:rsidRPr="00F01854">
        <w:rPr>
          <w:lang w:eastAsia="en-US" w:bidi="en-US"/>
        </w:rPr>
        <w:t xml:space="preserve"> </w:t>
      </w:r>
    </w:p>
    <w:p w14:paraId="72C36A01" w14:textId="77777777" w:rsidR="00C629AA" w:rsidRPr="00F01854" w:rsidRDefault="00C629AA" w:rsidP="004F74F9">
      <w:pPr>
        <w:pStyle w:val="Luettelokappale"/>
        <w:numPr>
          <w:ilvl w:val="0"/>
          <w:numId w:val="38"/>
        </w:numPr>
        <w:rPr>
          <w:rFonts w:cs="Calibri"/>
          <w:i/>
          <w:lang w:val="en-GB" w:eastAsia="en-US" w:bidi="en-US"/>
        </w:rPr>
      </w:pPr>
      <w:r w:rsidRPr="004B39F3">
        <w:rPr>
          <w:rFonts w:cs="Calibri"/>
          <w:lang w:val="en-US" w:eastAsia="en-US" w:bidi="en-US"/>
        </w:rPr>
        <w:t xml:space="preserve">Abbot Vascular Devices, </w:t>
      </w:r>
      <w:proofErr w:type="spellStart"/>
      <w:r w:rsidRPr="004B39F3">
        <w:rPr>
          <w:rFonts w:cs="Calibri"/>
          <w:lang w:val="en-US" w:eastAsia="en-US" w:bidi="en-US"/>
        </w:rPr>
        <w:t>XactfleX</w:t>
      </w:r>
      <w:proofErr w:type="spellEnd"/>
      <w:r w:rsidRPr="004B39F3">
        <w:rPr>
          <w:rFonts w:cs="Calibri"/>
          <w:lang w:val="en-US" w:eastAsia="en-US" w:bidi="en-US"/>
        </w:rPr>
        <w:t xml:space="preserve"> Carotid st</w:t>
      </w:r>
      <w:r w:rsidRPr="00F01854">
        <w:rPr>
          <w:rFonts w:cs="Calibri"/>
          <w:lang w:val="en-US" w:eastAsia="en-US" w:bidi="en-US"/>
        </w:rPr>
        <w:t>ent</w:t>
      </w:r>
    </w:p>
    <w:p w14:paraId="4DC6A019"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 xml:space="preserve">Abbot Vascular, RX </w:t>
      </w:r>
      <w:proofErr w:type="spellStart"/>
      <w:r w:rsidRPr="00F01854">
        <w:rPr>
          <w:rFonts w:cs="Calibri"/>
          <w:lang w:val="en-US" w:eastAsia="en-US" w:bidi="en-US"/>
        </w:rPr>
        <w:t>Acculink</w:t>
      </w:r>
      <w:proofErr w:type="spellEnd"/>
      <w:r w:rsidRPr="00F01854">
        <w:rPr>
          <w:rFonts w:cs="Calibri"/>
          <w:lang w:val="en-US" w:eastAsia="en-US" w:bidi="en-US"/>
        </w:rPr>
        <w:t xml:space="preserve"> ® carotid stent system</w:t>
      </w:r>
    </w:p>
    <w:p w14:paraId="57F8C31C"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 xml:space="preserve">Atrium Medical Corporation, Advanta V12 </w:t>
      </w:r>
    </w:p>
    <w:p w14:paraId="7D61F5D1"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Alveolus, Aero Tracheal stent</w:t>
      </w:r>
    </w:p>
    <w:p w14:paraId="32203B4D"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Angiomed</w:t>
      </w:r>
      <w:proofErr w:type="spellEnd"/>
      <w:r w:rsidRPr="00F01854">
        <w:rPr>
          <w:rFonts w:cs="Calibri"/>
          <w:lang w:val="en-US" w:eastAsia="en-US" w:bidi="en-US"/>
        </w:rPr>
        <w:t xml:space="preserve"> GmbH &amp; Co, bard </w:t>
      </w:r>
      <w:proofErr w:type="spellStart"/>
      <w:r w:rsidRPr="00F01854">
        <w:rPr>
          <w:rFonts w:cs="Calibri"/>
          <w:lang w:val="en-US" w:eastAsia="en-US" w:bidi="en-US"/>
        </w:rPr>
        <w:t>ViVEXX</w:t>
      </w:r>
      <w:proofErr w:type="spellEnd"/>
      <w:r w:rsidRPr="00F01854">
        <w:rPr>
          <w:rFonts w:cs="Calibri"/>
          <w:lang w:val="en-US" w:eastAsia="en-US" w:bidi="en-US"/>
        </w:rPr>
        <w:t>, 3T</w:t>
      </w:r>
    </w:p>
    <w:p w14:paraId="198FD3DD"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Biotronik</w:t>
      </w:r>
      <w:proofErr w:type="spellEnd"/>
      <w:r w:rsidRPr="00F01854">
        <w:rPr>
          <w:rFonts w:cs="Calibri"/>
          <w:lang w:val="en-US" w:eastAsia="en-US" w:bidi="en-US"/>
        </w:rPr>
        <w:t>, PHAROS Stent</w:t>
      </w:r>
    </w:p>
    <w:p w14:paraId="3DBF856D"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Endotex</w:t>
      </w:r>
      <w:proofErr w:type="spellEnd"/>
      <w:r w:rsidRPr="00F01854">
        <w:rPr>
          <w:rFonts w:cs="Calibri"/>
          <w:lang w:val="en-US" w:eastAsia="en-US" w:bidi="en-US"/>
        </w:rPr>
        <w:t xml:space="preserve"> International, Adapt Carotid stent</w:t>
      </w:r>
    </w:p>
    <w:p w14:paraId="776E6CA7"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EndoTex</w:t>
      </w:r>
      <w:proofErr w:type="spellEnd"/>
      <w:r w:rsidRPr="00F01854">
        <w:rPr>
          <w:rFonts w:cs="Calibri"/>
          <w:lang w:val="en-US" w:eastAsia="en-US" w:bidi="en-US"/>
        </w:rPr>
        <w:t xml:space="preserve"> International Solutions, </w:t>
      </w:r>
      <w:proofErr w:type="spellStart"/>
      <w:r w:rsidRPr="00F01854">
        <w:rPr>
          <w:rFonts w:cs="Calibri"/>
          <w:lang w:val="en-US" w:eastAsia="en-US" w:bidi="en-US"/>
        </w:rPr>
        <w:t>NexStent</w:t>
      </w:r>
      <w:proofErr w:type="spellEnd"/>
      <w:r w:rsidRPr="00F01854">
        <w:rPr>
          <w:rFonts w:cs="Calibri"/>
          <w:lang w:val="en-US" w:eastAsia="en-US" w:bidi="en-US"/>
        </w:rPr>
        <w:t xml:space="preserve"> carotid Stent</w:t>
      </w:r>
    </w:p>
    <w:p w14:paraId="624B3C80"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ev3, Protégé RX carotid stent</w:t>
      </w:r>
    </w:p>
    <w:p w14:paraId="7B5CE1D3"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 xml:space="preserve">ev3, Protégé GPS carotid stent </w:t>
      </w:r>
    </w:p>
    <w:p w14:paraId="35504800"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Invatec</w:t>
      </w:r>
      <w:proofErr w:type="spellEnd"/>
      <w:r w:rsidRPr="00F01854">
        <w:rPr>
          <w:rFonts w:cs="Calibri"/>
          <w:lang w:val="en-US" w:eastAsia="en-US" w:bidi="en-US"/>
        </w:rPr>
        <w:t xml:space="preserve"> technology Center, </w:t>
      </w:r>
      <w:proofErr w:type="spellStart"/>
      <w:r w:rsidRPr="00F01854">
        <w:rPr>
          <w:rFonts w:cs="Calibri"/>
          <w:lang w:val="en-US" w:eastAsia="en-US" w:bidi="en-US"/>
        </w:rPr>
        <w:t>Cristallo</w:t>
      </w:r>
      <w:proofErr w:type="spellEnd"/>
      <w:r w:rsidRPr="00F01854">
        <w:rPr>
          <w:rFonts w:cs="Calibri"/>
          <w:lang w:val="en-US" w:eastAsia="en-US" w:bidi="en-US"/>
        </w:rPr>
        <w:t xml:space="preserve"> </w:t>
      </w:r>
      <w:proofErr w:type="spellStart"/>
      <w:r w:rsidRPr="00F01854">
        <w:rPr>
          <w:rFonts w:cs="Calibri"/>
          <w:lang w:val="en-US" w:eastAsia="en-US" w:bidi="en-US"/>
        </w:rPr>
        <w:t>Ideale</w:t>
      </w:r>
      <w:proofErr w:type="spellEnd"/>
      <w:r w:rsidRPr="00F01854">
        <w:rPr>
          <w:rFonts w:cs="Calibri"/>
          <w:lang w:val="en-US" w:eastAsia="en-US" w:bidi="en-US"/>
        </w:rPr>
        <w:t xml:space="preserve"> Carotis Self-Expanding Stent </w:t>
      </w:r>
    </w:p>
    <w:p w14:paraId="63E6F4A6"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Medtronic, Exponent Carotid Stent</w:t>
      </w:r>
    </w:p>
    <w:p w14:paraId="2E447D8A"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MicroPort</w:t>
      </w:r>
      <w:proofErr w:type="spellEnd"/>
      <w:r w:rsidRPr="00F01854">
        <w:rPr>
          <w:rFonts w:cs="Calibri"/>
          <w:lang w:val="en-US" w:eastAsia="en-US" w:bidi="en-US"/>
        </w:rPr>
        <w:t xml:space="preserve"> Medical, Mercury carotid Artery Stent</w:t>
      </w:r>
    </w:p>
    <w:p w14:paraId="1490ECEE" w14:textId="77777777" w:rsidR="00C629AA" w:rsidRPr="00F01854" w:rsidRDefault="00C629AA" w:rsidP="004F74F9">
      <w:pPr>
        <w:pStyle w:val="Luettelokappale"/>
        <w:numPr>
          <w:ilvl w:val="0"/>
          <w:numId w:val="38"/>
        </w:numPr>
        <w:rPr>
          <w:rFonts w:cs="Calibri"/>
          <w:i/>
          <w:lang w:val="en-GB" w:eastAsia="en-US" w:bidi="en-US"/>
        </w:rPr>
      </w:pPr>
      <w:proofErr w:type="spellStart"/>
      <w:r w:rsidRPr="00F01854">
        <w:rPr>
          <w:rFonts w:cs="Calibri"/>
          <w:lang w:val="en-US" w:eastAsia="en-US" w:bidi="en-US"/>
        </w:rPr>
        <w:t>Mrit</w:t>
      </w:r>
      <w:proofErr w:type="spellEnd"/>
      <w:r w:rsidRPr="00F01854">
        <w:rPr>
          <w:rFonts w:cs="Calibri"/>
          <w:lang w:val="en-US" w:eastAsia="en-US" w:bidi="en-US"/>
        </w:rPr>
        <w:t xml:space="preserve"> Medical Systems, AERO Tracheobronchial stent</w:t>
      </w:r>
    </w:p>
    <w:p w14:paraId="16DE191E" w14:textId="77777777" w:rsidR="00C629AA" w:rsidRPr="00F01854" w:rsidRDefault="00C629AA" w:rsidP="004F74F9">
      <w:pPr>
        <w:pStyle w:val="Luettelokappale"/>
        <w:numPr>
          <w:ilvl w:val="0"/>
          <w:numId w:val="38"/>
        </w:numPr>
        <w:rPr>
          <w:rFonts w:cs="Calibri"/>
          <w:i/>
          <w:lang w:val="en-GB" w:eastAsia="en-US" w:bidi="en-US"/>
        </w:rPr>
      </w:pPr>
      <w:r w:rsidRPr="00F01854">
        <w:rPr>
          <w:rFonts w:cs="Calibri"/>
          <w:lang w:val="en-US" w:eastAsia="en-US" w:bidi="en-US"/>
        </w:rPr>
        <w:t>St Jude Medical, St Jude Carotid Stent</w:t>
      </w:r>
    </w:p>
    <w:p w14:paraId="61763F48"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0668D84" w14:textId="77777777" w:rsidR="00C629AA" w:rsidRPr="00F01854"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7551305D" w14:textId="77777777" w:rsidTr="00C629AA">
        <w:tc>
          <w:tcPr>
            <w:tcW w:w="817" w:type="dxa"/>
          </w:tcPr>
          <w:p w14:paraId="3C34DB99" w14:textId="77777777" w:rsidR="00C629AA" w:rsidRDefault="00C629AA" w:rsidP="00C629AA">
            <w:pPr>
              <w:rPr>
                <w:lang w:bidi="en-US"/>
              </w:rPr>
            </w:pPr>
            <w:r w:rsidRPr="005B5A28">
              <w:rPr>
                <w:noProof/>
              </w:rPr>
              <w:drawing>
                <wp:inline distT="0" distB="0" distL="0" distR="0" wp14:anchorId="46B94C6E" wp14:editId="6BA51893">
                  <wp:extent cx="352425" cy="363220"/>
                  <wp:effectExtent l="0" t="0" r="9525" b="0"/>
                  <wp:docPr id="435" name="Kuva 43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2D94C4E" w14:textId="77777777" w:rsidR="00C629AA" w:rsidRDefault="00C629AA" w:rsidP="00C629AA">
            <w:pPr>
              <w:pStyle w:val="Otsikko5"/>
              <w:rPr>
                <w:lang w:bidi="en-US"/>
              </w:rPr>
            </w:pPr>
            <w:r w:rsidRPr="009A26D5">
              <w:rPr>
                <w:lang w:bidi="en-US"/>
              </w:rPr>
              <w:t>OYS:n 1.5T magneetit: voi ehdollisesti kuvata</w:t>
            </w:r>
          </w:p>
        </w:tc>
      </w:tr>
    </w:tbl>
    <w:p w14:paraId="152DCA94" w14:textId="77777777" w:rsidR="00C629AA" w:rsidRPr="00763952" w:rsidRDefault="00C629AA" w:rsidP="00C629AA">
      <w:pPr>
        <w:rPr>
          <w:lang w:val="en-US" w:eastAsia="en-US" w:bidi="en-US"/>
        </w:rPr>
      </w:pPr>
      <w:r w:rsidRPr="00763952">
        <w:rPr>
          <w:lang w:val="en-US" w:eastAsia="en-US" w:bidi="en-US"/>
        </w:rPr>
        <w:t xml:space="preserve">Normal mode </w:t>
      </w:r>
    </w:p>
    <w:p w14:paraId="18C15839" w14:textId="77777777" w:rsidR="00C629AA" w:rsidRPr="00F01854" w:rsidRDefault="00C629AA" w:rsidP="004F74F9">
      <w:pPr>
        <w:pStyle w:val="Luettelokappale"/>
        <w:numPr>
          <w:ilvl w:val="0"/>
          <w:numId w:val="39"/>
        </w:numPr>
        <w:rPr>
          <w:rFonts w:cs="Calibri"/>
          <w:i/>
          <w:lang w:val="en-GB" w:eastAsia="en-US" w:bidi="en-US"/>
        </w:rPr>
      </w:pPr>
      <w:r w:rsidRPr="00F01854">
        <w:rPr>
          <w:rFonts w:cs="Calibri"/>
          <w:lang w:val="en-US" w:eastAsia="en-US" w:bidi="en-US"/>
        </w:rPr>
        <w:t xml:space="preserve">Bard International, Bard XT stent </w:t>
      </w:r>
    </w:p>
    <w:p w14:paraId="4C624EFC" w14:textId="77777777" w:rsidR="00C629AA" w:rsidRPr="00F01854" w:rsidRDefault="00C629AA" w:rsidP="004F74F9">
      <w:pPr>
        <w:pStyle w:val="Luettelokappale"/>
        <w:numPr>
          <w:ilvl w:val="0"/>
          <w:numId w:val="39"/>
        </w:numPr>
        <w:rPr>
          <w:rFonts w:cs="Calibri"/>
          <w:i/>
          <w:lang w:val="en-GB" w:eastAsia="en-US" w:bidi="en-US"/>
        </w:rPr>
      </w:pPr>
      <w:r w:rsidRPr="00F01854">
        <w:rPr>
          <w:rFonts w:cs="Calibri"/>
          <w:lang w:val="en-US" w:eastAsia="en-US" w:bidi="en-US"/>
        </w:rPr>
        <w:t>Cordis, Precise Pro RX Nitinol stent</w:t>
      </w:r>
    </w:p>
    <w:p w14:paraId="727CEFF0" w14:textId="77777777" w:rsidR="00C629AA" w:rsidRPr="00F01854" w:rsidRDefault="00C629AA" w:rsidP="004F74F9">
      <w:pPr>
        <w:pStyle w:val="Luettelokappale"/>
        <w:numPr>
          <w:ilvl w:val="0"/>
          <w:numId w:val="39"/>
        </w:numPr>
        <w:rPr>
          <w:rFonts w:cs="Calibri"/>
          <w:i/>
          <w:lang w:val="en-GB" w:eastAsia="en-US" w:bidi="en-US"/>
        </w:rPr>
      </w:pPr>
      <w:r w:rsidRPr="00F01854">
        <w:rPr>
          <w:rFonts w:cs="Calibri"/>
          <w:lang w:val="en-US" w:eastAsia="en-US" w:bidi="en-US"/>
        </w:rPr>
        <w:t>Cordis, Precise stent</w:t>
      </w:r>
    </w:p>
    <w:p w14:paraId="3E0DB496"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ED5B5A3" w14:textId="77777777" w:rsidR="00C629AA" w:rsidRPr="004E7F43"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57A5EB35" w14:textId="77777777" w:rsidR="00C629AA" w:rsidRDefault="00C629AA" w:rsidP="00C629AA">
      <w:pPr>
        <w:rPr>
          <w:rFonts w:asciiTheme="majorHAnsi" w:hAnsiTheme="majorHAnsi"/>
          <w:b/>
          <w:color w:val="17365D" w:themeColor="text2" w:themeShade="BF"/>
          <w:sz w:val="28"/>
          <w:lang w:eastAsia="en-US" w:bidi="en-US"/>
        </w:rPr>
      </w:pPr>
      <w:bookmarkStart w:id="128" w:name="_Toc335637943"/>
      <w:r>
        <w:rPr>
          <w:lang w:eastAsia="en-US" w:bidi="en-US"/>
        </w:rPr>
        <w:br w:type="page"/>
      </w:r>
    </w:p>
    <w:p w14:paraId="133D248D" w14:textId="300D1432" w:rsidR="00C629AA" w:rsidRPr="00FA3CAC" w:rsidRDefault="00C629AA" w:rsidP="00C629AA">
      <w:pPr>
        <w:pStyle w:val="Otsikko4"/>
        <w:rPr>
          <w:lang w:eastAsia="en-US" w:bidi="en-US"/>
        </w:rPr>
      </w:pPr>
      <w:r w:rsidRPr="00FA3CAC">
        <w:rPr>
          <w:lang w:eastAsia="en-US" w:bidi="en-US"/>
        </w:rPr>
        <w:lastRenderedPageBreak/>
        <w:t>Onttolaskimon filtterit (</w:t>
      </w:r>
      <w:proofErr w:type="spellStart"/>
      <w:r w:rsidRPr="00FA3CAC">
        <w:rPr>
          <w:lang w:eastAsia="en-US" w:bidi="en-US"/>
        </w:rPr>
        <w:t>Vena</w:t>
      </w:r>
      <w:proofErr w:type="spellEnd"/>
      <w:r w:rsidRPr="00FA3CAC">
        <w:rPr>
          <w:lang w:eastAsia="en-US" w:bidi="en-US"/>
        </w:rPr>
        <w:t xml:space="preserve"> </w:t>
      </w:r>
      <w:proofErr w:type="spellStart"/>
      <w:r w:rsidRPr="00FA3CAC">
        <w:rPr>
          <w:lang w:eastAsia="en-US" w:bidi="en-US"/>
        </w:rPr>
        <w:t>Cava</w:t>
      </w:r>
      <w:proofErr w:type="spellEnd"/>
      <w:r w:rsidRPr="00FA3CAC">
        <w:rPr>
          <w:lang w:eastAsia="en-US" w:bidi="en-US"/>
        </w:rPr>
        <w:t xml:space="preserve"> </w:t>
      </w:r>
      <w:proofErr w:type="spellStart"/>
      <w:r w:rsidRPr="00FA3CAC">
        <w:rPr>
          <w:lang w:eastAsia="en-US" w:bidi="en-US"/>
        </w:rPr>
        <w:t>Filter</w:t>
      </w:r>
      <w:proofErr w:type="spellEnd"/>
      <w:r w:rsidRPr="00FA3CAC">
        <w:rPr>
          <w:lang w:eastAsia="en-US" w:bidi="en-US"/>
        </w:rPr>
        <w:t>)</w:t>
      </w:r>
      <w:bookmarkEnd w:id="128"/>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1864019" w14:textId="77777777" w:rsidTr="003671F1">
        <w:tc>
          <w:tcPr>
            <w:tcW w:w="817" w:type="dxa"/>
          </w:tcPr>
          <w:p w14:paraId="01806429" w14:textId="77777777" w:rsidR="003C040F" w:rsidRDefault="003C040F" w:rsidP="003671F1">
            <w:pPr>
              <w:rPr>
                <w:lang w:bidi="en-US"/>
              </w:rPr>
            </w:pPr>
            <w:r w:rsidRPr="005B5A28">
              <w:rPr>
                <w:noProof/>
              </w:rPr>
              <w:drawing>
                <wp:inline distT="0" distB="0" distL="0" distR="0" wp14:anchorId="2655D567" wp14:editId="37ACBD35">
                  <wp:extent cx="352425" cy="363220"/>
                  <wp:effectExtent l="0" t="0" r="9525" b="0"/>
                  <wp:docPr id="586" name="Kuva 58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58F323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87BB5D0" w14:textId="77777777" w:rsidR="00C629AA" w:rsidRPr="00763952" w:rsidRDefault="00C629AA" w:rsidP="00C629AA">
      <w:pPr>
        <w:rPr>
          <w:lang w:val="en-US" w:eastAsia="en-US" w:bidi="en-US"/>
        </w:rPr>
      </w:pPr>
      <w:proofErr w:type="spellStart"/>
      <w:r w:rsidRPr="00905FDE">
        <w:rPr>
          <w:lang w:eastAsia="en-US" w:bidi="en-US"/>
        </w:rPr>
        <w:t>Normal</w:t>
      </w:r>
      <w:proofErr w:type="spellEnd"/>
      <w:r w:rsidRPr="00905FDE">
        <w:rPr>
          <w:lang w:eastAsia="en-US" w:bidi="en-US"/>
        </w:rPr>
        <w:t xml:space="preserve"> </w:t>
      </w:r>
      <w:proofErr w:type="spellStart"/>
      <w:r w:rsidRPr="00905FDE">
        <w:rPr>
          <w:lang w:eastAsia="en-US" w:bidi="en-US"/>
        </w:rPr>
        <w:t>mode</w:t>
      </w:r>
      <w:proofErr w:type="spellEnd"/>
      <w:r w:rsidRPr="00905FDE">
        <w:rPr>
          <w:lang w:eastAsia="en-US" w:bidi="en-US"/>
        </w:rPr>
        <w:t xml:space="preserve"> </w:t>
      </w:r>
    </w:p>
    <w:p w14:paraId="5CFA9F10"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A Johnson &amp; Johnson Co, OPTEASE Retrievable filter</w:t>
      </w:r>
    </w:p>
    <w:p w14:paraId="15B512FD"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American Edwards, </w:t>
      </w:r>
      <w:proofErr w:type="spellStart"/>
      <w:r w:rsidRPr="00F01854">
        <w:rPr>
          <w:rFonts w:cs="Calibri"/>
          <w:lang w:val="en-US" w:eastAsia="en-US" w:bidi="en-US"/>
        </w:rPr>
        <w:t>Mobin</w:t>
      </w:r>
      <w:proofErr w:type="spellEnd"/>
      <w:r w:rsidRPr="00F01854">
        <w:rPr>
          <w:rFonts w:cs="Calibri"/>
          <w:lang w:val="en-US" w:eastAsia="en-US" w:bidi="en-US"/>
        </w:rPr>
        <w:t>-Uddin IVC</w:t>
      </w:r>
    </w:p>
    <w:p w14:paraId="5EA63625" w14:textId="77777777" w:rsidR="00C629AA" w:rsidRPr="00F01854" w:rsidRDefault="00C629AA" w:rsidP="004F74F9">
      <w:pPr>
        <w:pStyle w:val="Luettelokappale"/>
        <w:numPr>
          <w:ilvl w:val="0"/>
          <w:numId w:val="40"/>
        </w:numPr>
        <w:rPr>
          <w:rFonts w:cs="Calibri"/>
          <w:i/>
          <w:lang w:val="en-GB" w:eastAsia="en-US" w:bidi="en-US"/>
        </w:rPr>
      </w:pPr>
      <w:proofErr w:type="spellStart"/>
      <w:r w:rsidRPr="00F01854">
        <w:rPr>
          <w:rFonts w:cs="Calibri"/>
          <w:lang w:val="en-US" w:eastAsia="en-US" w:bidi="en-US"/>
        </w:rPr>
        <w:t>Angiomed</w:t>
      </w:r>
      <w:proofErr w:type="spellEnd"/>
      <w:r w:rsidRPr="00F01854">
        <w:rPr>
          <w:rFonts w:cs="Calibri"/>
          <w:lang w:val="en-US" w:eastAsia="en-US" w:bidi="en-US"/>
        </w:rPr>
        <w:t xml:space="preserve"> GmbH &amp; Co, </w:t>
      </w:r>
      <w:proofErr w:type="spellStart"/>
      <w:r w:rsidRPr="00F01854">
        <w:rPr>
          <w:rFonts w:cs="Calibri"/>
          <w:lang w:val="en-US" w:eastAsia="en-US" w:bidi="en-US"/>
        </w:rPr>
        <w:t>Chromaxx</w:t>
      </w:r>
      <w:proofErr w:type="spellEnd"/>
      <w:r w:rsidRPr="00F01854">
        <w:rPr>
          <w:rFonts w:cs="Calibri"/>
          <w:lang w:val="en-US" w:eastAsia="en-US" w:bidi="en-US"/>
        </w:rPr>
        <w:t xml:space="preserve"> BX Stent </w:t>
      </w:r>
    </w:p>
    <w:p w14:paraId="29781929"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ALN implants, ALN nm</w:t>
      </w:r>
    </w:p>
    <w:p w14:paraId="7F6A0D10"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Bard Peripheral Vascular, Recovery Nitinol Filter</w:t>
      </w:r>
    </w:p>
    <w:p w14:paraId="2284107B"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Cook, </w:t>
      </w:r>
      <w:proofErr w:type="spellStart"/>
      <w:r w:rsidRPr="00F01854">
        <w:rPr>
          <w:rFonts w:cs="Calibri"/>
          <w:lang w:val="en-US" w:eastAsia="en-US" w:bidi="en-US"/>
        </w:rPr>
        <w:t>Amplatz</w:t>
      </w:r>
      <w:proofErr w:type="spellEnd"/>
      <w:r w:rsidRPr="00F01854">
        <w:rPr>
          <w:rFonts w:cs="Calibri"/>
          <w:lang w:val="en-US" w:eastAsia="en-US" w:bidi="en-US"/>
        </w:rPr>
        <w:t xml:space="preserve"> IVC</w:t>
      </w:r>
    </w:p>
    <w:p w14:paraId="3F79074A"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Cook Medical, </w:t>
      </w:r>
      <w:proofErr w:type="spellStart"/>
      <w:r w:rsidRPr="00F01854">
        <w:rPr>
          <w:rFonts w:cs="Calibri"/>
          <w:lang w:val="en-US" w:eastAsia="en-US" w:bidi="en-US"/>
        </w:rPr>
        <w:t>Celect</w:t>
      </w:r>
      <w:proofErr w:type="spellEnd"/>
      <w:r w:rsidRPr="00F01854">
        <w:rPr>
          <w:rFonts w:cs="Calibri"/>
          <w:lang w:val="en-US" w:eastAsia="en-US" w:bidi="en-US"/>
        </w:rPr>
        <w:t xml:space="preserve"> Vena Cava</w:t>
      </w:r>
    </w:p>
    <w:p w14:paraId="21197C19"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Cook, Gunther Tulip, </w:t>
      </w:r>
    </w:p>
    <w:p w14:paraId="69BA993B"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Cordis Endovascular, </w:t>
      </w:r>
      <w:proofErr w:type="spellStart"/>
      <w:r w:rsidRPr="00F01854">
        <w:rPr>
          <w:rFonts w:cs="Calibri"/>
          <w:lang w:val="en-US" w:eastAsia="en-US" w:bidi="en-US"/>
        </w:rPr>
        <w:t>TrapEase</w:t>
      </w:r>
      <w:proofErr w:type="spellEnd"/>
      <w:r w:rsidRPr="00F01854">
        <w:rPr>
          <w:rFonts w:cs="Calibri"/>
          <w:lang w:val="en-US" w:eastAsia="en-US" w:bidi="en-US"/>
        </w:rPr>
        <w:t xml:space="preserve"> Permanent Vena Cava Filter</w:t>
      </w:r>
    </w:p>
    <w:p w14:paraId="36955795"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Crux Biomedical, Crux Filter con  </w:t>
      </w:r>
    </w:p>
    <w:p w14:paraId="1A4DBF3B"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C.R Bard Simon Nitinol Filter</w:t>
      </w:r>
    </w:p>
    <w:p w14:paraId="33ADF494"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US" w:eastAsia="en-US" w:bidi="en-US"/>
        </w:rPr>
        <w:t xml:space="preserve">Rafael Medical Technologies, </w:t>
      </w:r>
      <w:proofErr w:type="spellStart"/>
      <w:r w:rsidRPr="00F01854">
        <w:rPr>
          <w:rFonts w:cs="Calibri"/>
          <w:lang w:val="en-US" w:eastAsia="en-US" w:bidi="en-US"/>
        </w:rPr>
        <w:t>SafeFlo</w:t>
      </w:r>
      <w:proofErr w:type="spellEnd"/>
      <w:r w:rsidRPr="00F01854">
        <w:rPr>
          <w:rFonts w:cs="Calibri"/>
          <w:lang w:val="en-US" w:eastAsia="en-US" w:bidi="en-US"/>
        </w:rPr>
        <w:t xml:space="preserve"> IVC Filter </w:t>
      </w:r>
    </w:p>
    <w:p w14:paraId="338CA9CF" w14:textId="77777777" w:rsidR="00C629AA" w:rsidRPr="00F01854" w:rsidRDefault="00C629AA" w:rsidP="004F74F9">
      <w:pPr>
        <w:pStyle w:val="Luettelokappale"/>
        <w:numPr>
          <w:ilvl w:val="0"/>
          <w:numId w:val="40"/>
        </w:numPr>
        <w:rPr>
          <w:rFonts w:cs="Calibri"/>
          <w:i/>
          <w:lang w:val="en-GB" w:eastAsia="en-US" w:bidi="en-US"/>
        </w:rPr>
      </w:pPr>
      <w:r w:rsidRPr="00F01854">
        <w:rPr>
          <w:rFonts w:cs="Calibri"/>
          <w:lang w:val="en-GB" w:eastAsia="en-US" w:bidi="en-US"/>
        </w:rPr>
        <w:t>REX MEDICAL, Option Vena Cava</w:t>
      </w:r>
    </w:p>
    <w:p w14:paraId="365B2E16"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303CB32" w14:textId="7722767D" w:rsidR="00C629AA" w:rsidRPr="004E7F43"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C629AA" w14:paraId="60A62A12" w14:textId="77777777" w:rsidTr="00C629AA">
        <w:tc>
          <w:tcPr>
            <w:tcW w:w="817" w:type="dxa"/>
          </w:tcPr>
          <w:p w14:paraId="3C82B39B" w14:textId="77777777" w:rsidR="00C629AA" w:rsidRDefault="00C629AA" w:rsidP="00C629AA">
            <w:pPr>
              <w:rPr>
                <w:lang w:bidi="en-US"/>
              </w:rPr>
            </w:pPr>
            <w:r w:rsidRPr="005B5A28">
              <w:rPr>
                <w:noProof/>
              </w:rPr>
              <w:drawing>
                <wp:inline distT="0" distB="0" distL="0" distR="0" wp14:anchorId="61A8CEAD" wp14:editId="78E37331">
                  <wp:extent cx="352425" cy="363220"/>
                  <wp:effectExtent l="0" t="0" r="9525" b="0"/>
                  <wp:docPr id="515" name="Kuva 51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D312004" w14:textId="77777777" w:rsidR="00C629AA" w:rsidRDefault="00C629AA" w:rsidP="00C629AA">
            <w:pPr>
              <w:pStyle w:val="Otsikko5"/>
              <w:rPr>
                <w:lang w:bidi="en-US"/>
              </w:rPr>
            </w:pPr>
            <w:r w:rsidRPr="009A26D5">
              <w:rPr>
                <w:lang w:bidi="en-US"/>
              </w:rPr>
              <w:t>OYS:n 1.5T magneetit: voi ehdollisesti kuvata</w:t>
            </w:r>
          </w:p>
        </w:tc>
      </w:tr>
    </w:tbl>
    <w:p w14:paraId="79039462" w14:textId="77777777" w:rsidR="00C629AA" w:rsidRPr="00763952" w:rsidRDefault="00C629AA" w:rsidP="00C629AA">
      <w:pPr>
        <w:rPr>
          <w:lang w:val="en-US" w:eastAsia="en-US" w:bidi="en-US"/>
        </w:rPr>
      </w:pPr>
      <w:r w:rsidRPr="00763952">
        <w:rPr>
          <w:lang w:val="en-US" w:eastAsia="en-US" w:bidi="en-US"/>
        </w:rPr>
        <w:t xml:space="preserve">Normal mode </w:t>
      </w:r>
    </w:p>
    <w:p w14:paraId="196061C0" w14:textId="77777777" w:rsidR="00C629AA" w:rsidRPr="00E47050" w:rsidRDefault="00C629AA" w:rsidP="004F74F9">
      <w:pPr>
        <w:pStyle w:val="Luettelokappale"/>
        <w:numPr>
          <w:ilvl w:val="0"/>
          <w:numId w:val="41"/>
        </w:numPr>
        <w:rPr>
          <w:rFonts w:cs="Calibri"/>
          <w:i/>
          <w:lang w:val="sv-SE" w:eastAsia="en-US" w:bidi="en-US"/>
        </w:rPr>
      </w:pPr>
      <w:proofErr w:type="spellStart"/>
      <w:r w:rsidRPr="00E47050">
        <w:rPr>
          <w:rFonts w:cs="Calibri"/>
          <w:lang w:val="sv-SE" w:eastAsia="en-US" w:bidi="en-US"/>
        </w:rPr>
        <w:t>B.Braun</w:t>
      </w:r>
      <w:proofErr w:type="spellEnd"/>
      <w:r w:rsidRPr="00E47050">
        <w:rPr>
          <w:rFonts w:cs="Calibri"/>
          <w:lang w:val="sv-SE" w:eastAsia="en-US" w:bidi="en-US"/>
        </w:rPr>
        <w:t xml:space="preserve"> </w:t>
      </w:r>
      <w:proofErr w:type="spellStart"/>
      <w:r w:rsidRPr="00E47050">
        <w:rPr>
          <w:rFonts w:cs="Calibri"/>
          <w:lang w:val="sv-SE" w:eastAsia="en-US" w:bidi="en-US"/>
        </w:rPr>
        <w:t>vena</w:t>
      </w:r>
      <w:proofErr w:type="spellEnd"/>
      <w:r w:rsidRPr="00E47050">
        <w:rPr>
          <w:rFonts w:cs="Calibri"/>
          <w:lang w:val="sv-SE" w:eastAsia="en-US" w:bidi="en-US"/>
        </w:rPr>
        <w:t xml:space="preserve"> Tech, LGM IVC filter</w:t>
      </w:r>
    </w:p>
    <w:p w14:paraId="2192B6D4" w14:textId="77777777" w:rsidR="00C629AA" w:rsidRPr="00F01854" w:rsidRDefault="00C629AA" w:rsidP="004F74F9">
      <w:pPr>
        <w:pStyle w:val="Luettelokappale"/>
        <w:numPr>
          <w:ilvl w:val="0"/>
          <w:numId w:val="41"/>
        </w:numPr>
        <w:rPr>
          <w:rFonts w:cs="Calibri"/>
          <w:i/>
          <w:lang w:val="en-GB" w:eastAsia="en-US" w:bidi="en-US"/>
        </w:rPr>
      </w:pPr>
      <w:r w:rsidRPr="00F01854">
        <w:rPr>
          <w:rFonts w:cs="Calibri"/>
          <w:lang w:val="en-GB" w:eastAsia="en-US" w:bidi="en-US"/>
        </w:rPr>
        <w:t>Bard Peripheral Vascular, G2 Filter/G2X Filter</w:t>
      </w:r>
    </w:p>
    <w:p w14:paraId="147C9FB6" w14:textId="77777777" w:rsidR="00C629AA" w:rsidRPr="00F01854" w:rsidRDefault="00C629AA" w:rsidP="004F74F9">
      <w:pPr>
        <w:pStyle w:val="Luettelokappale"/>
        <w:numPr>
          <w:ilvl w:val="0"/>
          <w:numId w:val="41"/>
        </w:numPr>
        <w:rPr>
          <w:rFonts w:cs="Calibri"/>
          <w:i/>
          <w:lang w:val="en-GB" w:eastAsia="en-US" w:bidi="en-US"/>
        </w:rPr>
      </w:pPr>
      <w:r w:rsidRPr="00F01854">
        <w:rPr>
          <w:rFonts w:cs="Calibri"/>
          <w:lang w:val="en-US" w:eastAsia="en-US" w:bidi="en-US"/>
        </w:rPr>
        <w:t>Thomas Jefferson University, New Retrievable IVC filter</w:t>
      </w:r>
    </w:p>
    <w:p w14:paraId="0C07C18B" w14:textId="77777777" w:rsidR="00C629AA" w:rsidRPr="00F01854" w:rsidRDefault="00C629AA" w:rsidP="004F74F9">
      <w:pPr>
        <w:pStyle w:val="Luettelokappale"/>
        <w:numPr>
          <w:ilvl w:val="0"/>
          <w:numId w:val="41"/>
        </w:numPr>
        <w:rPr>
          <w:rFonts w:cs="Calibri"/>
          <w:i/>
          <w:lang w:val="en-GB" w:eastAsia="en-US" w:bidi="en-US"/>
        </w:rPr>
      </w:pPr>
      <w:r w:rsidRPr="00F01854">
        <w:rPr>
          <w:rFonts w:cs="Calibri"/>
          <w:lang w:val="en-US" w:eastAsia="en-US" w:bidi="en-US"/>
        </w:rPr>
        <w:t xml:space="preserve">Pilling </w:t>
      </w:r>
      <w:proofErr w:type="spellStart"/>
      <w:r w:rsidRPr="00F01854">
        <w:rPr>
          <w:rFonts w:cs="Calibri"/>
          <w:lang w:val="en-US" w:eastAsia="en-US" w:bidi="en-US"/>
        </w:rPr>
        <w:t>Weck</w:t>
      </w:r>
      <w:proofErr w:type="spellEnd"/>
      <w:r w:rsidRPr="00F01854">
        <w:rPr>
          <w:rFonts w:cs="Calibri"/>
          <w:lang w:val="en-US" w:eastAsia="en-US" w:bidi="en-US"/>
        </w:rPr>
        <w:t>, IVC venous clip</w:t>
      </w:r>
    </w:p>
    <w:p w14:paraId="20989C5B" w14:textId="77777777" w:rsidR="00C629AA" w:rsidRPr="00D31920" w:rsidRDefault="00C629AA" w:rsidP="00C629AA">
      <w:pPr>
        <w:pStyle w:val="Otsikko6"/>
        <w:rPr>
          <w:lang w:eastAsia="en-US" w:bidi="en-US"/>
        </w:rPr>
      </w:pPr>
      <w:r w:rsidRPr="00D31920">
        <w:rPr>
          <w:lang w:eastAsia="en-US" w:bidi="en-US"/>
        </w:rPr>
        <w:t xml:space="preserve">Kuvausohje </w:t>
      </w:r>
      <w:proofErr w:type="spellStart"/>
      <w:r w:rsidRPr="00D31920">
        <w:rPr>
          <w:lang w:eastAsia="en-US" w:bidi="en-US"/>
        </w:rPr>
        <w:t>RIS:iin</w:t>
      </w:r>
      <w:proofErr w:type="spellEnd"/>
      <w:r w:rsidRPr="00D31920">
        <w:rPr>
          <w:lang w:eastAsia="en-US" w:bidi="en-US"/>
        </w:rPr>
        <w:t xml:space="preserve">: </w:t>
      </w:r>
    </w:p>
    <w:p w14:paraId="19B32501" w14:textId="77777777" w:rsidR="00C629AA" w:rsidRPr="00D31920" w:rsidRDefault="00C629AA" w:rsidP="00DD2D86">
      <w:pPr>
        <w:pStyle w:val="Otsikko7"/>
        <w:rPr>
          <w:lang w:eastAsia="en-US" w:bidi="en-US"/>
        </w:rPr>
      </w:pPr>
      <w:r w:rsidRPr="00D31920">
        <w:rPr>
          <w:lang w:eastAsia="en-US" w:bidi="en-US"/>
        </w:rPr>
        <w:t xml:space="preserve">Vain 1.5T. </w:t>
      </w:r>
      <w:proofErr w:type="spellStart"/>
      <w:r w:rsidRPr="00D31920">
        <w:rPr>
          <w:lang w:eastAsia="en-US" w:bidi="en-US"/>
        </w:rPr>
        <w:t>Normal</w:t>
      </w:r>
      <w:proofErr w:type="spellEnd"/>
      <w:r w:rsidRPr="00D31920">
        <w:rPr>
          <w:lang w:eastAsia="en-US" w:bidi="en-US"/>
        </w:rPr>
        <w:t xml:space="preserve"> </w:t>
      </w:r>
      <w:proofErr w:type="spellStart"/>
      <w:r w:rsidRPr="00D31920">
        <w:rPr>
          <w:lang w:eastAsia="en-US" w:bidi="en-US"/>
        </w:rPr>
        <w:t>mode</w:t>
      </w:r>
      <w:proofErr w:type="spellEnd"/>
      <w:r w:rsidRPr="00D31920">
        <w:rPr>
          <w:lang w:eastAsia="en-US" w:bidi="en-US"/>
        </w:rPr>
        <w:t>.</w:t>
      </w:r>
    </w:p>
    <w:p w14:paraId="089F57F5" w14:textId="002895F2" w:rsidR="00C629AA" w:rsidRPr="00FA3CAC" w:rsidRDefault="00C629AA" w:rsidP="00C629AA">
      <w:pPr>
        <w:pStyle w:val="Otsikko4"/>
        <w:rPr>
          <w:lang w:val="en-GB" w:eastAsia="en-US" w:bidi="en-US"/>
        </w:rPr>
      </w:pPr>
      <w:r w:rsidRPr="00FA3CAC">
        <w:rPr>
          <w:lang w:val="en-GB" w:eastAsia="en-US" w:bidi="en-US"/>
        </w:rPr>
        <w:t xml:space="preserve">AGA Medical Corporation, AMPLATZER Septal </w:t>
      </w:r>
      <w:proofErr w:type="spellStart"/>
      <w:r w:rsidRPr="00FA3CAC">
        <w:rPr>
          <w:lang w:val="en-GB" w:eastAsia="en-US" w:bidi="en-US"/>
        </w:rPr>
        <w:t>Occluder</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10F1DF7" w14:textId="77777777" w:rsidTr="003671F1">
        <w:tc>
          <w:tcPr>
            <w:tcW w:w="817" w:type="dxa"/>
          </w:tcPr>
          <w:p w14:paraId="62A84A72" w14:textId="77777777" w:rsidR="003C040F" w:rsidRDefault="003C040F" w:rsidP="003671F1">
            <w:pPr>
              <w:rPr>
                <w:lang w:bidi="en-US"/>
              </w:rPr>
            </w:pPr>
            <w:r w:rsidRPr="005B5A28">
              <w:rPr>
                <w:noProof/>
              </w:rPr>
              <w:drawing>
                <wp:inline distT="0" distB="0" distL="0" distR="0" wp14:anchorId="4BFD7568" wp14:editId="48C70FF1">
                  <wp:extent cx="352425" cy="363220"/>
                  <wp:effectExtent l="0" t="0" r="9525" b="0"/>
                  <wp:docPr id="584" name="Kuva 58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D3CD04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0B26D8D" w14:textId="77777777" w:rsidR="00C629AA" w:rsidRPr="00E47050" w:rsidRDefault="00C629AA" w:rsidP="00C629AA">
      <w:pPr>
        <w:rPr>
          <w:lang w:val="sv-SE" w:eastAsia="en-US" w:bidi="en-US"/>
        </w:rPr>
      </w:pPr>
      <w:r w:rsidRPr="00E47050">
        <w:rPr>
          <w:lang w:val="sv-SE" w:eastAsia="en-US" w:bidi="en-US"/>
        </w:rPr>
        <w:t xml:space="preserve">Normal mode </w:t>
      </w:r>
    </w:p>
    <w:p w14:paraId="78217D48" w14:textId="77777777" w:rsidR="00C629AA" w:rsidRPr="00E47050" w:rsidRDefault="00C629AA" w:rsidP="00C629AA">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37D022CD" w14:textId="77777777" w:rsidR="00C629AA" w:rsidRPr="00E47050" w:rsidRDefault="00C629AA" w:rsidP="00DD2D86">
      <w:pPr>
        <w:pStyle w:val="Otsikko7"/>
        <w:rPr>
          <w:lang w:val="sv-SE" w:eastAsia="en-US" w:bidi="en-US"/>
        </w:rPr>
      </w:pPr>
      <w:r w:rsidRPr="00E47050">
        <w:rPr>
          <w:lang w:val="sv-SE" w:eastAsia="en-US" w:bidi="en-US"/>
        </w:rPr>
        <w:t>Normal mode.</w:t>
      </w:r>
    </w:p>
    <w:p w14:paraId="46D3DED3" w14:textId="77777777" w:rsidR="00C629AA" w:rsidRPr="00E47050" w:rsidRDefault="00C629AA" w:rsidP="00C629AA">
      <w:pPr>
        <w:rPr>
          <w:rFonts w:asciiTheme="majorHAnsi" w:hAnsiTheme="majorHAnsi"/>
          <w:b/>
          <w:color w:val="17365D" w:themeColor="text2" w:themeShade="BF"/>
          <w:sz w:val="28"/>
          <w:lang w:val="sv-SE" w:eastAsia="en-US" w:bidi="en-US"/>
        </w:rPr>
      </w:pPr>
      <w:bookmarkStart w:id="129" w:name="_Toc335637945"/>
      <w:bookmarkStart w:id="130" w:name="_Toc284587063"/>
      <w:r w:rsidRPr="00E47050">
        <w:rPr>
          <w:lang w:val="sv-SE" w:eastAsia="en-US" w:bidi="en-US"/>
        </w:rPr>
        <w:br w:type="page"/>
      </w:r>
    </w:p>
    <w:p w14:paraId="49182203" w14:textId="7A9B5A51" w:rsidR="00C629AA" w:rsidRPr="000F2667" w:rsidRDefault="00C629AA" w:rsidP="00C629AA">
      <w:pPr>
        <w:pStyle w:val="Otsikko4"/>
        <w:rPr>
          <w:lang w:val="en-US" w:eastAsia="en-US" w:bidi="en-US"/>
        </w:rPr>
      </w:pPr>
      <w:proofErr w:type="spellStart"/>
      <w:r w:rsidRPr="000F2667">
        <w:rPr>
          <w:lang w:val="en-US" w:eastAsia="en-US" w:bidi="en-US"/>
        </w:rPr>
        <w:lastRenderedPageBreak/>
        <w:t>Verisuoniproteesit</w:t>
      </w:r>
      <w:proofErr w:type="spellEnd"/>
      <w:r w:rsidRPr="000F2667">
        <w:rPr>
          <w:lang w:val="en-US" w:eastAsia="en-US" w:bidi="en-US"/>
        </w:rPr>
        <w:t xml:space="preserve"> (Vascular graft)</w:t>
      </w:r>
      <w:bookmarkEnd w:id="129"/>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BFFFDFB" w14:textId="77777777" w:rsidTr="003671F1">
        <w:tc>
          <w:tcPr>
            <w:tcW w:w="817" w:type="dxa"/>
          </w:tcPr>
          <w:p w14:paraId="430C2037" w14:textId="77777777" w:rsidR="003671F1" w:rsidRDefault="003671F1" w:rsidP="003671F1">
            <w:pPr>
              <w:rPr>
                <w:lang w:bidi="en-US"/>
              </w:rPr>
            </w:pPr>
            <w:r>
              <w:rPr>
                <w:noProof/>
              </w:rPr>
              <w:drawing>
                <wp:inline distT="0" distB="0" distL="0" distR="0" wp14:anchorId="76BF40D9" wp14:editId="51D3D1F2">
                  <wp:extent cx="323850" cy="327025"/>
                  <wp:effectExtent l="0" t="0" r="0" b="0"/>
                  <wp:docPr id="683" name="Kuva 683"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433CBBDE"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D36F4A9" w14:textId="77777777" w:rsidR="00C629AA" w:rsidRDefault="00C629AA" w:rsidP="004F74F9">
      <w:pPr>
        <w:pStyle w:val="Luettelokappale"/>
        <w:numPr>
          <w:ilvl w:val="0"/>
          <w:numId w:val="42"/>
        </w:numPr>
        <w:rPr>
          <w:lang w:eastAsia="en-US" w:bidi="en-US"/>
        </w:rPr>
      </w:pPr>
      <w:proofErr w:type="spellStart"/>
      <w:r w:rsidRPr="00FA3CAC">
        <w:rPr>
          <w:lang w:eastAsia="en-US" w:bidi="en-US"/>
        </w:rPr>
        <w:t>Vascutek</w:t>
      </w:r>
      <w:proofErr w:type="spellEnd"/>
      <w:r w:rsidRPr="00FA3CAC">
        <w:rPr>
          <w:lang w:eastAsia="en-US" w:bidi="en-US"/>
        </w:rPr>
        <w:t xml:space="preserve"> (</w:t>
      </w:r>
      <w:proofErr w:type="spellStart"/>
      <w:r w:rsidRPr="00FA3CAC">
        <w:rPr>
          <w:lang w:eastAsia="en-US" w:bidi="en-US"/>
        </w:rPr>
        <w:t>Terumo</w:t>
      </w:r>
      <w:proofErr w:type="spellEnd"/>
      <w:r w:rsidRPr="00FA3CAC">
        <w:rPr>
          <w:lang w:eastAsia="en-US" w:bidi="en-US"/>
        </w:rPr>
        <w:t xml:space="preserve">) </w:t>
      </w:r>
      <w:proofErr w:type="spellStart"/>
      <w:r w:rsidRPr="00FA3CAC">
        <w:rPr>
          <w:lang w:eastAsia="en-US" w:bidi="en-US"/>
        </w:rPr>
        <w:t>Gelsoft</w:t>
      </w:r>
      <w:proofErr w:type="spellEnd"/>
      <w:r w:rsidRPr="00FA3CAC">
        <w:rPr>
          <w:lang w:eastAsia="en-US" w:bidi="en-US"/>
        </w:rPr>
        <w:t xml:space="preserve"> Plus</w:t>
      </w:r>
    </w:p>
    <w:p w14:paraId="4054FD97" w14:textId="77777777" w:rsidR="00C629AA" w:rsidRPr="00F01854" w:rsidRDefault="00C629AA" w:rsidP="004F74F9">
      <w:pPr>
        <w:pStyle w:val="Luettelokappale"/>
        <w:numPr>
          <w:ilvl w:val="0"/>
          <w:numId w:val="42"/>
        </w:numPr>
        <w:rPr>
          <w:lang w:val="en-US" w:eastAsia="en-US" w:bidi="en-US"/>
        </w:rPr>
      </w:pPr>
      <w:proofErr w:type="spellStart"/>
      <w:r w:rsidRPr="00F01854">
        <w:rPr>
          <w:lang w:val="en-US" w:eastAsia="en-US" w:bidi="en-US"/>
        </w:rPr>
        <w:t>Vascutek</w:t>
      </w:r>
      <w:proofErr w:type="spellEnd"/>
      <w:r w:rsidRPr="00F01854">
        <w:rPr>
          <w:lang w:val="en-US" w:eastAsia="en-US" w:bidi="en-US"/>
        </w:rPr>
        <w:t xml:space="preserve">, </w:t>
      </w:r>
      <w:proofErr w:type="spellStart"/>
      <w:r w:rsidRPr="00F01854">
        <w:rPr>
          <w:lang w:val="en-US" w:eastAsia="en-US" w:bidi="en-US"/>
        </w:rPr>
        <w:t>Gelweave</w:t>
      </w:r>
      <w:proofErr w:type="spellEnd"/>
      <w:r w:rsidRPr="00F01854">
        <w:rPr>
          <w:lang w:val="en-US" w:eastAsia="en-US" w:bidi="en-US"/>
        </w:rPr>
        <w:t xml:space="preserve"> Gelatin Impregnated Woven Vascular Prosthesis VALSALVA </w:t>
      </w:r>
    </w:p>
    <w:p w14:paraId="17916FFC" w14:textId="77777777" w:rsidR="00C629AA" w:rsidRDefault="00C629AA" w:rsidP="004F74F9">
      <w:pPr>
        <w:pStyle w:val="Luettelokappale"/>
        <w:numPr>
          <w:ilvl w:val="0"/>
          <w:numId w:val="42"/>
        </w:numPr>
        <w:rPr>
          <w:lang w:eastAsia="en-US" w:bidi="en-US"/>
        </w:rPr>
      </w:pPr>
      <w:r w:rsidRPr="00FA3CAC">
        <w:rPr>
          <w:lang w:eastAsia="en-US" w:bidi="en-US"/>
        </w:rPr>
        <w:t xml:space="preserve">Atrium </w:t>
      </w:r>
      <w:proofErr w:type="spellStart"/>
      <w:r w:rsidRPr="00FA3CAC">
        <w:rPr>
          <w:lang w:eastAsia="en-US" w:bidi="en-US"/>
        </w:rPr>
        <w:t>Maquet</w:t>
      </w:r>
      <w:proofErr w:type="spellEnd"/>
      <w:r w:rsidRPr="00FA3CAC">
        <w:rPr>
          <w:lang w:eastAsia="en-US" w:bidi="en-US"/>
        </w:rPr>
        <w:t xml:space="preserve"> HEMASHIELD proteesit</w:t>
      </w:r>
    </w:p>
    <w:p w14:paraId="4181E020" w14:textId="77777777" w:rsidR="00C629AA" w:rsidRDefault="00C629AA" w:rsidP="004F74F9">
      <w:pPr>
        <w:pStyle w:val="Luettelokappale"/>
        <w:numPr>
          <w:ilvl w:val="0"/>
          <w:numId w:val="42"/>
        </w:numPr>
        <w:rPr>
          <w:lang w:eastAsia="en-US" w:bidi="en-US"/>
        </w:rPr>
      </w:pPr>
      <w:proofErr w:type="spellStart"/>
      <w:r>
        <w:rPr>
          <w:lang w:eastAsia="en-US" w:bidi="en-US"/>
        </w:rPr>
        <w:t>Fluoropassiv</w:t>
      </w:r>
      <w:proofErr w:type="spellEnd"/>
      <w:r>
        <w:rPr>
          <w:lang w:eastAsia="en-US" w:bidi="en-US"/>
        </w:rPr>
        <w:t xml:space="preserve"> </w:t>
      </w:r>
      <w:proofErr w:type="spellStart"/>
      <w:r>
        <w:rPr>
          <w:lang w:eastAsia="en-US" w:bidi="en-US"/>
        </w:rPr>
        <w:t>patch</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6B50BA0C" w14:textId="77777777" w:rsidTr="003671F1">
        <w:tc>
          <w:tcPr>
            <w:tcW w:w="817" w:type="dxa"/>
          </w:tcPr>
          <w:p w14:paraId="2CAFFEE1" w14:textId="77777777" w:rsidR="003C040F" w:rsidRDefault="003C040F" w:rsidP="003671F1">
            <w:pPr>
              <w:rPr>
                <w:lang w:bidi="en-US"/>
              </w:rPr>
            </w:pPr>
            <w:r w:rsidRPr="005B5A28">
              <w:rPr>
                <w:noProof/>
              </w:rPr>
              <w:drawing>
                <wp:inline distT="0" distB="0" distL="0" distR="0" wp14:anchorId="12FE51D4" wp14:editId="0D8B3D61">
                  <wp:extent cx="352425" cy="363220"/>
                  <wp:effectExtent l="0" t="0" r="9525" b="0"/>
                  <wp:docPr id="582" name="Kuva 58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6D1D7CD"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2809F56" w14:textId="77777777" w:rsidR="00C629AA" w:rsidRPr="00866CB3" w:rsidRDefault="00C629AA" w:rsidP="00C629AA">
      <w:pPr>
        <w:rPr>
          <w:lang w:eastAsia="en-US" w:bidi="en-US"/>
        </w:rPr>
      </w:pPr>
      <w:proofErr w:type="spellStart"/>
      <w:r w:rsidRPr="00866CB3">
        <w:rPr>
          <w:lang w:eastAsia="en-US" w:bidi="en-US"/>
        </w:rPr>
        <w:t>Normal</w:t>
      </w:r>
      <w:proofErr w:type="spellEnd"/>
      <w:r w:rsidRPr="00866CB3">
        <w:rPr>
          <w:lang w:eastAsia="en-US" w:bidi="en-US"/>
        </w:rPr>
        <w:t xml:space="preserve"> </w:t>
      </w:r>
      <w:proofErr w:type="spellStart"/>
      <w:r w:rsidRPr="00866CB3">
        <w:rPr>
          <w:lang w:eastAsia="en-US" w:bidi="en-US"/>
        </w:rPr>
        <w:t>mode</w:t>
      </w:r>
      <w:proofErr w:type="spellEnd"/>
      <w:r w:rsidRPr="00866CB3">
        <w:rPr>
          <w:lang w:eastAsia="en-US" w:bidi="en-US"/>
        </w:rPr>
        <w:t xml:space="preserve"> </w:t>
      </w:r>
    </w:p>
    <w:p w14:paraId="1B6D4989" w14:textId="77777777" w:rsidR="00C629AA" w:rsidRPr="004B39F3" w:rsidRDefault="00C629AA" w:rsidP="004F74F9">
      <w:pPr>
        <w:pStyle w:val="Luettelokappale"/>
        <w:numPr>
          <w:ilvl w:val="0"/>
          <w:numId w:val="43"/>
        </w:numPr>
        <w:rPr>
          <w:rFonts w:cs="Calibri"/>
          <w:i/>
          <w:lang w:val="en-US" w:eastAsia="en-US" w:bidi="en-US"/>
        </w:rPr>
      </w:pPr>
      <w:r w:rsidRPr="004B39F3">
        <w:rPr>
          <w:rFonts w:cs="Calibri"/>
          <w:lang w:val="en-US" w:eastAsia="en-US" w:bidi="en-US"/>
        </w:rPr>
        <w:t xml:space="preserve">Bard Peripheral Vascular, </w:t>
      </w:r>
      <w:proofErr w:type="spellStart"/>
      <w:r w:rsidRPr="004B39F3">
        <w:rPr>
          <w:rFonts w:cs="Calibri"/>
          <w:lang w:val="en-US" w:eastAsia="en-US" w:bidi="en-US"/>
        </w:rPr>
        <w:t>CenterFlex</w:t>
      </w:r>
      <w:proofErr w:type="spellEnd"/>
      <w:r w:rsidRPr="004B39F3">
        <w:rPr>
          <w:rFonts w:cs="Calibri"/>
          <w:lang w:val="en-US" w:eastAsia="en-US" w:bidi="en-US"/>
        </w:rPr>
        <w:t xml:space="preserve"> VG </w:t>
      </w:r>
      <w:proofErr w:type="spellStart"/>
      <w:r w:rsidRPr="004B39F3">
        <w:rPr>
          <w:rFonts w:cs="Calibri"/>
          <w:lang w:val="en-US" w:eastAsia="en-US" w:bidi="en-US"/>
        </w:rPr>
        <w:t>ePTFE</w:t>
      </w:r>
      <w:proofErr w:type="spellEnd"/>
      <w:r w:rsidRPr="004B39F3">
        <w:rPr>
          <w:rFonts w:cs="Calibri"/>
          <w:lang w:val="en-US" w:eastAsia="en-US" w:bidi="en-US"/>
        </w:rPr>
        <w:t xml:space="preserve"> 3T</w:t>
      </w:r>
    </w:p>
    <w:p w14:paraId="4AAAD574" w14:textId="77777777" w:rsidR="00C629AA" w:rsidRPr="00F01854" w:rsidRDefault="00C629AA" w:rsidP="004F74F9">
      <w:pPr>
        <w:pStyle w:val="Luettelokappale"/>
        <w:numPr>
          <w:ilvl w:val="0"/>
          <w:numId w:val="43"/>
        </w:numPr>
        <w:rPr>
          <w:rFonts w:cs="Calibri"/>
          <w:i/>
          <w:lang w:val="en-GB" w:eastAsia="en-US" w:bidi="en-US"/>
        </w:rPr>
      </w:pPr>
      <w:r w:rsidRPr="004B39F3">
        <w:rPr>
          <w:rFonts w:cs="Calibri"/>
          <w:lang w:val="en-US" w:eastAsia="en-US" w:bidi="en-US"/>
        </w:rPr>
        <w:t>Bard Periphera</w:t>
      </w:r>
      <w:r w:rsidRPr="00F01854">
        <w:rPr>
          <w:rFonts w:cs="Calibri"/>
          <w:lang w:val="en-US" w:eastAsia="en-US" w:bidi="en-US"/>
        </w:rPr>
        <w:t>l Vascular, Vascular access graft VAG</w:t>
      </w:r>
    </w:p>
    <w:p w14:paraId="16CB94F7"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US" w:eastAsia="en-US" w:bidi="en-US"/>
        </w:rPr>
        <w:t>Bard Peripheral Vascular, VENAFLO II /VENAFLO</w:t>
      </w:r>
    </w:p>
    <w:p w14:paraId="1B1E88B2"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US" w:eastAsia="en-US" w:bidi="en-US"/>
        </w:rPr>
        <w:t xml:space="preserve">Bard Peripheral Vascular, </w:t>
      </w:r>
      <w:proofErr w:type="spellStart"/>
      <w:r w:rsidRPr="00F01854">
        <w:rPr>
          <w:rFonts w:cs="Calibri"/>
          <w:lang w:val="en-US" w:eastAsia="en-US" w:bidi="en-US"/>
        </w:rPr>
        <w:t>Distaflo</w:t>
      </w:r>
      <w:proofErr w:type="spellEnd"/>
      <w:r w:rsidRPr="00F01854">
        <w:rPr>
          <w:rFonts w:cs="Calibri"/>
          <w:lang w:val="en-US" w:eastAsia="en-US" w:bidi="en-US"/>
        </w:rPr>
        <w:t>/</w:t>
      </w:r>
      <w:proofErr w:type="spellStart"/>
      <w:r w:rsidRPr="00F01854">
        <w:rPr>
          <w:rFonts w:cs="Calibri"/>
          <w:lang w:val="en-US" w:eastAsia="en-US" w:bidi="en-US"/>
        </w:rPr>
        <w:t>Dynaflo</w:t>
      </w:r>
      <w:proofErr w:type="spellEnd"/>
      <w:r w:rsidRPr="00F01854">
        <w:rPr>
          <w:rFonts w:cs="Calibri"/>
          <w:lang w:val="en-US" w:eastAsia="en-US" w:bidi="en-US"/>
        </w:rPr>
        <w:t>/Eclipse</w:t>
      </w:r>
    </w:p>
    <w:p w14:paraId="7D6EDAA5"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US" w:eastAsia="en-US" w:bidi="en-US"/>
        </w:rPr>
        <w:t xml:space="preserve">Bard Peripheral Vascular, IMPRA </w:t>
      </w:r>
      <w:proofErr w:type="spellStart"/>
      <w:r w:rsidRPr="00F01854">
        <w:rPr>
          <w:rFonts w:cs="Calibri"/>
          <w:lang w:val="en-US" w:eastAsia="en-US" w:bidi="en-US"/>
        </w:rPr>
        <w:t>Carboflo</w:t>
      </w:r>
      <w:proofErr w:type="spellEnd"/>
      <w:r w:rsidRPr="00F01854">
        <w:rPr>
          <w:rFonts w:cs="Calibri"/>
          <w:lang w:val="en-US" w:eastAsia="en-US" w:bidi="en-US"/>
        </w:rPr>
        <w:t>/</w:t>
      </w:r>
      <w:proofErr w:type="spellStart"/>
      <w:r w:rsidRPr="00F01854">
        <w:rPr>
          <w:rFonts w:cs="Calibri"/>
          <w:lang w:val="en-US" w:eastAsia="en-US" w:bidi="en-US"/>
        </w:rPr>
        <w:t>CenterFlex</w:t>
      </w:r>
      <w:proofErr w:type="spellEnd"/>
      <w:r w:rsidRPr="00F01854">
        <w:rPr>
          <w:rFonts w:cs="Calibri"/>
          <w:lang w:val="en-US" w:eastAsia="en-US" w:bidi="en-US"/>
        </w:rPr>
        <w:t xml:space="preserve"> 3T</w:t>
      </w:r>
    </w:p>
    <w:p w14:paraId="20C6DECF" w14:textId="77777777" w:rsidR="00C629AA" w:rsidRPr="00F01854" w:rsidRDefault="00C629AA" w:rsidP="004F74F9">
      <w:pPr>
        <w:pStyle w:val="Luettelokappale"/>
        <w:numPr>
          <w:ilvl w:val="0"/>
          <w:numId w:val="43"/>
        </w:numPr>
        <w:rPr>
          <w:rFonts w:cs="Calibri"/>
          <w:i/>
          <w:lang w:val="en-GB" w:eastAsia="en-US" w:bidi="en-US"/>
        </w:rPr>
      </w:pPr>
      <w:proofErr w:type="spellStart"/>
      <w:r w:rsidRPr="00F01854">
        <w:rPr>
          <w:rFonts w:cs="Calibri"/>
          <w:lang w:val="en-US" w:eastAsia="en-US" w:bidi="en-US"/>
        </w:rPr>
        <w:t>B.Braun</w:t>
      </w:r>
      <w:proofErr w:type="spellEnd"/>
      <w:r w:rsidRPr="00F01854">
        <w:rPr>
          <w:rFonts w:cs="Calibri"/>
          <w:lang w:val="en-US" w:eastAsia="en-US" w:bidi="en-US"/>
        </w:rPr>
        <w:t xml:space="preserve"> Uni-Graft</w:t>
      </w:r>
    </w:p>
    <w:p w14:paraId="085E7036"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US" w:eastAsia="en-US" w:bidi="en-US"/>
        </w:rPr>
        <w:t xml:space="preserve">GORE </w:t>
      </w:r>
      <w:proofErr w:type="spellStart"/>
      <w:r w:rsidRPr="00F01854">
        <w:rPr>
          <w:rFonts w:cs="Calibri"/>
          <w:lang w:val="en-US" w:eastAsia="en-US" w:bidi="en-US"/>
        </w:rPr>
        <w:t>Propaten</w:t>
      </w:r>
      <w:proofErr w:type="spellEnd"/>
      <w:r w:rsidRPr="00F01854">
        <w:rPr>
          <w:rFonts w:cs="Calibri"/>
          <w:lang w:val="en-US" w:eastAsia="en-US" w:bidi="en-US"/>
        </w:rPr>
        <w:t xml:space="preserve"> PTFE vascular Graft</w:t>
      </w:r>
    </w:p>
    <w:p w14:paraId="2A038642"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US" w:eastAsia="en-US" w:bidi="en-US"/>
        </w:rPr>
        <w:t>Cook Zenith LP</w:t>
      </w:r>
    </w:p>
    <w:p w14:paraId="6442661F"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GB" w:eastAsia="en-US" w:bidi="en-US"/>
        </w:rPr>
        <w:t>Cook Zenith Spiral-Z</w:t>
      </w:r>
    </w:p>
    <w:p w14:paraId="62548C6D"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GB" w:eastAsia="en-US" w:bidi="en-US"/>
        </w:rPr>
        <w:t xml:space="preserve">Cook Zenith </w:t>
      </w:r>
      <w:proofErr w:type="spellStart"/>
      <w:r w:rsidRPr="00F01854">
        <w:rPr>
          <w:rFonts w:cs="Calibri"/>
          <w:lang w:val="en-GB" w:eastAsia="en-US" w:bidi="en-US"/>
        </w:rPr>
        <w:t>Fenertrated</w:t>
      </w:r>
      <w:proofErr w:type="spellEnd"/>
    </w:p>
    <w:p w14:paraId="609C1148"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GB" w:eastAsia="en-US" w:bidi="en-US"/>
        </w:rPr>
        <w:t>Cook Zenith Flex</w:t>
      </w:r>
    </w:p>
    <w:p w14:paraId="5E4FCF45" w14:textId="7BDB4C77" w:rsidR="00C629AA" w:rsidRPr="002013EB" w:rsidRDefault="00C629AA" w:rsidP="004F74F9">
      <w:pPr>
        <w:pStyle w:val="Luettelokappale"/>
        <w:numPr>
          <w:ilvl w:val="0"/>
          <w:numId w:val="43"/>
        </w:numPr>
        <w:rPr>
          <w:rFonts w:cs="Calibri"/>
          <w:i/>
          <w:lang w:val="en-GB" w:eastAsia="en-US" w:bidi="en-US"/>
        </w:rPr>
      </w:pPr>
      <w:r w:rsidRPr="00F01854">
        <w:rPr>
          <w:rFonts w:cs="Calibri"/>
          <w:lang w:val="en-GB" w:eastAsia="en-US" w:bidi="en-US"/>
        </w:rPr>
        <w:t>Cook Zenith TX2</w:t>
      </w:r>
    </w:p>
    <w:p w14:paraId="27115C4E" w14:textId="39372419" w:rsidR="002013EB" w:rsidRPr="002013EB" w:rsidRDefault="002013EB" w:rsidP="004F74F9">
      <w:pPr>
        <w:pStyle w:val="Luettelokappale"/>
        <w:numPr>
          <w:ilvl w:val="0"/>
          <w:numId w:val="43"/>
        </w:numPr>
        <w:rPr>
          <w:rFonts w:cs="Calibri"/>
          <w:lang w:val="en-GB" w:eastAsia="en-US" w:bidi="en-US"/>
        </w:rPr>
      </w:pPr>
      <w:r w:rsidRPr="002013EB">
        <w:rPr>
          <w:rFonts w:cs="Calibri"/>
          <w:lang w:val="en-GB" w:eastAsia="en-US" w:bidi="en-US"/>
        </w:rPr>
        <w:t xml:space="preserve">Cook </w:t>
      </w:r>
      <w:r>
        <w:rPr>
          <w:rFonts w:cs="Calibri"/>
          <w:lang w:val="en-GB" w:eastAsia="en-US" w:bidi="en-US"/>
        </w:rPr>
        <w:t>Zenith Alpha</w:t>
      </w:r>
    </w:p>
    <w:p w14:paraId="36CF7B49"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GB" w:eastAsia="en-US" w:bidi="en-US"/>
        </w:rPr>
        <w:t xml:space="preserve">Sorin </w:t>
      </w:r>
      <w:proofErr w:type="spellStart"/>
      <w:r w:rsidRPr="00F01854">
        <w:rPr>
          <w:rFonts w:cs="Calibri"/>
          <w:lang w:val="en-GB" w:eastAsia="en-US" w:bidi="en-US"/>
        </w:rPr>
        <w:t>Carbomedics</w:t>
      </w:r>
      <w:proofErr w:type="spellEnd"/>
      <w:r w:rsidRPr="00F01854">
        <w:rPr>
          <w:rFonts w:cs="Calibri"/>
          <w:lang w:val="en-GB" w:eastAsia="en-US" w:bidi="en-US"/>
        </w:rPr>
        <w:t xml:space="preserve"> </w:t>
      </w:r>
      <w:proofErr w:type="spellStart"/>
      <w:r w:rsidRPr="00F01854">
        <w:rPr>
          <w:rFonts w:cs="Calibri"/>
          <w:lang w:val="en-GB" w:eastAsia="en-US" w:bidi="en-US"/>
        </w:rPr>
        <w:t>CarboSeal</w:t>
      </w:r>
      <w:proofErr w:type="spellEnd"/>
    </w:p>
    <w:p w14:paraId="50B9649A" w14:textId="77777777" w:rsidR="00C629AA" w:rsidRPr="00F01854" w:rsidRDefault="00C629AA" w:rsidP="004F74F9">
      <w:pPr>
        <w:pStyle w:val="Luettelokappale"/>
        <w:numPr>
          <w:ilvl w:val="0"/>
          <w:numId w:val="43"/>
        </w:numPr>
        <w:rPr>
          <w:rFonts w:cs="Calibri"/>
          <w:i/>
          <w:lang w:val="en-GB" w:eastAsia="en-US" w:bidi="en-US"/>
        </w:rPr>
      </w:pPr>
      <w:r w:rsidRPr="00F01854">
        <w:rPr>
          <w:rFonts w:cs="Calibri"/>
          <w:lang w:val="en-GB" w:eastAsia="en-US" w:bidi="en-US"/>
        </w:rPr>
        <w:t xml:space="preserve">Sorin </w:t>
      </w:r>
      <w:proofErr w:type="spellStart"/>
      <w:r w:rsidRPr="00F01854">
        <w:rPr>
          <w:rFonts w:cs="Calibri"/>
          <w:lang w:val="en-GB" w:eastAsia="en-US" w:bidi="en-US"/>
        </w:rPr>
        <w:t>Carbomedics</w:t>
      </w:r>
      <w:proofErr w:type="spellEnd"/>
      <w:r w:rsidRPr="00F01854">
        <w:rPr>
          <w:rFonts w:cs="Calibri"/>
          <w:lang w:val="en-GB" w:eastAsia="en-US" w:bidi="en-US"/>
        </w:rPr>
        <w:t xml:space="preserve"> </w:t>
      </w:r>
      <w:proofErr w:type="spellStart"/>
      <w:r w:rsidRPr="00F01854">
        <w:rPr>
          <w:rFonts w:cs="Calibri"/>
          <w:lang w:val="en-GB" w:eastAsia="en-US" w:bidi="en-US"/>
        </w:rPr>
        <w:t>CarboSeal</w:t>
      </w:r>
      <w:proofErr w:type="spellEnd"/>
      <w:r w:rsidRPr="00F01854">
        <w:rPr>
          <w:rFonts w:cs="Calibri"/>
          <w:lang w:val="en-GB" w:eastAsia="en-US" w:bidi="en-US"/>
        </w:rPr>
        <w:t xml:space="preserve"> Valsalva</w:t>
      </w:r>
    </w:p>
    <w:p w14:paraId="735553E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B812E65" w14:textId="77777777" w:rsidR="00C629AA" w:rsidRPr="00F01854"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12329D9" w14:textId="77777777" w:rsidTr="003671F1">
        <w:tc>
          <w:tcPr>
            <w:tcW w:w="817" w:type="dxa"/>
          </w:tcPr>
          <w:p w14:paraId="2B6EB666" w14:textId="77777777" w:rsidR="003C040F" w:rsidRDefault="003C040F" w:rsidP="003671F1">
            <w:pPr>
              <w:rPr>
                <w:lang w:bidi="en-US"/>
              </w:rPr>
            </w:pPr>
            <w:r w:rsidRPr="005B5A28">
              <w:rPr>
                <w:noProof/>
              </w:rPr>
              <w:drawing>
                <wp:inline distT="0" distB="0" distL="0" distR="0" wp14:anchorId="7D093B93" wp14:editId="31BE79A5">
                  <wp:extent cx="352425" cy="363220"/>
                  <wp:effectExtent l="0" t="0" r="9525" b="0"/>
                  <wp:docPr id="581" name="Kuva 58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1583CD9"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50B5D98" w14:textId="07233F08" w:rsidR="00C629AA" w:rsidRPr="00410CC9"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w:t>
      </w:r>
      <w:r>
        <w:rPr>
          <w:lang w:eastAsia="en-US" w:bidi="en-US"/>
        </w:rPr>
        <w:t>1.2 W/kg</w:t>
      </w:r>
    </w:p>
    <w:p w14:paraId="50127A17" w14:textId="77777777" w:rsidR="00C629AA" w:rsidRPr="00F01854" w:rsidRDefault="00C629AA" w:rsidP="004F74F9">
      <w:pPr>
        <w:pStyle w:val="Luettelokappale"/>
        <w:numPr>
          <w:ilvl w:val="0"/>
          <w:numId w:val="44"/>
        </w:numPr>
        <w:rPr>
          <w:rFonts w:cs="Calibri"/>
          <w:i/>
          <w:lang w:val="en-GB" w:eastAsia="en-US" w:bidi="en-US"/>
        </w:rPr>
      </w:pPr>
      <w:r w:rsidRPr="00F01854">
        <w:rPr>
          <w:rFonts w:cs="Calibri"/>
          <w:lang w:val="en-GB" w:eastAsia="en-US" w:bidi="en-US"/>
        </w:rPr>
        <w:t>Cook Zenith AAA</w:t>
      </w:r>
    </w:p>
    <w:p w14:paraId="6FE2B785"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7A74A1F" w14:textId="234FE5AF" w:rsidR="00C629AA" w:rsidRPr="00104650" w:rsidRDefault="00C629AA" w:rsidP="00DD2D86">
      <w:pPr>
        <w:pStyle w:val="Otsikko7"/>
        <w:rPr>
          <w:lang w:eastAsia="en-US" w:bidi="en-US"/>
        </w:rPr>
      </w:pPr>
      <w:r w:rsidRPr="00104650">
        <w:rPr>
          <w:lang w:eastAsia="en-US" w:bidi="en-US"/>
        </w:rPr>
        <w:t xml:space="preserve">SAR </w:t>
      </w:r>
      <w:r w:rsidR="00104650" w:rsidRPr="00104650">
        <w:rPr>
          <w:lang w:eastAsia="en-US" w:bidi="en-US"/>
        </w:rPr>
        <w:t>saa olla enint</w:t>
      </w:r>
      <w:r w:rsidR="00104650">
        <w:rPr>
          <w:lang w:eastAsia="en-US" w:bidi="en-US"/>
        </w:rPr>
        <w:t>ää</w:t>
      </w:r>
      <w:r w:rsidR="00104650" w:rsidRPr="00104650">
        <w:rPr>
          <w:lang w:eastAsia="en-US" w:bidi="en-US"/>
        </w:rPr>
        <w:t>n</w:t>
      </w:r>
      <w:r w:rsidRPr="00104650">
        <w:rPr>
          <w:lang w:eastAsia="en-US" w:bidi="en-US"/>
        </w:rPr>
        <w:t xml:space="preserve"> 1.2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C93148F" w14:textId="77777777" w:rsidTr="003671F1">
        <w:tc>
          <w:tcPr>
            <w:tcW w:w="817" w:type="dxa"/>
          </w:tcPr>
          <w:p w14:paraId="16DC0653" w14:textId="77777777" w:rsidR="003C040F" w:rsidRDefault="003C040F" w:rsidP="003671F1">
            <w:pPr>
              <w:rPr>
                <w:lang w:bidi="en-US"/>
              </w:rPr>
            </w:pPr>
            <w:r w:rsidRPr="005B5A28">
              <w:rPr>
                <w:noProof/>
              </w:rPr>
              <w:drawing>
                <wp:inline distT="0" distB="0" distL="0" distR="0" wp14:anchorId="01886C53" wp14:editId="734D8CC0">
                  <wp:extent cx="352425" cy="363220"/>
                  <wp:effectExtent l="0" t="0" r="9525" b="0"/>
                  <wp:docPr id="580" name="Kuva 58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1EB57C6"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729471D" w14:textId="55796D5A"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7599EE3C" w14:textId="77777777" w:rsidR="00C629AA" w:rsidRPr="00363F10" w:rsidRDefault="00C629AA" w:rsidP="004F74F9">
      <w:pPr>
        <w:pStyle w:val="Luettelokappale"/>
        <w:numPr>
          <w:ilvl w:val="0"/>
          <w:numId w:val="44"/>
        </w:numPr>
        <w:rPr>
          <w:rFonts w:cs="Calibri"/>
          <w:i/>
          <w:lang w:eastAsia="en-US" w:bidi="en-US"/>
        </w:rPr>
      </w:pPr>
      <w:r w:rsidRPr="00363F10">
        <w:rPr>
          <w:rFonts w:cs="Calibri"/>
          <w:lang w:eastAsia="en-US" w:bidi="en-US"/>
        </w:rPr>
        <w:t xml:space="preserve">Cook </w:t>
      </w:r>
      <w:proofErr w:type="spellStart"/>
      <w:r w:rsidRPr="00363F10">
        <w:rPr>
          <w:rFonts w:cs="Calibri"/>
          <w:lang w:eastAsia="en-US" w:bidi="en-US"/>
        </w:rPr>
        <w:t>Zenith</w:t>
      </w:r>
      <w:proofErr w:type="spellEnd"/>
      <w:r w:rsidRPr="00363F10">
        <w:rPr>
          <w:rFonts w:cs="Calibri"/>
          <w:lang w:eastAsia="en-US" w:bidi="en-US"/>
        </w:rPr>
        <w:t xml:space="preserve"> </w:t>
      </w:r>
      <w:proofErr w:type="spellStart"/>
      <w:r w:rsidRPr="00363F10">
        <w:rPr>
          <w:rFonts w:cs="Calibri"/>
          <w:lang w:eastAsia="en-US" w:bidi="en-US"/>
        </w:rPr>
        <w:t>Alignment</w:t>
      </w:r>
      <w:proofErr w:type="spellEnd"/>
    </w:p>
    <w:p w14:paraId="2D5577AC" w14:textId="77777777" w:rsidR="00C629AA" w:rsidRPr="00363F10" w:rsidRDefault="00C629AA" w:rsidP="004F74F9">
      <w:pPr>
        <w:pStyle w:val="Luettelokappale"/>
        <w:numPr>
          <w:ilvl w:val="0"/>
          <w:numId w:val="44"/>
        </w:numPr>
        <w:rPr>
          <w:rFonts w:cs="Calibri"/>
          <w:i/>
          <w:lang w:eastAsia="en-US" w:bidi="en-US"/>
        </w:rPr>
      </w:pPr>
      <w:r w:rsidRPr="00363F10">
        <w:rPr>
          <w:rFonts w:cs="Calibri"/>
          <w:lang w:eastAsia="en-US" w:bidi="en-US"/>
        </w:rPr>
        <w:t xml:space="preserve">Sorin </w:t>
      </w:r>
      <w:proofErr w:type="spellStart"/>
      <w:r w:rsidRPr="00363F10">
        <w:rPr>
          <w:rFonts w:cs="Calibri"/>
          <w:lang w:eastAsia="en-US" w:bidi="en-US"/>
        </w:rPr>
        <w:t>Mitroflow</w:t>
      </w:r>
      <w:proofErr w:type="spellEnd"/>
      <w:r w:rsidRPr="00363F10">
        <w:rPr>
          <w:rFonts w:cs="Calibri"/>
          <w:lang w:eastAsia="en-US" w:bidi="en-US"/>
        </w:rPr>
        <w:t xml:space="preserve"> </w:t>
      </w:r>
      <w:proofErr w:type="spellStart"/>
      <w:r w:rsidRPr="00363F10">
        <w:rPr>
          <w:rFonts w:cs="Calibri"/>
          <w:lang w:eastAsia="en-US" w:bidi="en-US"/>
        </w:rPr>
        <w:t>Valsalva</w:t>
      </w:r>
      <w:proofErr w:type="spellEnd"/>
      <w:r w:rsidRPr="00363F10">
        <w:rPr>
          <w:rFonts w:cs="Calibri"/>
          <w:lang w:eastAsia="en-US" w:bidi="en-US"/>
        </w:rPr>
        <w:t xml:space="preserve"> </w:t>
      </w:r>
      <w:proofErr w:type="spellStart"/>
      <w:r w:rsidRPr="00363F10">
        <w:rPr>
          <w:rFonts w:cs="Calibri"/>
          <w:lang w:eastAsia="en-US" w:bidi="en-US"/>
        </w:rPr>
        <w:t>Conduit</w:t>
      </w:r>
      <w:proofErr w:type="spellEnd"/>
    </w:p>
    <w:p w14:paraId="42DCCF56"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C0AE585" w14:textId="72DEF4B1" w:rsidR="00C629AA" w:rsidRPr="004E7F43" w:rsidRDefault="00C629AA" w:rsidP="00DD2D86">
      <w:pPr>
        <w:pStyle w:val="Otsikko7"/>
        <w:rPr>
          <w:lang w:eastAsia="en-US" w:bidi="en-US"/>
        </w:rPr>
      </w:pPr>
      <w:bookmarkStart w:id="131" w:name="_Toc335637946"/>
      <w:proofErr w:type="spellStart"/>
      <w:r>
        <w:rPr>
          <w:lang w:eastAsia="en-US" w:bidi="en-US"/>
        </w:rPr>
        <w:lastRenderedPageBreak/>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1009587" w14:textId="77777777" w:rsidTr="003671F1">
        <w:tc>
          <w:tcPr>
            <w:tcW w:w="817" w:type="dxa"/>
          </w:tcPr>
          <w:p w14:paraId="6E078458" w14:textId="77777777" w:rsidR="003C040F" w:rsidRDefault="003C040F" w:rsidP="003671F1">
            <w:pPr>
              <w:rPr>
                <w:lang w:bidi="en-US"/>
              </w:rPr>
            </w:pPr>
            <w:r w:rsidRPr="005B5A28">
              <w:rPr>
                <w:noProof/>
              </w:rPr>
              <w:drawing>
                <wp:inline distT="0" distB="0" distL="0" distR="0" wp14:anchorId="4E753369" wp14:editId="011D8B7A">
                  <wp:extent cx="352425" cy="363220"/>
                  <wp:effectExtent l="0" t="0" r="9525" b="0"/>
                  <wp:docPr id="437" name="Kuva 43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16D1663" w14:textId="77777777" w:rsidR="003C040F" w:rsidRDefault="003C040F" w:rsidP="003671F1">
            <w:pPr>
              <w:pStyle w:val="Otsikko5"/>
              <w:rPr>
                <w:lang w:bidi="en-US"/>
              </w:rPr>
            </w:pPr>
            <w:r w:rsidRPr="009A26D5">
              <w:rPr>
                <w:lang w:bidi="en-US"/>
              </w:rPr>
              <w:t>OYS:n 1.5T magneetit: voi ehdollisesti kuvata</w:t>
            </w:r>
          </w:p>
        </w:tc>
      </w:tr>
    </w:tbl>
    <w:p w14:paraId="498D3BC7" w14:textId="77777777" w:rsidR="00C629AA" w:rsidRPr="008739ED" w:rsidRDefault="00C629AA" w:rsidP="00C629AA">
      <w:pPr>
        <w:rPr>
          <w:lang w:val="en-US" w:eastAsia="en-US" w:bidi="en-US"/>
        </w:rPr>
      </w:pPr>
      <w:r w:rsidRPr="008739ED">
        <w:rPr>
          <w:lang w:val="en-US" w:eastAsia="en-US" w:bidi="en-US"/>
        </w:rPr>
        <w:t xml:space="preserve">Normal mode </w:t>
      </w:r>
    </w:p>
    <w:p w14:paraId="4A3B276C" w14:textId="77777777" w:rsidR="00C629AA" w:rsidRPr="00363F10" w:rsidRDefault="00C629AA" w:rsidP="004F74F9">
      <w:pPr>
        <w:pStyle w:val="Luettelokappale"/>
        <w:numPr>
          <w:ilvl w:val="0"/>
          <w:numId w:val="45"/>
        </w:numPr>
        <w:rPr>
          <w:lang w:val="en-US" w:eastAsia="en-US" w:bidi="en-US"/>
        </w:rPr>
      </w:pPr>
      <w:r w:rsidRPr="00363F10">
        <w:rPr>
          <w:lang w:val="en-US" w:eastAsia="en-US" w:bidi="en-US"/>
        </w:rPr>
        <w:t>Cook Renu Ancillary</w:t>
      </w:r>
    </w:p>
    <w:p w14:paraId="5A6423D0" w14:textId="77777777" w:rsidR="00C629AA" w:rsidRPr="004E7F43" w:rsidRDefault="00C629AA" w:rsidP="00C629AA">
      <w:pPr>
        <w:pStyle w:val="Otsikko6"/>
        <w:rPr>
          <w:lang w:val="en-US" w:eastAsia="en-US" w:bidi="en-US"/>
        </w:rPr>
      </w:pPr>
      <w:proofErr w:type="spellStart"/>
      <w:r w:rsidRPr="004E7F43">
        <w:rPr>
          <w:lang w:val="en-US" w:eastAsia="en-US" w:bidi="en-US"/>
        </w:rPr>
        <w:t>Kuvausohje</w:t>
      </w:r>
      <w:proofErr w:type="spellEnd"/>
      <w:r w:rsidRPr="004E7F43">
        <w:rPr>
          <w:lang w:val="en-US" w:eastAsia="en-US" w:bidi="en-US"/>
        </w:rPr>
        <w:t xml:space="preserve"> </w:t>
      </w:r>
      <w:proofErr w:type="spellStart"/>
      <w:r w:rsidRPr="004E7F43">
        <w:rPr>
          <w:lang w:val="en-US" w:eastAsia="en-US" w:bidi="en-US"/>
        </w:rPr>
        <w:t>RIS:iin</w:t>
      </w:r>
      <w:proofErr w:type="spellEnd"/>
      <w:r w:rsidRPr="004E7F43">
        <w:rPr>
          <w:lang w:val="en-US" w:eastAsia="en-US" w:bidi="en-US"/>
        </w:rPr>
        <w:t xml:space="preserve">: </w:t>
      </w:r>
    </w:p>
    <w:p w14:paraId="4EBECAA3" w14:textId="77777777" w:rsidR="00C629AA" w:rsidRPr="00905FDE" w:rsidRDefault="00C629AA" w:rsidP="00DD2D86">
      <w:pPr>
        <w:pStyle w:val="Otsikko7"/>
        <w:rPr>
          <w:lang w:eastAsia="en-US" w:bidi="en-US"/>
        </w:rPr>
      </w:pPr>
      <w:r w:rsidRPr="00905FDE">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0870B486" w14:textId="5A868ED5" w:rsidR="00C629AA" w:rsidRPr="004B39F3" w:rsidRDefault="00C629AA" w:rsidP="00C629AA">
      <w:pPr>
        <w:pStyle w:val="Otsikko4"/>
        <w:rPr>
          <w:lang w:val="en-US" w:eastAsia="en-US" w:bidi="en-US"/>
        </w:rPr>
      </w:pPr>
      <w:proofErr w:type="spellStart"/>
      <w:r w:rsidRPr="004B39F3">
        <w:rPr>
          <w:lang w:val="en-US" w:eastAsia="en-US" w:bidi="en-US"/>
        </w:rPr>
        <w:t>Cribier</w:t>
      </w:r>
      <w:proofErr w:type="spellEnd"/>
      <w:r w:rsidRPr="004B39F3">
        <w:rPr>
          <w:lang w:val="en-US" w:eastAsia="en-US" w:bidi="en-US"/>
        </w:rPr>
        <w:t xml:space="preserve"> ja </w:t>
      </w:r>
      <w:proofErr w:type="spellStart"/>
      <w:r w:rsidRPr="004B39F3">
        <w:rPr>
          <w:lang w:val="en-US" w:eastAsia="en-US" w:bidi="en-US"/>
        </w:rPr>
        <w:t>Cribier</w:t>
      </w:r>
      <w:proofErr w:type="spellEnd"/>
      <w:r w:rsidRPr="004B39F3">
        <w:rPr>
          <w:lang w:val="en-US" w:eastAsia="en-US" w:bidi="en-US"/>
        </w:rPr>
        <w:t xml:space="preserve">-Edwards </w:t>
      </w:r>
      <w:proofErr w:type="spellStart"/>
      <w:r w:rsidRPr="004B39F3">
        <w:rPr>
          <w:lang w:val="en-US" w:eastAsia="en-US" w:bidi="en-US"/>
        </w:rPr>
        <w:t>aortan</w:t>
      </w:r>
      <w:proofErr w:type="spellEnd"/>
      <w:r w:rsidRPr="004B39F3">
        <w:rPr>
          <w:lang w:val="en-US" w:eastAsia="en-US" w:bidi="en-US"/>
        </w:rPr>
        <w:t xml:space="preserve"> </w:t>
      </w:r>
      <w:proofErr w:type="spellStart"/>
      <w:r w:rsidRPr="004B39F3">
        <w:rPr>
          <w:lang w:val="en-US" w:eastAsia="en-US" w:bidi="en-US"/>
        </w:rPr>
        <w:t>bioproteesit</w:t>
      </w:r>
      <w:bookmarkEnd w:id="131"/>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088BDBC" w14:textId="77777777" w:rsidTr="003671F1">
        <w:tc>
          <w:tcPr>
            <w:tcW w:w="817" w:type="dxa"/>
          </w:tcPr>
          <w:p w14:paraId="2E0DAA65" w14:textId="77777777" w:rsidR="003C040F" w:rsidRDefault="003C040F" w:rsidP="003671F1">
            <w:pPr>
              <w:rPr>
                <w:lang w:bidi="en-US"/>
              </w:rPr>
            </w:pPr>
            <w:r w:rsidRPr="005B5A28">
              <w:rPr>
                <w:noProof/>
              </w:rPr>
              <w:drawing>
                <wp:inline distT="0" distB="0" distL="0" distR="0" wp14:anchorId="08E3A998" wp14:editId="657C862F">
                  <wp:extent cx="352425" cy="363220"/>
                  <wp:effectExtent l="0" t="0" r="9525" b="0"/>
                  <wp:docPr id="583" name="Kuva 58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D4EBBD5"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29FE822" w14:textId="77777777" w:rsidR="00C629AA" w:rsidRPr="00E47050" w:rsidRDefault="00C629AA" w:rsidP="00C629AA">
      <w:pPr>
        <w:rPr>
          <w:lang w:val="sv-SE" w:eastAsia="en-US" w:bidi="en-US"/>
        </w:rPr>
      </w:pPr>
      <w:r w:rsidRPr="00E47050">
        <w:rPr>
          <w:lang w:val="sv-SE" w:eastAsia="en-US" w:bidi="en-US"/>
        </w:rPr>
        <w:t xml:space="preserve">Normal mode </w:t>
      </w:r>
    </w:p>
    <w:p w14:paraId="7B9967E5" w14:textId="77777777" w:rsidR="00C629AA" w:rsidRPr="00E47050" w:rsidRDefault="00C629AA" w:rsidP="00C629AA">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4733ACA9" w14:textId="77777777" w:rsidR="00C629AA" w:rsidRPr="00E47050" w:rsidRDefault="00C629AA" w:rsidP="00DD2D86">
      <w:pPr>
        <w:pStyle w:val="Otsikko7"/>
        <w:rPr>
          <w:lang w:val="sv-SE" w:eastAsia="en-US" w:bidi="en-US"/>
        </w:rPr>
      </w:pPr>
      <w:r w:rsidRPr="00E47050">
        <w:rPr>
          <w:lang w:val="sv-SE" w:eastAsia="en-US" w:bidi="en-US"/>
        </w:rPr>
        <w:t>Normal mode.</w:t>
      </w:r>
    </w:p>
    <w:p w14:paraId="24739B99" w14:textId="77777777" w:rsidR="00C629AA" w:rsidRPr="00E47050" w:rsidRDefault="00C629AA" w:rsidP="00C629AA">
      <w:pPr>
        <w:rPr>
          <w:rStyle w:val="Otsikko2Char"/>
          <w:lang w:val="sv-SE" w:eastAsia="en-US" w:bidi="en-US"/>
        </w:rPr>
      </w:pPr>
      <w:r w:rsidRPr="00E47050">
        <w:rPr>
          <w:lang w:val="sv-SE" w:eastAsia="en-US" w:bidi="en-US"/>
        </w:rPr>
        <w:br w:type="page"/>
      </w:r>
    </w:p>
    <w:p w14:paraId="02250C03" w14:textId="77777777" w:rsidR="00C629AA" w:rsidRDefault="00C629AA" w:rsidP="00C629AA">
      <w:pPr>
        <w:pStyle w:val="Otsikko2"/>
        <w:rPr>
          <w:lang w:eastAsia="en-US" w:bidi="en-US"/>
        </w:rPr>
      </w:pPr>
      <w:bookmarkStart w:id="132" w:name="_Toc43886794"/>
      <w:r>
        <w:rPr>
          <w:lang w:eastAsia="en-US" w:bidi="en-US"/>
        </w:rPr>
        <w:lastRenderedPageBreak/>
        <w:t>Muut stentit</w:t>
      </w:r>
      <w:bookmarkEnd w:id="132"/>
    </w:p>
    <w:p w14:paraId="624A70E1" w14:textId="77777777" w:rsidR="00C629AA" w:rsidRPr="00FA3CAC" w:rsidRDefault="00C629AA" w:rsidP="00C629AA">
      <w:pPr>
        <w:rPr>
          <w:lang w:eastAsia="en-US" w:bidi="en-US"/>
        </w:rPr>
      </w:pPr>
      <w:r w:rsidRPr="00FA3CAC">
        <w:rPr>
          <w:lang w:eastAsia="en-US" w:bidi="en-US"/>
        </w:rPr>
        <w:t xml:space="preserve">Kaikki stentit voidaan </w:t>
      </w:r>
      <w:r>
        <w:rPr>
          <w:lang w:eastAsia="en-US" w:bidi="en-US"/>
        </w:rPr>
        <w:t xml:space="preserve">oletusarvoisesti </w:t>
      </w:r>
      <w:r w:rsidRPr="00FA3CAC">
        <w:rPr>
          <w:lang w:eastAsia="en-US" w:bidi="en-US"/>
        </w:rPr>
        <w:t xml:space="preserve">kuvata </w:t>
      </w:r>
      <w:r w:rsidRPr="00FA3CAC">
        <w:rPr>
          <w:b/>
          <w:lang w:eastAsia="en-US" w:bidi="en-US"/>
        </w:rPr>
        <w:t>ilman varoaikaa.</w:t>
      </w:r>
      <w:r w:rsidRPr="00FA3CAC">
        <w:rPr>
          <w:lang w:eastAsia="en-US" w:bidi="en-US"/>
        </w:rPr>
        <w:t xml:space="preserve"> Poikkeukset tähän on merkitty kunkin stentin kohdalle.</w:t>
      </w:r>
    </w:p>
    <w:p w14:paraId="5CD964DF" w14:textId="77777777" w:rsidR="00C629AA" w:rsidRPr="00FA3CAC" w:rsidRDefault="00C629AA" w:rsidP="00C629AA">
      <w:pPr>
        <w:pStyle w:val="Otsikko4"/>
        <w:rPr>
          <w:lang w:eastAsia="en-US" w:bidi="en-US"/>
        </w:rPr>
      </w:pPr>
      <w:bookmarkStart w:id="133" w:name="_Toc335637948"/>
      <w:r w:rsidRPr="00FA3CAC">
        <w:rPr>
          <w:lang w:eastAsia="en-US" w:bidi="en-US"/>
        </w:rPr>
        <w:t>Sappistentit (</w:t>
      </w:r>
      <w:proofErr w:type="spellStart"/>
      <w:r w:rsidRPr="00FA3CAC">
        <w:rPr>
          <w:lang w:eastAsia="en-US" w:bidi="en-US"/>
        </w:rPr>
        <w:t>biliary</w:t>
      </w:r>
      <w:proofErr w:type="spellEnd"/>
      <w:r w:rsidRPr="00FA3CAC">
        <w:rPr>
          <w:lang w:eastAsia="en-US" w:bidi="en-US"/>
        </w:rPr>
        <w:t xml:space="preserve"> </w:t>
      </w:r>
      <w:proofErr w:type="spellStart"/>
      <w:r w:rsidRPr="00FA3CAC">
        <w:rPr>
          <w:lang w:eastAsia="en-US" w:bidi="en-US"/>
        </w:rPr>
        <w:t>stent</w:t>
      </w:r>
      <w:proofErr w:type="spellEnd"/>
      <w:r w:rsidRPr="00FA3CAC">
        <w:rPr>
          <w:lang w:eastAsia="en-US" w:bidi="en-US"/>
        </w:rPr>
        <w:t>)</w:t>
      </w:r>
      <w:bookmarkEnd w:id="133"/>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587D5BBD" w14:textId="77777777" w:rsidTr="003671F1">
        <w:tc>
          <w:tcPr>
            <w:tcW w:w="817" w:type="dxa"/>
          </w:tcPr>
          <w:p w14:paraId="31EE033C" w14:textId="77777777" w:rsidR="003671F1" w:rsidRDefault="003671F1" w:rsidP="003671F1">
            <w:pPr>
              <w:rPr>
                <w:lang w:bidi="en-US"/>
              </w:rPr>
            </w:pPr>
            <w:r>
              <w:rPr>
                <w:noProof/>
              </w:rPr>
              <w:drawing>
                <wp:inline distT="0" distB="0" distL="0" distR="0" wp14:anchorId="5C3555A6" wp14:editId="6BFFDD25">
                  <wp:extent cx="323850" cy="327025"/>
                  <wp:effectExtent l="0" t="0" r="0" b="0"/>
                  <wp:docPr id="682" name="Kuva 682"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2FEEAAB"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5A3E98E0"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 xml:space="preserve">Boston Scientific, </w:t>
      </w:r>
      <w:proofErr w:type="spellStart"/>
      <w:r w:rsidRPr="00866CB3">
        <w:rPr>
          <w:lang w:val="en-US" w:eastAsia="en-US" w:bidi="en-US"/>
        </w:rPr>
        <w:t>Ultraflex</w:t>
      </w:r>
      <w:proofErr w:type="spellEnd"/>
    </w:p>
    <w:p w14:paraId="2E7BAF6E"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Cordis, Palmaz Genesis</w:t>
      </w:r>
    </w:p>
    <w:p w14:paraId="5A05D192" w14:textId="77777777"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Cordis, Palmaz Blue Transhepatic</w:t>
      </w:r>
    </w:p>
    <w:p w14:paraId="2C45BA3D"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Cordis, Palmaz Corinthian</w:t>
      </w:r>
      <w:r w:rsidRPr="00866CB3">
        <w:rPr>
          <w:rFonts w:cs="Calibri"/>
          <w:lang w:val="en-US" w:eastAsia="en-US" w:bidi="en-US"/>
        </w:rPr>
        <w:t xml:space="preserve"> Cook Medical, Cotton-</w:t>
      </w:r>
      <w:proofErr w:type="spellStart"/>
      <w:r w:rsidRPr="00866CB3">
        <w:rPr>
          <w:rFonts w:cs="Calibri"/>
          <w:lang w:val="en-US" w:eastAsia="en-US" w:bidi="en-US"/>
        </w:rPr>
        <w:t>Huibregtse</w:t>
      </w:r>
      <w:proofErr w:type="spellEnd"/>
      <w:r w:rsidRPr="00866CB3">
        <w:rPr>
          <w:rFonts w:cs="Calibri"/>
          <w:lang w:val="en-US" w:eastAsia="en-US" w:bidi="en-US"/>
        </w:rPr>
        <w:t xml:space="preserve"> (CHBS, CHBSO)</w:t>
      </w:r>
    </w:p>
    <w:p w14:paraId="0A0674BB" w14:textId="77777777"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 xml:space="preserve">Cook Medical, Cotton-Leung, Cotton-Leung </w:t>
      </w:r>
      <w:proofErr w:type="spellStart"/>
      <w:r w:rsidRPr="00866CB3">
        <w:rPr>
          <w:rFonts w:cs="Calibri"/>
          <w:lang w:val="en-US" w:eastAsia="en-US" w:bidi="en-US"/>
        </w:rPr>
        <w:t>Sof</w:t>
      </w:r>
      <w:proofErr w:type="spellEnd"/>
      <w:r w:rsidRPr="00866CB3">
        <w:rPr>
          <w:rFonts w:cs="Calibri"/>
          <w:lang w:val="en-US" w:eastAsia="en-US" w:bidi="en-US"/>
        </w:rPr>
        <w:t>-Flex (CLSO, CLBS)</w:t>
      </w:r>
    </w:p>
    <w:p w14:paraId="34B8D0BF"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Cook Medical, Fusion Marathon (FS-MAR)</w:t>
      </w:r>
    </w:p>
    <w:p w14:paraId="312D0CAC"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Cook-Medical, Solus double-pigtail stent (ZSS)</w:t>
      </w:r>
    </w:p>
    <w:p w14:paraId="284C01CC" w14:textId="77777777" w:rsidR="00C629AA" w:rsidRPr="00866CB3" w:rsidRDefault="00C629AA" w:rsidP="004F74F9">
      <w:pPr>
        <w:pStyle w:val="Luettelokappale"/>
        <w:numPr>
          <w:ilvl w:val="0"/>
          <w:numId w:val="45"/>
        </w:numPr>
        <w:rPr>
          <w:lang w:val="en-US" w:eastAsia="en-US" w:bidi="en-US"/>
        </w:rPr>
      </w:pPr>
      <w:r w:rsidRPr="00866CB3">
        <w:rPr>
          <w:lang w:val="en-US" w:eastAsia="en-US" w:bidi="en-US"/>
        </w:rPr>
        <w:t xml:space="preserve">Cook-Medical, </w:t>
      </w:r>
      <w:proofErr w:type="spellStart"/>
      <w:r w:rsidRPr="00866CB3">
        <w:rPr>
          <w:lang w:val="en-US" w:eastAsia="en-US" w:bidi="en-US"/>
        </w:rPr>
        <w:t>Zimmon</w:t>
      </w:r>
      <w:proofErr w:type="spellEnd"/>
    </w:p>
    <w:p w14:paraId="06EDA463" w14:textId="77777777"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Medtronic Vascular, Racer Biliary Stent System</w:t>
      </w:r>
    </w:p>
    <w:p w14:paraId="65C8230F" w14:textId="77777777"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Medtronic Vascular, Bridge Constant stent</w:t>
      </w:r>
    </w:p>
    <w:p w14:paraId="49F5E006" w14:textId="77777777"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Medtronic Vascular, Strider stent</w:t>
      </w:r>
    </w:p>
    <w:p w14:paraId="78A01D65" w14:textId="7021C4C4" w:rsidR="00C629AA" w:rsidRPr="00866CB3" w:rsidRDefault="00C629AA" w:rsidP="004F74F9">
      <w:pPr>
        <w:pStyle w:val="Luettelokappale"/>
        <w:numPr>
          <w:ilvl w:val="0"/>
          <w:numId w:val="45"/>
        </w:numPr>
        <w:rPr>
          <w:lang w:val="en-US" w:eastAsia="en-US" w:bidi="en-US"/>
        </w:rPr>
      </w:pPr>
      <w:r w:rsidRPr="00866CB3">
        <w:rPr>
          <w:rFonts w:cs="Calibri"/>
          <w:lang w:val="en-US" w:eastAsia="en-US" w:bidi="en-US"/>
        </w:rPr>
        <w:t xml:space="preserve">Sinus </w:t>
      </w:r>
      <w:proofErr w:type="spellStart"/>
      <w:r w:rsidRPr="00866CB3">
        <w:rPr>
          <w:rFonts w:cs="Calibri"/>
          <w:lang w:val="en-US" w:eastAsia="en-US" w:bidi="en-US"/>
        </w:rPr>
        <w:t>superflex</w:t>
      </w:r>
      <w:proofErr w:type="spellEnd"/>
      <w:r w:rsidRPr="00866CB3">
        <w:rPr>
          <w:rFonts w:cs="Calibri"/>
          <w:lang w:val="en-US" w:eastAsia="en-US" w:bidi="en-US"/>
        </w:rPr>
        <w:t xml:space="preserve">, </w:t>
      </w:r>
      <w:proofErr w:type="spellStart"/>
      <w:r w:rsidRPr="00866CB3">
        <w:rPr>
          <w:rFonts w:cs="Calibri"/>
          <w:lang w:val="en-US" w:eastAsia="en-US" w:bidi="en-US"/>
        </w:rPr>
        <w:t>Optimed</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90BE421" w14:textId="77777777" w:rsidTr="003671F1">
        <w:tc>
          <w:tcPr>
            <w:tcW w:w="817" w:type="dxa"/>
          </w:tcPr>
          <w:p w14:paraId="58E9809B" w14:textId="77777777" w:rsidR="003C040F" w:rsidRDefault="003C040F" w:rsidP="003671F1">
            <w:pPr>
              <w:rPr>
                <w:lang w:bidi="en-US"/>
              </w:rPr>
            </w:pPr>
            <w:r w:rsidRPr="005B5A28">
              <w:rPr>
                <w:noProof/>
              </w:rPr>
              <w:drawing>
                <wp:inline distT="0" distB="0" distL="0" distR="0" wp14:anchorId="283B7558" wp14:editId="7F3C7DE3">
                  <wp:extent cx="352425" cy="363220"/>
                  <wp:effectExtent l="0" t="0" r="9525" b="0"/>
                  <wp:docPr id="579" name="Kuva 57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0F7AF4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C4BE7B4" w14:textId="77777777" w:rsidR="00C629AA" w:rsidRPr="008739ED" w:rsidRDefault="00C629AA" w:rsidP="00C629AA">
      <w:pPr>
        <w:rPr>
          <w:lang w:val="en-US" w:eastAsia="en-US" w:bidi="en-US"/>
        </w:rPr>
      </w:pPr>
      <w:r w:rsidRPr="00FA3CAC">
        <w:rPr>
          <w:lang w:val="en-US" w:eastAsia="en-US" w:bidi="en-US"/>
        </w:rPr>
        <w:t xml:space="preserve">Normal mode </w:t>
      </w:r>
    </w:p>
    <w:p w14:paraId="7704AC78"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Abbott Vascular, Absolute/Absolute pro biliary self-expanding stent</w:t>
      </w:r>
    </w:p>
    <w:p w14:paraId="09596DC2"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Vascular, </w:t>
      </w:r>
      <w:proofErr w:type="spellStart"/>
      <w:r w:rsidRPr="00866CB3">
        <w:rPr>
          <w:lang w:val="en-US" w:eastAsia="en-US" w:bidi="en-US"/>
        </w:rPr>
        <w:t>Dynalink</w:t>
      </w:r>
      <w:proofErr w:type="spellEnd"/>
      <w:r w:rsidRPr="00866CB3">
        <w:rPr>
          <w:lang w:val="en-US" w:eastAsia="en-US" w:bidi="en-US"/>
        </w:rPr>
        <w:t xml:space="preserve"> </w:t>
      </w:r>
      <w:proofErr w:type="spellStart"/>
      <w:r w:rsidRPr="00866CB3">
        <w:rPr>
          <w:lang w:val="en-US" w:eastAsia="en-US" w:bidi="en-US"/>
        </w:rPr>
        <w:t>kaikki</w:t>
      </w:r>
      <w:proofErr w:type="spellEnd"/>
      <w:r w:rsidRPr="00866CB3">
        <w:rPr>
          <w:lang w:val="en-US" w:eastAsia="en-US" w:bidi="en-US"/>
        </w:rPr>
        <w:t xml:space="preserve"> </w:t>
      </w:r>
      <w:proofErr w:type="spellStart"/>
      <w:r w:rsidRPr="00866CB3">
        <w:rPr>
          <w:lang w:val="en-US" w:eastAsia="en-US" w:bidi="en-US"/>
        </w:rPr>
        <w:t>stentit</w:t>
      </w:r>
      <w:proofErr w:type="spellEnd"/>
    </w:p>
    <w:p w14:paraId="46D47030"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Vascular, RX </w:t>
      </w:r>
      <w:proofErr w:type="spellStart"/>
      <w:r w:rsidRPr="00866CB3">
        <w:rPr>
          <w:lang w:val="en-US" w:eastAsia="en-US" w:bidi="en-US"/>
        </w:rPr>
        <w:t>HercuLink</w:t>
      </w:r>
      <w:proofErr w:type="spellEnd"/>
      <w:r w:rsidRPr="00866CB3">
        <w:rPr>
          <w:lang w:val="en-US" w:eastAsia="en-US" w:bidi="en-US"/>
        </w:rPr>
        <w:t xml:space="preserve"> Elite</w:t>
      </w:r>
    </w:p>
    <w:p w14:paraId="5EE0AA91"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Vascular, RX </w:t>
      </w:r>
      <w:proofErr w:type="spellStart"/>
      <w:r w:rsidRPr="00866CB3">
        <w:rPr>
          <w:lang w:val="en-US" w:eastAsia="en-US" w:bidi="en-US"/>
        </w:rPr>
        <w:t>HercuLink</w:t>
      </w:r>
      <w:proofErr w:type="spellEnd"/>
      <w:r w:rsidRPr="00866CB3">
        <w:rPr>
          <w:lang w:val="en-US" w:eastAsia="en-US" w:bidi="en-US"/>
        </w:rPr>
        <w:t xml:space="preserve"> Plus</w:t>
      </w:r>
    </w:p>
    <w:p w14:paraId="6BFC614D"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Vascular, </w:t>
      </w:r>
      <w:proofErr w:type="spellStart"/>
      <w:r w:rsidRPr="00866CB3">
        <w:rPr>
          <w:lang w:val="en-US" w:eastAsia="en-US" w:bidi="en-US"/>
        </w:rPr>
        <w:t>MegaLink</w:t>
      </w:r>
      <w:proofErr w:type="spellEnd"/>
      <w:r w:rsidRPr="00866CB3">
        <w:rPr>
          <w:lang w:val="en-US" w:eastAsia="en-US" w:bidi="en-US"/>
        </w:rPr>
        <w:t xml:space="preserve"> </w:t>
      </w:r>
      <w:proofErr w:type="spellStart"/>
      <w:r w:rsidRPr="00866CB3">
        <w:rPr>
          <w:lang w:val="en-US" w:eastAsia="en-US" w:bidi="en-US"/>
        </w:rPr>
        <w:t>kaikki</w:t>
      </w:r>
      <w:proofErr w:type="spellEnd"/>
      <w:r w:rsidRPr="00866CB3">
        <w:rPr>
          <w:lang w:val="en-US" w:eastAsia="en-US" w:bidi="en-US"/>
        </w:rPr>
        <w:t xml:space="preserve"> </w:t>
      </w:r>
      <w:proofErr w:type="spellStart"/>
      <w:r w:rsidRPr="00866CB3">
        <w:rPr>
          <w:lang w:val="en-US" w:eastAsia="en-US" w:bidi="en-US"/>
        </w:rPr>
        <w:t>stentit</w:t>
      </w:r>
      <w:proofErr w:type="spellEnd"/>
    </w:p>
    <w:p w14:paraId="4C2DC500"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Vascular, </w:t>
      </w:r>
      <w:proofErr w:type="spellStart"/>
      <w:r w:rsidRPr="00866CB3">
        <w:rPr>
          <w:lang w:val="en-US" w:eastAsia="en-US" w:bidi="en-US"/>
        </w:rPr>
        <w:t>Omnilink</w:t>
      </w:r>
      <w:proofErr w:type="spellEnd"/>
      <w:r w:rsidRPr="00866CB3">
        <w:rPr>
          <w:lang w:val="en-US" w:eastAsia="en-US" w:bidi="en-US"/>
        </w:rPr>
        <w:t xml:space="preserve"> biliary stent system</w:t>
      </w:r>
    </w:p>
    <w:p w14:paraId="12EB7EEC"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Abbott </w:t>
      </w:r>
      <w:proofErr w:type="spellStart"/>
      <w:r w:rsidRPr="00866CB3">
        <w:rPr>
          <w:lang w:val="en-US" w:eastAsia="en-US" w:bidi="en-US"/>
        </w:rPr>
        <w:t>Supera</w:t>
      </w:r>
      <w:proofErr w:type="spellEnd"/>
    </w:p>
    <w:p w14:paraId="6F70E91E" w14:textId="77777777" w:rsidR="00C629AA" w:rsidRPr="00866CB3" w:rsidRDefault="00C629AA" w:rsidP="004F74F9">
      <w:pPr>
        <w:pStyle w:val="Luettelokappale"/>
        <w:numPr>
          <w:ilvl w:val="0"/>
          <w:numId w:val="46"/>
        </w:numPr>
        <w:rPr>
          <w:lang w:val="en-US" w:eastAsia="en-US" w:bidi="en-US"/>
        </w:rPr>
      </w:pPr>
      <w:proofErr w:type="spellStart"/>
      <w:r w:rsidRPr="00866CB3">
        <w:rPr>
          <w:lang w:val="en-US" w:eastAsia="en-US" w:bidi="en-US"/>
        </w:rPr>
        <w:t>Angiodynamics</w:t>
      </w:r>
      <w:proofErr w:type="spellEnd"/>
      <w:r w:rsidRPr="00866CB3">
        <w:rPr>
          <w:lang w:val="en-US" w:eastAsia="en-US" w:bidi="en-US"/>
        </w:rPr>
        <w:t xml:space="preserve">, </w:t>
      </w:r>
      <w:proofErr w:type="spellStart"/>
      <w:r w:rsidRPr="00866CB3">
        <w:rPr>
          <w:lang w:val="en-US" w:eastAsia="en-US" w:bidi="en-US"/>
        </w:rPr>
        <w:t>AngioStent</w:t>
      </w:r>
      <w:proofErr w:type="spellEnd"/>
    </w:p>
    <w:p w14:paraId="59AC0561"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A Johnson &amp; Johnson Co. S.M.A.R.T CONTROL</w:t>
      </w:r>
    </w:p>
    <w:p w14:paraId="37574037" w14:textId="77777777" w:rsidR="00C629AA" w:rsidRPr="00866CB3" w:rsidRDefault="00C629AA" w:rsidP="004F74F9">
      <w:pPr>
        <w:pStyle w:val="Luettelokappale"/>
        <w:numPr>
          <w:ilvl w:val="0"/>
          <w:numId w:val="46"/>
        </w:numPr>
        <w:rPr>
          <w:lang w:val="en-US" w:eastAsia="en-US" w:bidi="en-US"/>
        </w:rPr>
      </w:pPr>
      <w:proofErr w:type="spellStart"/>
      <w:r w:rsidRPr="00866CB3">
        <w:rPr>
          <w:lang w:val="en-US" w:eastAsia="en-US" w:bidi="en-US"/>
        </w:rPr>
        <w:t>Angiomed</w:t>
      </w:r>
      <w:proofErr w:type="spellEnd"/>
      <w:r w:rsidRPr="00866CB3">
        <w:rPr>
          <w:lang w:val="en-US" w:eastAsia="en-US" w:bidi="en-US"/>
        </w:rPr>
        <w:t xml:space="preserve"> GmbH &amp; Co, BARD CONFORMEXX --</w:t>
      </w:r>
    </w:p>
    <w:p w14:paraId="29475FFD" w14:textId="77777777" w:rsidR="00C629AA" w:rsidRPr="001C1D80" w:rsidRDefault="00C629AA" w:rsidP="004F74F9">
      <w:pPr>
        <w:pStyle w:val="Luettelokappale"/>
        <w:numPr>
          <w:ilvl w:val="0"/>
          <w:numId w:val="46"/>
        </w:numPr>
        <w:rPr>
          <w:b/>
          <w:lang w:val="en-US" w:eastAsia="en-US" w:bidi="en-US"/>
        </w:rPr>
      </w:pPr>
      <w:r w:rsidRPr="001C1D80">
        <w:rPr>
          <w:lang w:val="en-US" w:eastAsia="en-US" w:bidi="en-US"/>
        </w:rPr>
        <w:t>Boston Scientific, Express LD Stent Biliary</w:t>
      </w:r>
    </w:p>
    <w:p w14:paraId="323A36DE"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Boston Scientific, Express ™ SD Renal</w:t>
      </w:r>
    </w:p>
    <w:p w14:paraId="7E57A0D6"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Boston Scientific, Express ™ SD Biliary</w:t>
      </w:r>
    </w:p>
    <w:p w14:paraId="02C228CF" w14:textId="77777777" w:rsidR="00C629AA" w:rsidRPr="00866CB3" w:rsidRDefault="00C629AA" w:rsidP="004F74F9">
      <w:pPr>
        <w:pStyle w:val="Luettelokappale"/>
        <w:numPr>
          <w:ilvl w:val="0"/>
          <w:numId w:val="46"/>
        </w:numPr>
        <w:rPr>
          <w:lang w:val="en-US" w:eastAsia="en-US" w:bidi="en-US"/>
        </w:rPr>
      </w:pPr>
      <w:r w:rsidRPr="00866CB3">
        <w:rPr>
          <w:lang w:val="en-US" w:eastAsia="en-US" w:bidi="en-US"/>
        </w:rPr>
        <w:t xml:space="preserve">Cook-Medical, </w:t>
      </w:r>
      <w:proofErr w:type="spellStart"/>
      <w:r w:rsidRPr="00866CB3">
        <w:rPr>
          <w:lang w:val="en-US" w:eastAsia="en-US" w:bidi="en-US"/>
        </w:rPr>
        <w:t>Soehendra</w:t>
      </w:r>
      <w:proofErr w:type="spellEnd"/>
      <w:r w:rsidRPr="00866CB3">
        <w:rPr>
          <w:lang w:val="en-US" w:eastAsia="en-US" w:bidi="en-US"/>
        </w:rPr>
        <w:t>-Tannenbaum ST-2 (TTSO)</w:t>
      </w:r>
    </w:p>
    <w:p w14:paraId="6DA43270" w14:textId="77777777" w:rsidR="00C629AA" w:rsidRPr="00866CB3" w:rsidRDefault="00C629AA" w:rsidP="004F74F9">
      <w:pPr>
        <w:pStyle w:val="Luettelokappale"/>
        <w:numPr>
          <w:ilvl w:val="0"/>
          <w:numId w:val="46"/>
        </w:numPr>
        <w:rPr>
          <w:lang w:eastAsia="en-US" w:bidi="en-US"/>
        </w:rPr>
      </w:pPr>
      <w:r w:rsidRPr="00866CB3">
        <w:rPr>
          <w:lang w:eastAsia="en-US" w:bidi="en-US"/>
        </w:rPr>
        <w:t xml:space="preserve">Boston </w:t>
      </w:r>
      <w:proofErr w:type="spellStart"/>
      <w:r w:rsidRPr="00866CB3">
        <w:rPr>
          <w:lang w:eastAsia="en-US" w:bidi="en-US"/>
        </w:rPr>
        <w:t>Scientific</w:t>
      </w:r>
      <w:proofErr w:type="spellEnd"/>
      <w:r w:rsidRPr="00866CB3">
        <w:rPr>
          <w:lang w:eastAsia="en-US" w:bidi="en-US"/>
        </w:rPr>
        <w:t xml:space="preserve">, NIR SOX </w:t>
      </w:r>
      <w:r w:rsidRPr="00866CB3">
        <w:rPr>
          <w:b/>
          <w:lang w:eastAsia="en-US" w:bidi="en-US"/>
        </w:rPr>
        <w:t>Varoaika 8 viikkoa!</w:t>
      </w:r>
    </w:p>
    <w:p w14:paraId="4F2FD718"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795B8D8E" w14:textId="77777777" w:rsidR="00C629AA" w:rsidRPr="008739ED"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79D3E305" w14:textId="77777777" w:rsidR="00B86E10" w:rsidRDefault="00B86E10">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E1FCA56" w14:textId="77777777" w:rsidTr="003671F1">
        <w:tc>
          <w:tcPr>
            <w:tcW w:w="817" w:type="dxa"/>
          </w:tcPr>
          <w:p w14:paraId="795E2C85" w14:textId="25744DA8" w:rsidR="003C040F" w:rsidRDefault="003C040F" w:rsidP="003671F1">
            <w:pPr>
              <w:rPr>
                <w:lang w:bidi="en-US"/>
              </w:rPr>
            </w:pPr>
            <w:r w:rsidRPr="005B5A28">
              <w:rPr>
                <w:noProof/>
              </w:rPr>
              <w:lastRenderedPageBreak/>
              <w:drawing>
                <wp:inline distT="0" distB="0" distL="0" distR="0" wp14:anchorId="24A2472B" wp14:editId="4EB66CC4">
                  <wp:extent cx="352425" cy="363220"/>
                  <wp:effectExtent l="0" t="0" r="9525" b="0"/>
                  <wp:docPr id="578" name="Kuva 57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CDEE5B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EEA454E" w14:textId="72E9D98F"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1C717723" w14:textId="77777777" w:rsidR="00C629AA" w:rsidRPr="00FA3CAC" w:rsidRDefault="00C629AA" w:rsidP="004F74F9">
      <w:pPr>
        <w:pStyle w:val="Luettelokappale"/>
        <w:numPr>
          <w:ilvl w:val="0"/>
          <w:numId w:val="47"/>
        </w:numPr>
        <w:rPr>
          <w:lang w:eastAsia="en-US" w:bidi="en-US"/>
        </w:rPr>
      </w:pPr>
      <w:r w:rsidRPr="00FA3CAC">
        <w:rPr>
          <w:lang w:eastAsia="en-US" w:bidi="en-US"/>
        </w:rPr>
        <w:t>HANAROSTENT</w:t>
      </w:r>
      <w:r>
        <w:rPr>
          <w:lang w:eastAsia="en-US" w:bidi="en-US"/>
        </w:rPr>
        <w:t xml:space="preserve"> (kaikki tämän merkkiset stentit)</w:t>
      </w:r>
    </w:p>
    <w:p w14:paraId="47F43D3A" w14:textId="77777777" w:rsidR="00C629AA" w:rsidRPr="00866CB3" w:rsidRDefault="00C629AA" w:rsidP="004F74F9">
      <w:pPr>
        <w:pStyle w:val="Luettelokappale"/>
        <w:numPr>
          <w:ilvl w:val="0"/>
          <w:numId w:val="47"/>
        </w:numPr>
        <w:rPr>
          <w:lang w:val="en-US" w:eastAsia="en-US" w:bidi="en-US"/>
        </w:rPr>
      </w:pPr>
      <w:r w:rsidRPr="00866CB3">
        <w:rPr>
          <w:lang w:val="en-US" w:eastAsia="en-US" w:bidi="en-US"/>
        </w:rPr>
        <w:t xml:space="preserve">Bard </w:t>
      </w:r>
      <w:proofErr w:type="spellStart"/>
      <w:r w:rsidRPr="00866CB3">
        <w:rPr>
          <w:lang w:val="en-US" w:eastAsia="en-US" w:bidi="en-US"/>
        </w:rPr>
        <w:t>Luminexx</w:t>
      </w:r>
      <w:proofErr w:type="spellEnd"/>
      <w:r w:rsidRPr="00866CB3">
        <w:rPr>
          <w:lang w:val="en-US" w:eastAsia="en-US" w:bidi="en-US"/>
        </w:rPr>
        <w:t xml:space="preserve"> </w:t>
      </w:r>
    </w:p>
    <w:p w14:paraId="7FDDA6CB" w14:textId="77777777" w:rsidR="00C629AA" w:rsidRPr="00866CB3" w:rsidRDefault="00C629AA" w:rsidP="004F74F9">
      <w:pPr>
        <w:pStyle w:val="Luettelokappale"/>
        <w:numPr>
          <w:ilvl w:val="0"/>
          <w:numId w:val="47"/>
        </w:numPr>
        <w:rPr>
          <w:lang w:val="en-US" w:eastAsia="en-US" w:bidi="en-US"/>
        </w:rPr>
      </w:pPr>
      <w:r w:rsidRPr="00866CB3">
        <w:rPr>
          <w:lang w:val="en-US" w:eastAsia="en-US" w:bidi="en-US"/>
        </w:rPr>
        <w:t xml:space="preserve">Boston Scientific, </w:t>
      </w:r>
      <w:proofErr w:type="spellStart"/>
      <w:r w:rsidRPr="00866CB3">
        <w:rPr>
          <w:lang w:val="en-US" w:eastAsia="en-US" w:bidi="en-US"/>
        </w:rPr>
        <w:t>WallFlex</w:t>
      </w:r>
      <w:proofErr w:type="spellEnd"/>
      <w:r w:rsidRPr="00866CB3">
        <w:rPr>
          <w:lang w:val="en-US" w:eastAsia="en-US" w:bidi="en-US"/>
        </w:rPr>
        <w:t xml:space="preserve"> Biliary RX </w:t>
      </w:r>
    </w:p>
    <w:p w14:paraId="7554B9F2" w14:textId="77777777" w:rsidR="00C629AA" w:rsidRPr="00866CB3" w:rsidRDefault="00C629AA" w:rsidP="004F74F9">
      <w:pPr>
        <w:pStyle w:val="Luettelokappale"/>
        <w:numPr>
          <w:ilvl w:val="0"/>
          <w:numId w:val="47"/>
        </w:numPr>
        <w:rPr>
          <w:lang w:val="en-US" w:eastAsia="en-US" w:bidi="en-US"/>
        </w:rPr>
      </w:pPr>
      <w:r w:rsidRPr="00866CB3">
        <w:rPr>
          <w:rFonts w:cs="Calibri"/>
          <w:lang w:val="en-US" w:eastAsia="en-US" w:bidi="en-US"/>
        </w:rPr>
        <w:t xml:space="preserve">Alveolus, ALIMAXX-B biliary stent </w:t>
      </w:r>
    </w:p>
    <w:p w14:paraId="4E6E7106" w14:textId="77777777" w:rsidR="00C629AA" w:rsidRPr="00866CB3" w:rsidRDefault="00C629AA" w:rsidP="004F74F9">
      <w:pPr>
        <w:pStyle w:val="Luettelokappale"/>
        <w:numPr>
          <w:ilvl w:val="0"/>
          <w:numId w:val="47"/>
        </w:numPr>
        <w:rPr>
          <w:lang w:val="en-US" w:eastAsia="en-US" w:bidi="en-US"/>
        </w:rPr>
      </w:pPr>
      <w:r w:rsidRPr="00866CB3">
        <w:rPr>
          <w:rFonts w:cs="Calibri"/>
          <w:lang w:val="en-US" w:eastAsia="en-US" w:bidi="en-US"/>
        </w:rPr>
        <w:t xml:space="preserve">ev3, Protégé </w:t>
      </w:r>
      <w:proofErr w:type="spellStart"/>
      <w:r w:rsidRPr="00866CB3">
        <w:rPr>
          <w:rFonts w:cs="Calibri"/>
          <w:lang w:val="en-US" w:eastAsia="en-US" w:bidi="en-US"/>
        </w:rPr>
        <w:t>EverFlex</w:t>
      </w:r>
      <w:proofErr w:type="spellEnd"/>
      <w:r w:rsidRPr="00866CB3">
        <w:rPr>
          <w:rFonts w:cs="Calibri"/>
          <w:lang w:val="en-US" w:eastAsia="en-US" w:bidi="en-US"/>
        </w:rPr>
        <w:t xml:space="preserve"> </w:t>
      </w:r>
      <w:proofErr w:type="spellStart"/>
      <w:r w:rsidRPr="00866CB3">
        <w:rPr>
          <w:rFonts w:cs="Calibri"/>
          <w:lang w:val="en-US" w:eastAsia="en-US" w:bidi="en-US"/>
        </w:rPr>
        <w:t>self expanding</w:t>
      </w:r>
      <w:proofErr w:type="spellEnd"/>
      <w:r w:rsidRPr="00866CB3">
        <w:rPr>
          <w:rFonts w:cs="Calibri"/>
          <w:lang w:val="en-US" w:eastAsia="en-US" w:bidi="en-US"/>
        </w:rPr>
        <w:t xml:space="preserve"> stent</w:t>
      </w:r>
    </w:p>
    <w:p w14:paraId="7DF2D39C" w14:textId="77777777" w:rsidR="00C629AA" w:rsidRPr="00866CB3" w:rsidRDefault="00C629AA" w:rsidP="004F74F9">
      <w:pPr>
        <w:pStyle w:val="Luettelokappale"/>
        <w:numPr>
          <w:ilvl w:val="0"/>
          <w:numId w:val="47"/>
        </w:numPr>
        <w:rPr>
          <w:lang w:val="en-US" w:eastAsia="en-US" w:bidi="en-US"/>
        </w:rPr>
      </w:pPr>
      <w:r w:rsidRPr="00866CB3">
        <w:rPr>
          <w:rFonts w:cs="Calibri"/>
          <w:lang w:val="en-US" w:eastAsia="en-US" w:bidi="en-US"/>
        </w:rPr>
        <w:t xml:space="preserve">Cook Incorporated, Formula 418 Stent </w:t>
      </w:r>
    </w:p>
    <w:p w14:paraId="67ACFF1B" w14:textId="77777777" w:rsidR="00C629AA" w:rsidRPr="00866CB3" w:rsidRDefault="00C629AA" w:rsidP="004F74F9">
      <w:pPr>
        <w:pStyle w:val="Luettelokappale"/>
        <w:numPr>
          <w:ilvl w:val="0"/>
          <w:numId w:val="47"/>
        </w:numPr>
        <w:rPr>
          <w:lang w:val="en-US" w:eastAsia="en-US" w:bidi="en-US"/>
        </w:rPr>
      </w:pPr>
      <w:proofErr w:type="spellStart"/>
      <w:r w:rsidRPr="00866CB3">
        <w:rPr>
          <w:rFonts w:cs="Calibri"/>
          <w:lang w:val="en-GB" w:eastAsia="en-US" w:bidi="en-US"/>
        </w:rPr>
        <w:t>Medinol</w:t>
      </w:r>
      <w:proofErr w:type="spellEnd"/>
      <w:r w:rsidRPr="00866CB3">
        <w:rPr>
          <w:rFonts w:cs="Calibri"/>
          <w:lang w:val="en-GB" w:eastAsia="en-US" w:bidi="en-US"/>
        </w:rPr>
        <w:t xml:space="preserve"> Ltd/Olympus, </w:t>
      </w:r>
      <w:proofErr w:type="spellStart"/>
      <w:r w:rsidRPr="00866CB3">
        <w:rPr>
          <w:rFonts w:cs="Calibri"/>
          <w:lang w:val="en-GB" w:eastAsia="en-US" w:bidi="en-US"/>
        </w:rPr>
        <w:t>XSuit</w:t>
      </w:r>
      <w:proofErr w:type="spellEnd"/>
      <w:r w:rsidRPr="00866CB3">
        <w:rPr>
          <w:rFonts w:cs="Calibri"/>
          <w:lang w:val="en-GB" w:eastAsia="en-US" w:bidi="en-US"/>
        </w:rPr>
        <w:t>-NIR</w:t>
      </w:r>
    </w:p>
    <w:p w14:paraId="72C39D53" w14:textId="77777777" w:rsidR="00C629AA" w:rsidRPr="00866CB3" w:rsidRDefault="00C629AA" w:rsidP="004F74F9">
      <w:pPr>
        <w:pStyle w:val="Luettelokappale"/>
        <w:numPr>
          <w:ilvl w:val="0"/>
          <w:numId w:val="47"/>
        </w:numPr>
        <w:rPr>
          <w:lang w:val="en-GB" w:eastAsia="en-US" w:bidi="en-US"/>
        </w:rPr>
      </w:pPr>
      <w:r w:rsidRPr="00866CB3">
        <w:rPr>
          <w:lang w:val="en-US" w:eastAsia="en-US" w:bidi="en-US"/>
        </w:rPr>
        <w:t>Boston Scientific, NIR Royal Advance stent</w:t>
      </w:r>
    </w:p>
    <w:p w14:paraId="55777648"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3018F2E" w14:textId="147D6D31" w:rsidR="00C629AA" w:rsidRPr="004E7F43"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8CB171E" w14:textId="77777777" w:rsidTr="003671F1">
        <w:tc>
          <w:tcPr>
            <w:tcW w:w="817" w:type="dxa"/>
          </w:tcPr>
          <w:p w14:paraId="6CB66FE2" w14:textId="77777777" w:rsidR="003671F1" w:rsidRDefault="003671F1" w:rsidP="003671F1">
            <w:pPr>
              <w:rPr>
                <w:lang w:bidi="en-US"/>
              </w:rPr>
            </w:pPr>
            <w:r>
              <w:rPr>
                <w:noProof/>
              </w:rPr>
              <w:drawing>
                <wp:inline distT="0" distB="0" distL="0" distR="0" wp14:anchorId="3242C8A5" wp14:editId="4ED211C0">
                  <wp:extent cx="323850" cy="327025"/>
                  <wp:effectExtent l="0" t="0" r="0" b="0"/>
                  <wp:docPr id="693" name="Kuva 693"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2DEF1A27"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77A6ADD8" w14:textId="77777777" w:rsidR="00C629AA" w:rsidRPr="00866CB3" w:rsidRDefault="00C629AA" w:rsidP="004F74F9">
      <w:pPr>
        <w:pStyle w:val="Luettelokappale"/>
        <w:numPr>
          <w:ilvl w:val="0"/>
          <w:numId w:val="50"/>
        </w:numPr>
        <w:rPr>
          <w:lang w:val="en-US" w:eastAsia="en-US" w:bidi="en-US"/>
        </w:rPr>
      </w:pPr>
      <w:r w:rsidRPr="00866CB3">
        <w:rPr>
          <w:lang w:val="en-US" w:eastAsia="en-US" w:bidi="en-US"/>
        </w:rPr>
        <w:t xml:space="preserve">Cook Surgical Products, Fanelli </w:t>
      </w:r>
      <w:proofErr w:type="spellStart"/>
      <w:r w:rsidRPr="00866CB3">
        <w:rPr>
          <w:lang w:val="en-US" w:eastAsia="en-US" w:bidi="en-US"/>
        </w:rPr>
        <w:t>laparoscpopic</w:t>
      </w:r>
      <w:proofErr w:type="spellEnd"/>
      <w:r w:rsidRPr="00866CB3">
        <w:rPr>
          <w:lang w:val="en-US" w:eastAsia="en-US" w:bidi="en-US"/>
        </w:rPr>
        <w:t xml:space="preserve"> </w:t>
      </w:r>
      <w:proofErr w:type="spellStart"/>
      <w:r w:rsidRPr="00866CB3">
        <w:rPr>
          <w:lang w:val="en-US" w:eastAsia="en-US" w:bidi="en-US"/>
        </w:rPr>
        <w:t>Endobiliary</w:t>
      </w:r>
      <w:proofErr w:type="spellEnd"/>
      <w:r w:rsidRPr="00866CB3">
        <w:rPr>
          <w:lang w:val="en-US" w:eastAsia="en-US" w:bidi="en-US"/>
        </w:rPr>
        <w:t xml:space="preserve"> stent</w:t>
      </w:r>
    </w:p>
    <w:p w14:paraId="50682144"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5D119D3" w14:textId="77777777" w:rsidR="00C629AA" w:rsidRPr="004E7F43" w:rsidRDefault="00C629AA" w:rsidP="00DD2D86">
      <w:pPr>
        <w:pStyle w:val="Otsikko7"/>
        <w:rPr>
          <w:lang w:eastAsia="en-US" w:bidi="en-US"/>
        </w:rPr>
      </w:pPr>
      <w:r>
        <w:rPr>
          <w:lang w:eastAsia="en-US" w:bidi="en-US"/>
        </w:rPr>
        <w:t>Vain 1.5T.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937827E" w14:textId="77777777" w:rsidTr="003671F1">
        <w:tc>
          <w:tcPr>
            <w:tcW w:w="817" w:type="dxa"/>
          </w:tcPr>
          <w:p w14:paraId="5F2E0EED" w14:textId="77777777" w:rsidR="003C040F" w:rsidRDefault="003C040F" w:rsidP="003671F1">
            <w:pPr>
              <w:rPr>
                <w:lang w:bidi="en-US"/>
              </w:rPr>
            </w:pPr>
            <w:r w:rsidRPr="005B5A28">
              <w:rPr>
                <w:noProof/>
              </w:rPr>
              <w:drawing>
                <wp:inline distT="0" distB="0" distL="0" distR="0" wp14:anchorId="4195FB88" wp14:editId="5052D051">
                  <wp:extent cx="352425" cy="363220"/>
                  <wp:effectExtent l="0" t="0" r="9525" b="0"/>
                  <wp:docPr id="440" name="Kuva 44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4FF8254" w14:textId="77777777" w:rsidR="003C040F" w:rsidRDefault="003C040F" w:rsidP="003671F1">
            <w:pPr>
              <w:pStyle w:val="Otsikko5"/>
              <w:rPr>
                <w:lang w:bidi="en-US"/>
              </w:rPr>
            </w:pPr>
            <w:r w:rsidRPr="009A26D5">
              <w:rPr>
                <w:lang w:bidi="en-US"/>
              </w:rPr>
              <w:t>OYS:n 1.5T magneetit: voi ehdollisesti kuvata</w:t>
            </w:r>
          </w:p>
        </w:tc>
      </w:tr>
    </w:tbl>
    <w:p w14:paraId="6C570554" w14:textId="77777777" w:rsidR="00C629AA" w:rsidRPr="00A706BD" w:rsidRDefault="00C629AA" w:rsidP="00C629AA">
      <w:pPr>
        <w:rPr>
          <w:lang w:val="en-US" w:eastAsia="en-US" w:bidi="en-US"/>
        </w:rPr>
      </w:pPr>
      <w:r w:rsidRPr="00A706BD">
        <w:rPr>
          <w:lang w:val="en-US" w:eastAsia="en-US" w:bidi="en-US"/>
        </w:rPr>
        <w:t xml:space="preserve">Normal mode </w:t>
      </w:r>
    </w:p>
    <w:p w14:paraId="61746ACA" w14:textId="77777777" w:rsidR="00C629AA" w:rsidRPr="00E47050" w:rsidRDefault="00C629AA" w:rsidP="004F74F9">
      <w:pPr>
        <w:pStyle w:val="Luettelokappale"/>
        <w:numPr>
          <w:ilvl w:val="0"/>
          <w:numId w:val="49"/>
        </w:numPr>
        <w:rPr>
          <w:rFonts w:cs="Calibri"/>
          <w:lang w:val="sv-SE" w:eastAsia="en-US" w:bidi="en-US"/>
        </w:rPr>
      </w:pPr>
      <w:r w:rsidRPr="00E47050">
        <w:rPr>
          <w:rFonts w:cs="Calibri"/>
          <w:lang w:val="sv-SE" w:eastAsia="en-US" w:bidi="en-US"/>
        </w:rPr>
        <w:t xml:space="preserve">ev3, </w:t>
      </w:r>
      <w:proofErr w:type="spellStart"/>
      <w:r w:rsidRPr="00E47050">
        <w:rPr>
          <w:rFonts w:cs="Calibri"/>
          <w:lang w:val="sv-SE" w:eastAsia="en-US" w:bidi="en-US"/>
        </w:rPr>
        <w:t>ParaMount</w:t>
      </w:r>
      <w:proofErr w:type="spellEnd"/>
      <w:r w:rsidRPr="00E47050">
        <w:rPr>
          <w:rFonts w:cs="Calibri"/>
          <w:lang w:val="sv-SE" w:eastAsia="en-US" w:bidi="en-US"/>
        </w:rPr>
        <w:t xml:space="preserve"> Mini GPS </w:t>
      </w:r>
      <w:proofErr w:type="spellStart"/>
      <w:r w:rsidRPr="00E47050">
        <w:rPr>
          <w:rFonts w:cs="Calibri"/>
          <w:lang w:val="sv-SE" w:eastAsia="en-US" w:bidi="en-US"/>
        </w:rPr>
        <w:t>Biliary</w:t>
      </w:r>
      <w:proofErr w:type="spellEnd"/>
      <w:r w:rsidRPr="00E47050">
        <w:rPr>
          <w:rFonts w:cs="Calibri"/>
          <w:lang w:val="sv-SE" w:eastAsia="en-US" w:bidi="en-US"/>
        </w:rPr>
        <w:t xml:space="preserve"> stent </w:t>
      </w:r>
      <w:proofErr w:type="spellStart"/>
      <w:r w:rsidRPr="00E47050">
        <w:rPr>
          <w:rFonts w:cs="Calibri"/>
          <w:b/>
          <w:lang w:val="sv-SE" w:eastAsia="en-US" w:bidi="en-US"/>
        </w:rPr>
        <w:t>Varoaika</w:t>
      </w:r>
      <w:proofErr w:type="spellEnd"/>
      <w:r w:rsidRPr="00E47050">
        <w:rPr>
          <w:rFonts w:cs="Calibri"/>
          <w:b/>
          <w:lang w:val="sv-SE" w:eastAsia="en-US" w:bidi="en-US"/>
        </w:rPr>
        <w:t xml:space="preserve"> 8 </w:t>
      </w:r>
      <w:proofErr w:type="spellStart"/>
      <w:r w:rsidRPr="00E47050">
        <w:rPr>
          <w:rFonts w:cs="Calibri"/>
          <w:b/>
          <w:lang w:val="sv-SE" w:eastAsia="en-US" w:bidi="en-US"/>
        </w:rPr>
        <w:t>viikkoa</w:t>
      </w:r>
      <w:proofErr w:type="spellEnd"/>
      <w:r w:rsidRPr="00E47050">
        <w:rPr>
          <w:rFonts w:cs="Calibri"/>
          <w:b/>
          <w:lang w:val="sv-SE" w:eastAsia="en-US" w:bidi="en-US"/>
        </w:rPr>
        <w:t>!</w:t>
      </w:r>
    </w:p>
    <w:p w14:paraId="4A31C14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71D12206" w14:textId="77777777" w:rsidR="00C629AA" w:rsidRPr="004E7F43"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7F1340D4" w14:textId="231ACD95" w:rsidR="00C629AA" w:rsidRPr="00FA3CAC" w:rsidRDefault="00C629AA" w:rsidP="00C629AA">
      <w:pPr>
        <w:pStyle w:val="Otsikko4"/>
        <w:rPr>
          <w:lang w:eastAsia="en-US" w:bidi="en-US"/>
        </w:rPr>
      </w:pPr>
      <w:bookmarkStart w:id="134" w:name="_Toc335637953"/>
      <w:r w:rsidRPr="00FA3CAC">
        <w:rPr>
          <w:lang w:eastAsia="en-US" w:bidi="en-US"/>
        </w:rPr>
        <w:t>Haimastentti</w:t>
      </w:r>
      <w:bookmarkEnd w:id="134"/>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A724A8D" w14:textId="77777777" w:rsidTr="003671F1">
        <w:tc>
          <w:tcPr>
            <w:tcW w:w="817" w:type="dxa"/>
          </w:tcPr>
          <w:p w14:paraId="3B52C9B4" w14:textId="77777777" w:rsidR="003671F1" w:rsidRDefault="003671F1" w:rsidP="003671F1">
            <w:pPr>
              <w:rPr>
                <w:lang w:bidi="en-US"/>
              </w:rPr>
            </w:pPr>
            <w:r>
              <w:rPr>
                <w:noProof/>
              </w:rPr>
              <w:drawing>
                <wp:inline distT="0" distB="0" distL="0" distR="0" wp14:anchorId="5DA2B041" wp14:editId="4FDC3B0C">
                  <wp:extent cx="323850" cy="327025"/>
                  <wp:effectExtent l="0" t="0" r="0" b="0"/>
                  <wp:docPr id="679" name="Kuva 679"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7210D2C2"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5B41CF1B" w14:textId="77777777" w:rsidR="00C629AA" w:rsidRPr="00866CB3" w:rsidRDefault="00C629AA" w:rsidP="004F74F9">
      <w:pPr>
        <w:pStyle w:val="Luettelokappale"/>
        <w:numPr>
          <w:ilvl w:val="0"/>
          <w:numId w:val="49"/>
        </w:numPr>
        <w:rPr>
          <w:lang w:val="en-US" w:eastAsia="en-US" w:bidi="en-US"/>
        </w:rPr>
      </w:pPr>
      <w:r w:rsidRPr="00866CB3">
        <w:rPr>
          <w:lang w:val="en-GB" w:eastAsia="en-US" w:bidi="en-US"/>
        </w:rPr>
        <w:t xml:space="preserve">Cook Medical, </w:t>
      </w:r>
      <w:proofErr w:type="spellStart"/>
      <w:r w:rsidRPr="00866CB3">
        <w:rPr>
          <w:lang w:val="en-GB" w:eastAsia="en-US" w:bidi="en-US"/>
        </w:rPr>
        <w:t>Geenen</w:t>
      </w:r>
      <w:proofErr w:type="spellEnd"/>
      <w:r w:rsidRPr="00866CB3">
        <w:rPr>
          <w:lang w:val="en-GB" w:eastAsia="en-US" w:bidi="en-US"/>
        </w:rPr>
        <w:t xml:space="preserve"> (GPSO, GEPD, GPSOS, GPDS)</w:t>
      </w:r>
    </w:p>
    <w:p w14:paraId="06B3387F" w14:textId="77777777" w:rsidR="00C629AA" w:rsidRPr="00866CB3" w:rsidRDefault="00C629AA" w:rsidP="004F74F9">
      <w:pPr>
        <w:pStyle w:val="Luettelokappale"/>
        <w:numPr>
          <w:ilvl w:val="0"/>
          <w:numId w:val="49"/>
        </w:numPr>
        <w:rPr>
          <w:lang w:val="en-US" w:eastAsia="en-US" w:bidi="en-US"/>
        </w:rPr>
      </w:pPr>
      <w:r w:rsidRPr="00866CB3">
        <w:rPr>
          <w:lang w:val="en-GB" w:eastAsia="en-US" w:bidi="en-US"/>
        </w:rPr>
        <w:t xml:space="preserve">Cook Medical, </w:t>
      </w:r>
      <w:proofErr w:type="spellStart"/>
      <w:r w:rsidRPr="00866CB3">
        <w:rPr>
          <w:lang w:val="en-GB" w:eastAsia="en-US" w:bidi="en-US"/>
        </w:rPr>
        <w:t>Geenen</w:t>
      </w:r>
      <w:proofErr w:type="spellEnd"/>
      <w:r w:rsidRPr="00866CB3">
        <w:rPr>
          <w:lang w:val="en-GB" w:eastAsia="en-US" w:bidi="en-US"/>
        </w:rPr>
        <w:t xml:space="preserve"> </w:t>
      </w:r>
      <w:proofErr w:type="spellStart"/>
      <w:r w:rsidRPr="00866CB3">
        <w:rPr>
          <w:lang w:val="en-GB" w:eastAsia="en-US" w:bidi="en-US"/>
        </w:rPr>
        <w:t>Sof</w:t>
      </w:r>
      <w:proofErr w:type="spellEnd"/>
      <w:r w:rsidRPr="00866CB3">
        <w:rPr>
          <w:lang w:val="en-GB" w:eastAsia="en-US" w:bidi="en-US"/>
        </w:rPr>
        <w:t>-Flex (GPSO-SF, GPSOS-SF)</w:t>
      </w:r>
    </w:p>
    <w:p w14:paraId="248B1304" w14:textId="77777777" w:rsidR="00C629AA" w:rsidRPr="00866CB3" w:rsidRDefault="00C629AA" w:rsidP="004F74F9">
      <w:pPr>
        <w:pStyle w:val="Luettelokappale"/>
        <w:numPr>
          <w:ilvl w:val="0"/>
          <w:numId w:val="49"/>
        </w:numPr>
        <w:rPr>
          <w:lang w:val="en-US" w:eastAsia="en-US" w:bidi="en-US"/>
        </w:rPr>
      </w:pPr>
      <w:r w:rsidRPr="00866CB3">
        <w:rPr>
          <w:lang w:val="en-GB" w:eastAsia="en-US" w:bidi="en-US"/>
        </w:rPr>
        <w:t xml:space="preserve">Cook Medical, </w:t>
      </w:r>
      <w:proofErr w:type="spellStart"/>
      <w:r w:rsidRPr="00866CB3">
        <w:rPr>
          <w:lang w:val="en-GB" w:eastAsia="en-US" w:bidi="en-US"/>
        </w:rPr>
        <w:t>Johlin</w:t>
      </w:r>
      <w:proofErr w:type="spellEnd"/>
      <w:r w:rsidRPr="00866CB3">
        <w:rPr>
          <w:lang w:val="en-GB" w:eastAsia="en-US" w:bidi="en-US"/>
        </w:rPr>
        <w:t xml:space="preserve"> (JPWS)</w:t>
      </w:r>
    </w:p>
    <w:p w14:paraId="066540BF" w14:textId="77777777" w:rsidR="00C629AA" w:rsidRPr="00866CB3" w:rsidRDefault="00C629AA" w:rsidP="004F74F9">
      <w:pPr>
        <w:pStyle w:val="Luettelokappale"/>
        <w:numPr>
          <w:ilvl w:val="0"/>
          <w:numId w:val="49"/>
        </w:numPr>
        <w:rPr>
          <w:lang w:val="en-US" w:eastAsia="en-US" w:bidi="en-US"/>
        </w:rPr>
      </w:pPr>
      <w:r w:rsidRPr="00866CB3">
        <w:rPr>
          <w:lang w:val="en-GB" w:eastAsia="en-US" w:bidi="en-US"/>
        </w:rPr>
        <w:t xml:space="preserve">Cook Medical, </w:t>
      </w:r>
      <w:proofErr w:type="spellStart"/>
      <w:r w:rsidRPr="00866CB3">
        <w:rPr>
          <w:lang w:val="en-GB" w:eastAsia="en-US" w:bidi="en-US"/>
        </w:rPr>
        <w:t>Zimmon</w:t>
      </w:r>
      <w:proofErr w:type="spellEnd"/>
      <w:r w:rsidRPr="00866CB3">
        <w:rPr>
          <w:lang w:val="en-GB" w:eastAsia="en-US" w:bidi="en-US"/>
        </w:rPr>
        <w:t xml:space="preserve"> (SPSOF, SPSOS, ZPSOF, ZPSOS, ZEPDF, ZEPDS)</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684CEF3" w14:textId="77777777" w:rsidTr="003671F1">
        <w:tc>
          <w:tcPr>
            <w:tcW w:w="817" w:type="dxa"/>
          </w:tcPr>
          <w:p w14:paraId="04A69CC4" w14:textId="77777777" w:rsidR="003671F1" w:rsidRDefault="003671F1" w:rsidP="003671F1">
            <w:pPr>
              <w:rPr>
                <w:lang w:bidi="en-US"/>
              </w:rPr>
            </w:pPr>
            <w:r>
              <w:rPr>
                <w:noProof/>
              </w:rPr>
              <w:drawing>
                <wp:inline distT="0" distB="0" distL="0" distR="0" wp14:anchorId="700411DF" wp14:editId="574A1388">
                  <wp:extent cx="323850" cy="327025"/>
                  <wp:effectExtent l="0" t="0" r="0" b="0"/>
                  <wp:docPr id="694" name="Kuva 694"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06D8CEDE"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203BC40C" w14:textId="77777777" w:rsidR="00C629AA" w:rsidRPr="00866CB3" w:rsidRDefault="00C629AA" w:rsidP="004F74F9">
      <w:pPr>
        <w:pStyle w:val="Luettelokappale"/>
        <w:numPr>
          <w:ilvl w:val="0"/>
          <w:numId w:val="51"/>
        </w:numPr>
        <w:rPr>
          <w:lang w:val="en-US" w:eastAsia="en-US" w:bidi="en-US"/>
        </w:rPr>
      </w:pPr>
      <w:r w:rsidRPr="00866CB3">
        <w:rPr>
          <w:lang w:val="en-GB" w:eastAsia="en-US" w:bidi="en-US"/>
        </w:rPr>
        <w:t>Wilson-Cook Pancreatic stent</w:t>
      </w:r>
    </w:p>
    <w:p w14:paraId="2FDCC1EC" w14:textId="77777777" w:rsidR="00C629AA" w:rsidRPr="00866CB3" w:rsidRDefault="00C629AA" w:rsidP="004F74F9">
      <w:pPr>
        <w:pStyle w:val="Luettelokappale"/>
        <w:numPr>
          <w:ilvl w:val="0"/>
          <w:numId w:val="51"/>
        </w:numPr>
        <w:rPr>
          <w:lang w:val="en-US" w:eastAsia="en-US" w:bidi="en-US"/>
        </w:rPr>
      </w:pPr>
      <w:r w:rsidRPr="00866CB3">
        <w:rPr>
          <w:lang w:val="en-GB" w:eastAsia="en-US" w:bidi="en-US"/>
        </w:rPr>
        <w:t>Wilson-Cook Pancreatic Wedge stent</w:t>
      </w:r>
    </w:p>
    <w:p w14:paraId="4308521A" w14:textId="77777777" w:rsidR="00C629AA" w:rsidRPr="00D31920" w:rsidRDefault="00C629AA" w:rsidP="00C629AA">
      <w:pPr>
        <w:pStyle w:val="Otsikko6"/>
        <w:rPr>
          <w:lang w:eastAsia="en-US" w:bidi="en-US"/>
        </w:rPr>
      </w:pPr>
      <w:r w:rsidRPr="00D31920">
        <w:rPr>
          <w:lang w:eastAsia="en-US" w:bidi="en-US"/>
        </w:rPr>
        <w:t xml:space="preserve">Kuvausohje </w:t>
      </w:r>
      <w:proofErr w:type="spellStart"/>
      <w:r w:rsidRPr="00D31920">
        <w:rPr>
          <w:lang w:eastAsia="en-US" w:bidi="en-US"/>
        </w:rPr>
        <w:t>RIS:iin</w:t>
      </w:r>
      <w:proofErr w:type="spellEnd"/>
      <w:r w:rsidRPr="00D31920">
        <w:rPr>
          <w:lang w:eastAsia="en-US" w:bidi="en-US"/>
        </w:rPr>
        <w:t xml:space="preserve">: </w:t>
      </w:r>
    </w:p>
    <w:p w14:paraId="31428158" w14:textId="77777777" w:rsidR="00C629AA" w:rsidRPr="00D31920" w:rsidRDefault="00C629AA" w:rsidP="00DD2D86">
      <w:pPr>
        <w:pStyle w:val="Otsikko7"/>
        <w:rPr>
          <w:lang w:eastAsia="en-US" w:bidi="en-US"/>
        </w:rPr>
      </w:pPr>
      <w:r w:rsidRPr="00D31920">
        <w:rPr>
          <w:lang w:eastAsia="en-US" w:bidi="en-US"/>
        </w:rPr>
        <w:t>Vain 1.5T.</w:t>
      </w:r>
    </w:p>
    <w:p w14:paraId="5F68D4E6" w14:textId="26851108" w:rsidR="00C629AA" w:rsidRPr="00FA3CAC" w:rsidRDefault="00C629AA" w:rsidP="00C629AA">
      <w:pPr>
        <w:pStyle w:val="Otsikko4"/>
        <w:rPr>
          <w:lang w:eastAsia="en-US" w:bidi="en-US"/>
        </w:rPr>
      </w:pPr>
      <w:bookmarkStart w:id="135" w:name="_Toc335637952"/>
      <w:bookmarkStart w:id="136" w:name="_Toc335637949"/>
      <w:r w:rsidRPr="00FA3CAC">
        <w:rPr>
          <w:lang w:eastAsia="en-US" w:bidi="en-US"/>
        </w:rPr>
        <w:lastRenderedPageBreak/>
        <w:t>Virtsajohdinstentti</w:t>
      </w:r>
      <w:bookmarkEnd w:id="135"/>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785221A" w14:textId="77777777" w:rsidTr="003671F1">
        <w:tc>
          <w:tcPr>
            <w:tcW w:w="817" w:type="dxa"/>
          </w:tcPr>
          <w:p w14:paraId="3E5D93D2" w14:textId="77777777" w:rsidR="003671F1" w:rsidRDefault="003671F1" w:rsidP="003671F1">
            <w:pPr>
              <w:rPr>
                <w:lang w:bidi="en-US"/>
              </w:rPr>
            </w:pPr>
            <w:r>
              <w:rPr>
                <w:noProof/>
              </w:rPr>
              <w:drawing>
                <wp:inline distT="0" distB="0" distL="0" distR="0" wp14:anchorId="597A12C4" wp14:editId="090D1E24">
                  <wp:extent cx="323850" cy="327025"/>
                  <wp:effectExtent l="0" t="0" r="0" b="0"/>
                  <wp:docPr id="680" name="Kuva 680"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26FCB3A9"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D4CBC87" w14:textId="77777777" w:rsidR="00C629AA" w:rsidRPr="00866CB3" w:rsidRDefault="00C629AA" w:rsidP="004F74F9">
      <w:pPr>
        <w:pStyle w:val="Luettelokappale"/>
        <w:numPr>
          <w:ilvl w:val="0"/>
          <w:numId w:val="52"/>
        </w:numPr>
        <w:rPr>
          <w:i/>
          <w:lang w:val="en-GB" w:eastAsia="en-US" w:bidi="en-US"/>
        </w:rPr>
      </w:pPr>
      <w:r w:rsidRPr="00866CB3">
        <w:rPr>
          <w:lang w:val="en-US" w:eastAsia="en-US" w:bidi="en-US"/>
        </w:rPr>
        <w:t>Applied Medical Resources, Silhouette Ureteral Patency Devices</w:t>
      </w:r>
    </w:p>
    <w:p w14:paraId="03E99530" w14:textId="77777777" w:rsidR="00C629AA" w:rsidRPr="00866CB3" w:rsidRDefault="00C629AA" w:rsidP="004F74F9">
      <w:pPr>
        <w:pStyle w:val="Luettelokappale"/>
        <w:numPr>
          <w:ilvl w:val="0"/>
          <w:numId w:val="52"/>
        </w:numPr>
        <w:rPr>
          <w:i/>
          <w:lang w:val="en-GB" w:eastAsia="en-US" w:bidi="en-US"/>
        </w:rPr>
      </w:pPr>
      <w:r w:rsidRPr="00866CB3">
        <w:rPr>
          <w:lang w:val="en-US" w:eastAsia="en-US" w:bidi="en-US"/>
        </w:rPr>
        <w:t xml:space="preserve">Boston Scientific, </w:t>
      </w:r>
      <w:proofErr w:type="spellStart"/>
      <w:r w:rsidRPr="00866CB3">
        <w:rPr>
          <w:lang w:val="en-US" w:eastAsia="en-US" w:bidi="en-US"/>
        </w:rPr>
        <w:t>Percuflex</w:t>
      </w:r>
      <w:proofErr w:type="spellEnd"/>
      <w:r w:rsidRPr="00866CB3">
        <w:rPr>
          <w:lang w:val="en-US" w:eastAsia="en-US" w:bidi="en-US"/>
        </w:rPr>
        <w:t xml:space="preserve"> Plus Stent/</w:t>
      </w:r>
      <w:proofErr w:type="spellStart"/>
      <w:r w:rsidRPr="00866CB3">
        <w:rPr>
          <w:lang w:val="en-US" w:eastAsia="en-US" w:bidi="en-US"/>
        </w:rPr>
        <w:t>Percuflex</w:t>
      </w:r>
      <w:proofErr w:type="spellEnd"/>
    </w:p>
    <w:p w14:paraId="330CF594" w14:textId="77777777" w:rsidR="00C629AA" w:rsidRPr="00866CB3" w:rsidRDefault="00C629AA" w:rsidP="004F74F9">
      <w:pPr>
        <w:pStyle w:val="Luettelokappale"/>
        <w:numPr>
          <w:ilvl w:val="0"/>
          <w:numId w:val="52"/>
        </w:numPr>
        <w:rPr>
          <w:i/>
          <w:lang w:val="en-GB" w:eastAsia="en-US" w:bidi="en-US"/>
        </w:rPr>
      </w:pPr>
      <w:r w:rsidRPr="00866CB3">
        <w:rPr>
          <w:lang w:val="en-US" w:eastAsia="en-US" w:bidi="en-US"/>
        </w:rPr>
        <w:t>Boston Scientific, Polaris Loop/Polaris Ultra</w:t>
      </w:r>
    </w:p>
    <w:p w14:paraId="13360FE0" w14:textId="77777777" w:rsidR="00C629AA" w:rsidRPr="00866CB3" w:rsidRDefault="00C629AA" w:rsidP="004F74F9">
      <w:pPr>
        <w:pStyle w:val="Luettelokappale"/>
        <w:numPr>
          <w:ilvl w:val="0"/>
          <w:numId w:val="52"/>
        </w:numPr>
        <w:rPr>
          <w:i/>
          <w:lang w:val="en-GB" w:eastAsia="en-US" w:bidi="en-US"/>
        </w:rPr>
      </w:pPr>
      <w:r w:rsidRPr="00866CB3">
        <w:rPr>
          <w:lang w:val="en-US" w:eastAsia="en-US" w:bidi="en-US"/>
        </w:rPr>
        <w:t xml:space="preserve">Boston Scientific, Stretch VL </w:t>
      </w:r>
      <w:proofErr w:type="spellStart"/>
      <w:r w:rsidRPr="00866CB3">
        <w:rPr>
          <w:lang w:val="en-US" w:eastAsia="en-US" w:bidi="en-US"/>
        </w:rPr>
        <w:t>Flexima</w:t>
      </w:r>
      <w:proofErr w:type="spellEnd"/>
    </w:p>
    <w:p w14:paraId="1C0BC770" w14:textId="77777777" w:rsidR="00C629AA" w:rsidRPr="00866CB3" w:rsidRDefault="00C629AA" w:rsidP="004F74F9">
      <w:pPr>
        <w:pStyle w:val="Luettelokappale"/>
        <w:numPr>
          <w:ilvl w:val="0"/>
          <w:numId w:val="52"/>
        </w:numPr>
        <w:rPr>
          <w:i/>
          <w:lang w:val="en-GB" w:eastAsia="en-US" w:bidi="en-US"/>
        </w:rPr>
      </w:pPr>
      <w:r w:rsidRPr="00866CB3">
        <w:rPr>
          <w:lang w:val="en-GB" w:eastAsia="en-US" w:bidi="en-US"/>
        </w:rPr>
        <w:t>Boston Scientific, Contour/Contour Injection</w:t>
      </w:r>
    </w:p>
    <w:p w14:paraId="0AEEDCF9" w14:textId="77777777" w:rsidR="00C629AA" w:rsidRPr="00866CB3" w:rsidRDefault="00C629AA" w:rsidP="004F74F9">
      <w:pPr>
        <w:pStyle w:val="Luettelokappale"/>
        <w:numPr>
          <w:ilvl w:val="0"/>
          <w:numId w:val="52"/>
        </w:numPr>
        <w:rPr>
          <w:i/>
          <w:lang w:val="en-GB" w:eastAsia="en-US" w:bidi="en-US"/>
        </w:rPr>
      </w:pPr>
      <w:r w:rsidRPr="00866CB3">
        <w:rPr>
          <w:lang w:val="en-GB" w:eastAsia="en-US" w:bidi="en-US"/>
        </w:rPr>
        <w:t xml:space="preserve">Boston Scientific, </w:t>
      </w:r>
      <w:proofErr w:type="spellStart"/>
      <w:r w:rsidRPr="00866CB3">
        <w:rPr>
          <w:lang w:val="en-GB" w:eastAsia="en-US" w:bidi="en-US"/>
        </w:rPr>
        <w:t>Retromax</w:t>
      </w:r>
      <w:proofErr w:type="spellEnd"/>
      <w:r w:rsidRPr="00866CB3">
        <w:rPr>
          <w:lang w:val="en-GB" w:eastAsia="en-US" w:bidi="en-US"/>
        </w:rPr>
        <w:t xml:space="preserve"> Plus</w:t>
      </w:r>
    </w:p>
    <w:p w14:paraId="089FE24D" w14:textId="77777777" w:rsidR="00C629AA" w:rsidRPr="00866CB3" w:rsidRDefault="00C629AA" w:rsidP="004F74F9">
      <w:pPr>
        <w:pStyle w:val="Luettelokappale"/>
        <w:numPr>
          <w:ilvl w:val="0"/>
          <w:numId w:val="52"/>
        </w:numPr>
        <w:rPr>
          <w:i/>
          <w:lang w:eastAsia="en-US" w:bidi="en-US"/>
        </w:rPr>
      </w:pPr>
      <w:proofErr w:type="spellStart"/>
      <w:r w:rsidRPr="00FA3CAC">
        <w:rPr>
          <w:lang w:eastAsia="en-US" w:bidi="en-US"/>
        </w:rPr>
        <w:t>Gyrus</w:t>
      </w:r>
      <w:proofErr w:type="spellEnd"/>
      <w:r w:rsidRPr="00FA3CAC">
        <w:rPr>
          <w:lang w:eastAsia="en-US" w:bidi="en-US"/>
        </w:rPr>
        <w:t xml:space="preserve"> ACMI, kaikki stentit ja katetrit</w:t>
      </w:r>
    </w:p>
    <w:p w14:paraId="78B94D08" w14:textId="77777777" w:rsidR="00C629AA" w:rsidRPr="00866CB3" w:rsidRDefault="00C629AA" w:rsidP="004F74F9">
      <w:pPr>
        <w:pStyle w:val="Luettelokappale"/>
        <w:numPr>
          <w:ilvl w:val="0"/>
          <w:numId w:val="52"/>
        </w:numPr>
        <w:rPr>
          <w:i/>
          <w:lang w:val="en-US" w:eastAsia="en-US" w:bidi="en-US"/>
        </w:rPr>
      </w:pPr>
      <w:r w:rsidRPr="00866CB3">
        <w:rPr>
          <w:lang w:val="en-US" w:eastAsia="en-US" w:bidi="en-US"/>
        </w:rPr>
        <w:t xml:space="preserve">Uro-Guide, </w:t>
      </w:r>
      <w:proofErr w:type="spellStart"/>
      <w:r w:rsidRPr="00866CB3">
        <w:rPr>
          <w:lang w:val="en-US" w:eastAsia="en-US" w:bidi="en-US"/>
        </w:rPr>
        <w:t>UroPass</w:t>
      </w:r>
      <w:proofErr w:type="spellEnd"/>
      <w:r w:rsidRPr="00866CB3">
        <w:rPr>
          <w:lang w:val="en-US" w:eastAsia="en-US" w:bidi="en-US"/>
        </w:rPr>
        <w:t xml:space="preserve"> II, Classic Closed Tip, Classic Double Pigtail, Classic Open Tip, Closed Tip, Double-J Closed Tip, Double-J II Closed Tip, </w:t>
      </w:r>
      <w:proofErr w:type="spellStart"/>
      <w:r w:rsidRPr="00866CB3">
        <w:rPr>
          <w:lang w:val="en-US" w:eastAsia="en-US" w:bidi="en-US"/>
        </w:rPr>
        <w:t>LithoStent</w:t>
      </w:r>
      <w:proofErr w:type="spellEnd"/>
      <w:r w:rsidRPr="00866CB3">
        <w:rPr>
          <w:lang w:val="en-US" w:eastAsia="en-US" w:bidi="en-US"/>
        </w:rPr>
        <w:t xml:space="preserve">, </w:t>
      </w:r>
      <w:proofErr w:type="spellStart"/>
      <w:r w:rsidRPr="00866CB3">
        <w:rPr>
          <w:lang w:val="en-US" w:eastAsia="en-US" w:bidi="en-US"/>
        </w:rPr>
        <w:t>Lubri</w:t>
      </w:r>
      <w:proofErr w:type="spellEnd"/>
      <w:r w:rsidRPr="00866CB3">
        <w:rPr>
          <w:lang w:val="en-US" w:eastAsia="en-US" w:bidi="en-US"/>
        </w:rPr>
        <w:t xml:space="preserve">-Flex Open Tip, Multi-Flex Open tip, Percutaneous Antegrade Double-J, </w:t>
      </w:r>
      <w:proofErr w:type="spellStart"/>
      <w:r w:rsidRPr="00866CB3">
        <w:rPr>
          <w:lang w:val="en-US" w:eastAsia="en-US" w:bidi="en-US"/>
        </w:rPr>
        <w:t>Sof</w:t>
      </w:r>
      <w:proofErr w:type="spellEnd"/>
      <w:r w:rsidRPr="00866CB3">
        <w:rPr>
          <w:lang w:val="en-US" w:eastAsia="en-US" w:bidi="en-US"/>
        </w:rPr>
        <w:t xml:space="preserve">-Curl, </w:t>
      </w:r>
      <w:proofErr w:type="spellStart"/>
      <w:r w:rsidRPr="00866CB3">
        <w:rPr>
          <w:lang w:val="en-US" w:eastAsia="en-US" w:bidi="en-US"/>
        </w:rPr>
        <w:t>Tractfinder</w:t>
      </w:r>
      <w:proofErr w:type="spellEnd"/>
      <w:r w:rsidRPr="00866CB3">
        <w:rPr>
          <w:lang w:val="en-US" w:eastAsia="en-US" w:bidi="en-US"/>
        </w:rPr>
        <w:t xml:space="preserve"> Closed Tip, </w:t>
      </w:r>
      <w:proofErr w:type="spellStart"/>
      <w:r w:rsidRPr="00866CB3">
        <w:rPr>
          <w:lang w:val="en-US" w:eastAsia="en-US" w:bidi="en-US"/>
        </w:rPr>
        <w:t>UroPass</w:t>
      </w:r>
      <w:proofErr w:type="spellEnd"/>
    </w:p>
    <w:p w14:paraId="77CD1A6C" w14:textId="77777777" w:rsidR="00C629AA" w:rsidRPr="00866CB3" w:rsidRDefault="00C629AA" w:rsidP="004F74F9">
      <w:pPr>
        <w:pStyle w:val="Luettelokappale"/>
        <w:numPr>
          <w:ilvl w:val="0"/>
          <w:numId w:val="52"/>
        </w:numPr>
        <w:rPr>
          <w:i/>
          <w:lang w:eastAsia="en-US" w:bidi="en-US"/>
        </w:rPr>
      </w:pPr>
      <w:r w:rsidRPr="00FA3CAC">
        <w:rPr>
          <w:lang w:eastAsia="en-US" w:bidi="en-US"/>
        </w:rPr>
        <w:t xml:space="preserve">Cook, </w:t>
      </w:r>
      <w:proofErr w:type="spellStart"/>
      <w:r w:rsidRPr="00FA3CAC">
        <w:rPr>
          <w:lang w:eastAsia="en-US" w:bidi="en-US"/>
        </w:rPr>
        <w:t>Amplatz</w:t>
      </w:r>
      <w:proofErr w:type="spellEnd"/>
      <w:r w:rsidRPr="00FA3CAC">
        <w:rPr>
          <w:lang w:eastAsia="en-US" w:bidi="en-US"/>
        </w:rPr>
        <w:t xml:space="preserve"> </w:t>
      </w:r>
      <w:proofErr w:type="spellStart"/>
      <w:r w:rsidRPr="00FA3CAC">
        <w:rPr>
          <w:lang w:eastAsia="en-US" w:bidi="en-US"/>
        </w:rPr>
        <w:t>Ureteral</w:t>
      </w:r>
      <w:proofErr w:type="spellEnd"/>
      <w:r w:rsidRPr="00FA3CAC">
        <w:rPr>
          <w:lang w:eastAsia="en-US" w:bidi="en-US"/>
        </w:rPr>
        <w:t xml:space="preserve"> </w:t>
      </w:r>
      <w:proofErr w:type="spellStart"/>
      <w:r w:rsidRPr="00FA3CAC">
        <w:rPr>
          <w:lang w:eastAsia="en-US" w:bidi="en-US"/>
        </w:rPr>
        <w:t>stent</w:t>
      </w:r>
      <w:proofErr w:type="spellEnd"/>
    </w:p>
    <w:p w14:paraId="127B9E71" w14:textId="77777777" w:rsidR="00C629AA" w:rsidRPr="00866CB3" w:rsidRDefault="00C629AA" w:rsidP="004F74F9">
      <w:pPr>
        <w:pStyle w:val="Luettelokappale"/>
        <w:numPr>
          <w:ilvl w:val="0"/>
          <w:numId w:val="52"/>
        </w:numPr>
        <w:rPr>
          <w:i/>
          <w:lang w:eastAsia="en-US" w:bidi="en-US"/>
        </w:rPr>
      </w:pPr>
      <w:r w:rsidRPr="00FA3CAC">
        <w:rPr>
          <w:lang w:eastAsia="en-US" w:bidi="en-US"/>
        </w:rPr>
        <w:t xml:space="preserve">Cook, </w:t>
      </w:r>
      <w:proofErr w:type="spellStart"/>
      <w:r w:rsidRPr="00FA3CAC">
        <w:rPr>
          <w:lang w:eastAsia="en-US" w:bidi="en-US"/>
        </w:rPr>
        <w:t>Bander</w:t>
      </w:r>
      <w:proofErr w:type="spellEnd"/>
      <w:r w:rsidRPr="00FA3CAC">
        <w:rPr>
          <w:lang w:eastAsia="en-US" w:bidi="en-US"/>
        </w:rPr>
        <w:t xml:space="preserve"> </w:t>
      </w:r>
      <w:proofErr w:type="spellStart"/>
      <w:r w:rsidRPr="00FA3CAC">
        <w:rPr>
          <w:lang w:eastAsia="en-US" w:bidi="en-US"/>
        </w:rPr>
        <w:t>Diversion</w:t>
      </w:r>
      <w:proofErr w:type="spellEnd"/>
    </w:p>
    <w:p w14:paraId="2B7A1C9C" w14:textId="77777777" w:rsidR="00C629AA" w:rsidRPr="00866CB3" w:rsidRDefault="00C629AA" w:rsidP="004F74F9">
      <w:pPr>
        <w:pStyle w:val="Luettelokappale"/>
        <w:numPr>
          <w:ilvl w:val="0"/>
          <w:numId w:val="52"/>
        </w:numPr>
        <w:rPr>
          <w:i/>
          <w:lang w:val="en-US" w:eastAsia="en-US" w:bidi="en-US"/>
        </w:rPr>
      </w:pPr>
      <w:r w:rsidRPr="00866CB3">
        <w:rPr>
          <w:lang w:val="en-US" w:eastAsia="en-US" w:bidi="en-US"/>
        </w:rPr>
        <w:t>Cook, C-Flex/C-Flex E.S.W.L.</w:t>
      </w:r>
    </w:p>
    <w:p w14:paraId="06A8520F"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 xml:space="preserve">Cook, </w:t>
      </w:r>
      <w:proofErr w:type="spellStart"/>
      <w:r w:rsidRPr="00866CB3">
        <w:rPr>
          <w:lang w:val="en-US" w:eastAsia="en-US" w:bidi="en-US"/>
        </w:rPr>
        <w:t>Endoureterotomy</w:t>
      </w:r>
      <w:proofErr w:type="spellEnd"/>
      <w:r w:rsidRPr="00866CB3">
        <w:rPr>
          <w:lang w:val="en-US" w:eastAsia="en-US" w:bidi="en-US"/>
        </w:rPr>
        <w:t>/</w:t>
      </w:r>
      <w:proofErr w:type="spellStart"/>
      <w:r w:rsidRPr="00866CB3">
        <w:rPr>
          <w:lang w:val="en-US" w:eastAsia="en-US" w:bidi="en-US"/>
        </w:rPr>
        <w:t>Endoureterotomy</w:t>
      </w:r>
      <w:proofErr w:type="spellEnd"/>
      <w:r w:rsidRPr="00866CB3">
        <w:rPr>
          <w:lang w:val="en-US" w:eastAsia="en-US" w:bidi="en-US"/>
        </w:rPr>
        <w:t xml:space="preserve"> C-Flex</w:t>
      </w:r>
    </w:p>
    <w:p w14:paraId="0260C492"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Cook, Greene Renal</w:t>
      </w:r>
    </w:p>
    <w:p w14:paraId="5561D494"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 xml:space="preserve">Cook, </w:t>
      </w:r>
      <w:proofErr w:type="spellStart"/>
      <w:r w:rsidRPr="00866CB3">
        <w:rPr>
          <w:lang w:val="en-US" w:eastAsia="en-US" w:bidi="en-US"/>
        </w:rPr>
        <w:t>Kwart</w:t>
      </w:r>
      <w:proofErr w:type="spellEnd"/>
      <w:r w:rsidRPr="00866CB3">
        <w:rPr>
          <w:lang w:val="en-US" w:eastAsia="en-US" w:bidi="en-US"/>
        </w:rPr>
        <w:t xml:space="preserve"> Retro-Inject/LSE </w:t>
      </w:r>
      <w:proofErr w:type="spellStart"/>
      <w:r w:rsidRPr="00866CB3">
        <w:rPr>
          <w:lang w:val="en-US" w:eastAsia="en-US" w:bidi="en-US"/>
        </w:rPr>
        <w:t>Kwart</w:t>
      </w:r>
      <w:proofErr w:type="spellEnd"/>
      <w:r w:rsidRPr="00866CB3">
        <w:rPr>
          <w:lang w:val="en-US" w:eastAsia="en-US" w:bidi="en-US"/>
        </w:rPr>
        <w:t xml:space="preserve"> Retro-Inject</w:t>
      </w:r>
    </w:p>
    <w:p w14:paraId="25250CCF"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 xml:space="preserve">Cook, </w:t>
      </w:r>
      <w:proofErr w:type="spellStart"/>
      <w:r w:rsidRPr="00866CB3">
        <w:rPr>
          <w:lang w:val="en-US" w:eastAsia="en-US" w:bidi="en-US"/>
        </w:rPr>
        <w:t>Sof</w:t>
      </w:r>
      <w:proofErr w:type="spellEnd"/>
      <w:r w:rsidRPr="00866CB3">
        <w:rPr>
          <w:lang w:val="en-US" w:eastAsia="en-US" w:bidi="en-US"/>
        </w:rPr>
        <w:t xml:space="preserve">-Flex/LSE </w:t>
      </w:r>
      <w:proofErr w:type="spellStart"/>
      <w:r w:rsidRPr="00866CB3">
        <w:rPr>
          <w:lang w:val="en-US" w:eastAsia="en-US" w:bidi="en-US"/>
        </w:rPr>
        <w:t>Sof</w:t>
      </w:r>
      <w:proofErr w:type="spellEnd"/>
      <w:r w:rsidRPr="00866CB3">
        <w:rPr>
          <w:lang w:val="en-US" w:eastAsia="en-US" w:bidi="en-US"/>
        </w:rPr>
        <w:t>-flex</w:t>
      </w:r>
    </w:p>
    <w:p w14:paraId="19691FEB"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Cook, Towers Peripheral</w:t>
      </w:r>
    </w:p>
    <w:p w14:paraId="70FA2F1E"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 xml:space="preserve">Cook </w:t>
      </w:r>
      <w:proofErr w:type="spellStart"/>
      <w:r w:rsidRPr="00866CB3">
        <w:rPr>
          <w:lang w:val="en-US" w:eastAsia="en-US" w:bidi="en-US"/>
        </w:rPr>
        <w:t>Universa</w:t>
      </w:r>
      <w:proofErr w:type="spellEnd"/>
      <w:r w:rsidRPr="00866CB3">
        <w:rPr>
          <w:lang w:val="en-US" w:eastAsia="en-US" w:bidi="en-US"/>
        </w:rPr>
        <w:t xml:space="preserve"> Soft/</w:t>
      </w:r>
      <w:proofErr w:type="spellStart"/>
      <w:r w:rsidRPr="00866CB3">
        <w:rPr>
          <w:lang w:val="en-US" w:eastAsia="en-US" w:bidi="en-US"/>
        </w:rPr>
        <w:t>Universa</w:t>
      </w:r>
      <w:proofErr w:type="spellEnd"/>
      <w:r w:rsidRPr="00866CB3">
        <w:rPr>
          <w:lang w:val="en-US" w:eastAsia="en-US" w:bidi="en-US"/>
        </w:rPr>
        <w:t xml:space="preserve"> Firm</w:t>
      </w:r>
    </w:p>
    <w:p w14:paraId="48EE8D4E"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Cook Radiance</w:t>
      </w:r>
    </w:p>
    <w:p w14:paraId="02AFC979" w14:textId="77777777" w:rsidR="00C629AA" w:rsidRPr="00866CB3" w:rsidRDefault="00C629AA" w:rsidP="004F74F9">
      <w:pPr>
        <w:pStyle w:val="Luettelokappale"/>
        <w:numPr>
          <w:ilvl w:val="0"/>
          <w:numId w:val="52"/>
        </w:numPr>
        <w:rPr>
          <w:lang w:val="en-US" w:eastAsia="en-US" w:bidi="en-US"/>
        </w:rPr>
      </w:pPr>
      <w:r w:rsidRPr="00866CB3">
        <w:rPr>
          <w:lang w:val="en-US" w:eastAsia="en-US" w:bidi="en-US"/>
        </w:rPr>
        <w:t>Cook Endo-</w:t>
      </w:r>
      <w:proofErr w:type="spellStart"/>
      <w:r w:rsidRPr="00866CB3">
        <w:rPr>
          <w:lang w:val="en-US" w:eastAsia="en-US" w:bidi="en-US"/>
        </w:rPr>
        <w:t>Sof</w:t>
      </w:r>
      <w:proofErr w:type="spellEnd"/>
    </w:p>
    <w:p w14:paraId="2CD0DC28" w14:textId="77777777" w:rsidR="00C629AA" w:rsidRPr="00866CB3" w:rsidRDefault="00C629AA" w:rsidP="004F74F9">
      <w:pPr>
        <w:pStyle w:val="Luettelokappale"/>
        <w:numPr>
          <w:ilvl w:val="0"/>
          <w:numId w:val="52"/>
        </w:numPr>
        <w:rPr>
          <w:i/>
          <w:lang w:val="en-GB" w:eastAsia="en-US" w:bidi="en-US"/>
        </w:rPr>
      </w:pPr>
      <w:proofErr w:type="spellStart"/>
      <w:r w:rsidRPr="00866CB3">
        <w:rPr>
          <w:lang w:val="en-US" w:eastAsia="en-US" w:bidi="en-US"/>
        </w:rPr>
        <w:t>Endocare</w:t>
      </w:r>
      <w:proofErr w:type="spellEnd"/>
      <w:r w:rsidRPr="00866CB3">
        <w:rPr>
          <w:lang w:val="en-US" w:eastAsia="en-US" w:bidi="en-US"/>
        </w:rPr>
        <w:t>, Horizon Prostatic</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B3E2470" w14:textId="77777777" w:rsidTr="003671F1">
        <w:tc>
          <w:tcPr>
            <w:tcW w:w="817" w:type="dxa"/>
          </w:tcPr>
          <w:p w14:paraId="26DE0C59" w14:textId="77777777" w:rsidR="003C040F" w:rsidRDefault="003C040F" w:rsidP="003671F1">
            <w:pPr>
              <w:rPr>
                <w:lang w:bidi="en-US"/>
              </w:rPr>
            </w:pPr>
            <w:r w:rsidRPr="005B5A28">
              <w:rPr>
                <w:noProof/>
              </w:rPr>
              <w:drawing>
                <wp:inline distT="0" distB="0" distL="0" distR="0" wp14:anchorId="5A08A571" wp14:editId="5602EEFF">
                  <wp:extent cx="352425" cy="363220"/>
                  <wp:effectExtent l="0" t="0" r="9525" b="0"/>
                  <wp:docPr id="575" name="Kuva 57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F8C7A5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3389B84" w14:textId="77777777" w:rsidR="00C629AA" w:rsidRPr="008739ED" w:rsidRDefault="00C629AA" w:rsidP="00C629AA">
      <w:pPr>
        <w:rPr>
          <w:lang w:val="en-US" w:eastAsia="en-US" w:bidi="en-US"/>
        </w:rPr>
      </w:pPr>
      <w:r w:rsidRPr="008739ED">
        <w:rPr>
          <w:lang w:val="en-US" w:eastAsia="en-US" w:bidi="en-US"/>
        </w:rPr>
        <w:t xml:space="preserve">Normal mode </w:t>
      </w:r>
    </w:p>
    <w:p w14:paraId="6DB2E4BA" w14:textId="77777777" w:rsidR="00C629AA" w:rsidRPr="00866CB3" w:rsidRDefault="00C629AA" w:rsidP="004F74F9">
      <w:pPr>
        <w:pStyle w:val="Luettelokappale"/>
        <w:numPr>
          <w:ilvl w:val="0"/>
          <w:numId w:val="53"/>
        </w:numPr>
        <w:rPr>
          <w:rFonts w:cs="Calibri"/>
          <w:i/>
          <w:lang w:val="en-GB" w:eastAsia="en-US" w:bidi="en-US"/>
        </w:rPr>
      </w:pPr>
      <w:r w:rsidRPr="00866CB3">
        <w:rPr>
          <w:rFonts w:cs="Calibri"/>
          <w:lang w:val="en-US" w:eastAsia="en-US" w:bidi="en-US"/>
        </w:rPr>
        <w:t xml:space="preserve">Boston Scientific, </w:t>
      </w:r>
      <w:proofErr w:type="spellStart"/>
      <w:r w:rsidRPr="00866CB3">
        <w:rPr>
          <w:rFonts w:cs="Calibri"/>
          <w:lang w:val="en-US" w:eastAsia="en-US" w:bidi="en-US"/>
        </w:rPr>
        <w:t>Mardis</w:t>
      </w:r>
      <w:proofErr w:type="spellEnd"/>
      <w:r w:rsidRPr="00866CB3">
        <w:rPr>
          <w:rFonts w:cs="Calibri"/>
          <w:lang w:val="en-US" w:eastAsia="en-US" w:bidi="en-US"/>
        </w:rPr>
        <w:t xml:space="preserve"> Ureteral</w:t>
      </w:r>
    </w:p>
    <w:p w14:paraId="02FDA23E" w14:textId="77777777" w:rsidR="00C629AA" w:rsidRPr="00866CB3" w:rsidRDefault="00C629AA" w:rsidP="004F74F9">
      <w:pPr>
        <w:pStyle w:val="Luettelokappale"/>
        <w:numPr>
          <w:ilvl w:val="0"/>
          <w:numId w:val="53"/>
        </w:numPr>
        <w:rPr>
          <w:rFonts w:cs="Calibri"/>
          <w:i/>
          <w:lang w:val="en-GB" w:eastAsia="en-US" w:bidi="en-US"/>
        </w:rPr>
      </w:pPr>
      <w:r w:rsidRPr="00866CB3">
        <w:rPr>
          <w:rFonts w:cs="Calibri"/>
          <w:lang w:val="en-US" w:eastAsia="en-US" w:bidi="en-US"/>
        </w:rPr>
        <w:t>Cook Urological, Filiform Double Pigtail</w:t>
      </w:r>
    </w:p>
    <w:p w14:paraId="5745E2F0" w14:textId="77777777" w:rsidR="00C629AA" w:rsidRPr="00866CB3" w:rsidRDefault="00C629AA" w:rsidP="004F74F9">
      <w:pPr>
        <w:pStyle w:val="Luettelokappale"/>
        <w:numPr>
          <w:ilvl w:val="0"/>
          <w:numId w:val="53"/>
        </w:numPr>
        <w:rPr>
          <w:rFonts w:cs="Calibri"/>
          <w:i/>
          <w:lang w:val="en-GB" w:eastAsia="en-US" w:bidi="en-US"/>
        </w:rPr>
      </w:pPr>
      <w:r w:rsidRPr="00866CB3">
        <w:rPr>
          <w:rFonts w:cs="Calibri"/>
          <w:lang w:val="en-US" w:eastAsia="en-US" w:bidi="en-US"/>
        </w:rPr>
        <w:t>Cook Urological, Black silicone Filiform double Pigtail, con 6</w:t>
      </w:r>
    </w:p>
    <w:p w14:paraId="2F1FF6CB" w14:textId="77777777" w:rsidR="00C629AA" w:rsidRPr="00866CB3" w:rsidRDefault="00C629AA" w:rsidP="004F74F9">
      <w:pPr>
        <w:pStyle w:val="Luettelokappale"/>
        <w:numPr>
          <w:ilvl w:val="0"/>
          <w:numId w:val="53"/>
        </w:numPr>
        <w:rPr>
          <w:rFonts w:cs="Calibri"/>
          <w:i/>
          <w:lang w:val="en-GB" w:eastAsia="en-US" w:bidi="en-US"/>
        </w:rPr>
      </w:pPr>
      <w:r w:rsidRPr="00866CB3">
        <w:rPr>
          <w:rFonts w:cs="Calibri"/>
          <w:lang w:val="en-GB" w:eastAsia="en-US" w:bidi="en-US"/>
        </w:rPr>
        <w:t>Cook Urological, Resonance metallic ureteral stent</w:t>
      </w:r>
    </w:p>
    <w:p w14:paraId="784B9FE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842A981" w14:textId="77777777" w:rsidR="00C629AA" w:rsidRPr="004E7F43"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4B1AC9A3" w14:textId="77777777" w:rsidTr="003671F1">
        <w:tc>
          <w:tcPr>
            <w:tcW w:w="817" w:type="dxa"/>
          </w:tcPr>
          <w:p w14:paraId="7C75CB23" w14:textId="77777777" w:rsidR="00E65445" w:rsidRDefault="00E65445" w:rsidP="003671F1">
            <w:pPr>
              <w:rPr>
                <w:lang w:bidi="en-US"/>
              </w:rPr>
            </w:pPr>
            <w:r w:rsidRPr="009A26D5">
              <w:rPr>
                <w:noProof/>
              </w:rPr>
              <w:drawing>
                <wp:inline distT="0" distB="0" distL="0" distR="0" wp14:anchorId="5DB64C47" wp14:editId="49979683">
                  <wp:extent cx="359410" cy="360045"/>
                  <wp:effectExtent l="0" t="0" r="2540" b="1905"/>
                  <wp:docPr id="650"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4DFF02C9"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027E2378" w14:textId="77777777" w:rsidR="00C629AA" w:rsidRPr="00866CB3" w:rsidRDefault="00C629AA" w:rsidP="004F74F9">
      <w:pPr>
        <w:pStyle w:val="Luettelokappale"/>
        <w:numPr>
          <w:ilvl w:val="0"/>
          <w:numId w:val="54"/>
        </w:numPr>
        <w:rPr>
          <w:i/>
          <w:lang w:val="en-GB" w:eastAsia="en-US" w:bidi="en-US"/>
        </w:rPr>
      </w:pPr>
      <w:r w:rsidRPr="00866CB3">
        <w:rPr>
          <w:lang w:val="en-GB" w:eastAsia="en-US" w:bidi="en-US"/>
        </w:rPr>
        <w:t xml:space="preserve">Cook Urological, </w:t>
      </w:r>
      <w:proofErr w:type="spellStart"/>
      <w:r w:rsidRPr="00866CB3">
        <w:rPr>
          <w:lang w:val="en-GB" w:eastAsia="en-US" w:bidi="en-US"/>
        </w:rPr>
        <w:t>Wegenke</w:t>
      </w:r>
      <w:proofErr w:type="spellEnd"/>
      <w:r w:rsidRPr="00866CB3">
        <w:rPr>
          <w:lang w:val="en-GB" w:eastAsia="en-US" w:bidi="en-US"/>
        </w:rPr>
        <w:t xml:space="preserve"> Exchange/Retrograde</w:t>
      </w:r>
    </w:p>
    <w:p w14:paraId="3C2366F8" w14:textId="77777777" w:rsidR="00C629AA" w:rsidRPr="00866CB3" w:rsidRDefault="00C629AA" w:rsidP="004F74F9">
      <w:pPr>
        <w:pStyle w:val="Luettelokappale"/>
        <w:numPr>
          <w:ilvl w:val="0"/>
          <w:numId w:val="54"/>
        </w:numPr>
        <w:rPr>
          <w:i/>
          <w:lang w:val="en-GB" w:eastAsia="en-US" w:bidi="en-US"/>
        </w:rPr>
      </w:pPr>
      <w:proofErr w:type="spellStart"/>
      <w:r w:rsidRPr="00866CB3">
        <w:rPr>
          <w:lang w:val="en-GB" w:eastAsia="en-US" w:bidi="en-US"/>
        </w:rPr>
        <w:t>Urotech</w:t>
      </w:r>
      <w:proofErr w:type="spellEnd"/>
      <w:r w:rsidRPr="00866CB3">
        <w:rPr>
          <w:lang w:val="en-GB" w:eastAsia="en-US" w:bidi="en-US"/>
        </w:rPr>
        <w:t>, Magnetic Black-Star</w:t>
      </w:r>
    </w:p>
    <w:p w14:paraId="35321C29" w14:textId="77777777" w:rsidR="00C629AA" w:rsidRPr="00866CB3" w:rsidRDefault="00C629AA" w:rsidP="00C629AA">
      <w:pPr>
        <w:pStyle w:val="Otsikko4"/>
        <w:rPr>
          <w:lang w:val="en-US" w:eastAsia="en-US" w:bidi="en-US"/>
        </w:rPr>
      </w:pPr>
      <w:proofErr w:type="spellStart"/>
      <w:r w:rsidRPr="00866CB3">
        <w:rPr>
          <w:lang w:val="en-US" w:eastAsia="en-US" w:bidi="en-US"/>
        </w:rPr>
        <w:t>Esofagusstentti</w:t>
      </w:r>
      <w:bookmarkEnd w:id="136"/>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2262132" w14:textId="77777777" w:rsidTr="003671F1">
        <w:tc>
          <w:tcPr>
            <w:tcW w:w="817" w:type="dxa"/>
          </w:tcPr>
          <w:p w14:paraId="0BE64FB5" w14:textId="77777777" w:rsidR="003671F1" w:rsidRDefault="003671F1" w:rsidP="003671F1">
            <w:pPr>
              <w:rPr>
                <w:lang w:bidi="en-US"/>
              </w:rPr>
            </w:pPr>
            <w:r>
              <w:rPr>
                <w:noProof/>
              </w:rPr>
              <w:drawing>
                <wp:inline distT="0" distB="0" distL="0" distR="0" wp14:anchorId="7BD43CB9" wp14:editId="1ABE13DF">
                  <wp:extent cx="323850" cy="327025"/>
                  <wp:effectExtent l="0" t="0" r="0" b="0"/>
                  <wp:docPr id="681" name="Kuva 681"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D8C8063"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66CD823D" w14:textId="77777777" w:rsidR="00C629AA" w:rsidRPr="008739ED" w:rsidRDefault="00C629AA" w:rsidP="00C629AA">
      <w:pPr>
        <w:rPr>
          <w:lang w:val="en-US" w:eastAsia="en-US" w:bidi="en-US"/>
        </w:rPr>
      </w:pPr>
      <w:proofErr w:type="spellStart"/>
      <w:r w:rsidRPr="008739ED">
        <w:rPr>
          <w:lang w:val="en-US" w:eastAsia="en-US" w:bidi="en-US"/>
        </w:rPr>
        <w:t>Ultraflex</w:t>
      </w:r>
      <w:proofErr w:type="spellEnd"/>
      <w:r w:rsidRPr="008739ED">
        <w:rPr>
          <w:lang w:val="en-US" w:eastAsia="en-US" w:bidi="en-US"/>
        </w:rPr>
        <w:t xml:space="preserve"> Esophageal NG Stent (Boston Scientific)</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965F8BC" w14:textId="77777777" w:rsidTr="003671F1">
        <w:tc>
          <w:tcPr>
            <w:tcW w:w="817" w:type="dxa"/>
          </w:tcPr>
          <w:p w14:paraId="6B3DD234" w14:textId="77777777" w:rsidR="003C040F" w:rsidRDefault="003C040F" w:rsidP="003671F1">
            <w:pPr>
              <w:rPr>
                <w:lang w:bidi="en-US"/>
              </w:rPr>
            </w:pPr>
            <w:r w:rsidRPr="005B5A28">
              <w:rPr>
                <w:noProof/>
              </w:rPr>
              <w:lastRenderedPageBreak/>
              <w:drawing>
                <wp:inline distT="0" distB="0" distL="0" distR="0" wp14:anchorId="2803EEDC" wp14:editId="61F7B943">
                  <wp:extent cx="352425" cy="363220"/>
                  <wp:effectExtent l="0" t="0" r="9525" b="0"/>
                  <wp:docPr id="574" name="Kuva 57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DB5FADE"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6B0EB8A" w14:textId="77777777" w:rsidR="00C629AA" w:rsidRPr="00866CB3" w:rsidRDefault="00C629AA" w:rsidP="00C629AA">
      <w:pPr>
        <w:rPr>
          <w:lang w:eastAsia="en-US" w:bidi="en-US"/>
        </w:rPr>
      </w:pPr>
      <w:proofErr w:type="spellStart"/>
      <w:r w:rsidRPr="00866CB3">
        <w:rPr>
          <w:lang w:eastAsia="en-US" w:bidi="en-US"/>
        </w:rPr>
        <w:t>Normal</w:t>
      </w:r>
      <w:proofErr w:type="spellEnd"/>
      <w:r w:rsidRPr="00866CB3">
        <w:rPr>
          <w:lang w:eastAsia="en-US" w:bidi="en-US"/>
        </w:rPr>
        <w:t xml:space="preserve"> </w:t>
      </w:r>
      <w:proofErr w:type="spellStart"/>
      <w:r w:rsidRPr="00866CB3">
        <w:rPr>
          <w:lang w:eastAsia="en-US" w:bidi="en-US"/>
        </w:rPr>
        <w:t>mode</w:t>
      </w:r>
      <w:proofErr w:type="spellEnd"/>
      <w:r w:rsidRPr="00866CB3">
        <w:rPr>
          <w:lang w:eastAsia="en-US" w:bidi="en-US"/>
        </w:rPr>
        <w:t xml:space="preserve"> </w:t>
      </w:r>
    </w:p>
    <w:p w14:paraId="6C48E579" w14:textId="77777777" w:rsidR="00C629AA" w:rsidRPr="00866CB3" w:rsidRDefault="00C629AA" w:rsidP="004F74F9">
      <w:pPr>
        <w:pStyle w:val="Luettelokappale"/>
        <w:numPr>
          <w:ilvl w:val="0"/>
          <w:numId w:val="55"/>
        </w:numPr>
        <w:rPr>
          <w:lang w:eastAsia="en-US" w:bidi="en-US"/>
        </w:rPr>
      </w:pPr>
      <w:r w:rsidRPr="00866CB3">
        <w:rPr>
          <w:lang w:eastAsia="en-US" w:bidi="en-US"/>
        </w:rPr>
        <w:t xml:space="preserve">Flamingo </w:t>
      </w:r>
      <w:proofErr w:type="spellStart"/>
      <w:r w:rsidRPr="00866CB3">
        <w:rPr>
          <w:lang w:eastAsia="en-US" w:bidi="en-US"/>
        </w:rPr>
        <w:t>Wallstent</w:t>
      </w:r>
      <w:proofErr w:type="spellEnd"/>
      <w:r w:rsidRPr="00866CB3">
        <w:rPr>
          <w:lang w:eastAsia="en-US" w:bidi="en-US"/>
        </w:rPr>
        <w:t xml:space="preserve">, Schneider </w:t>
      </w:r>
      <w:proofErr w:type="spellStart"/>
      <w:r w:rsidRPr="00866CB3">
        <w:rPr>
          <w:lang w:eastAsia="en-US" w:bidi="en-US"/>
        </w:rPr>
        <w:t>GmbH</w:t>
      </w:r>
      <w:proofErr w:type="spellEnd"/>
    </w:p>
    <w:p w14:paraId="439832B7"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0DE75B7" w14:textId="77777777" w:rsidR="00C629AA" w:rsidRPr="004E7F43"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24176DA" w14:textId="77777777" w:rsidTr="003671F1">
        <w:tc>
          <w:tcPr>
            <w:tcW w:w="817" w:type="dxa"/>
          </w:tcPr>
          <w:p w14:paraId="5DAD28BD" w14:textId="77777777" w:rsidR="003C040F" w:rsidRDefault="003C040F" w:rsidP="003671F1">
            <w:pPr>
              <w:rPr>
                <w:lang w:bidi="en-US"/>
              </w:rPr>
            </w:pPr>
            <w:r w:rsidRPr="005B5A28">
              <w:rPr>
                <w:noProof/>
              </w:rPr>
              <w:drawing>
                <wp:inline distT="0" distB="0" distL="0" distR="0" wp14:anchorId="3479601D" wp14:editId="778B375F">
                  <wp:extent cx="352425" cy="363220"/>
                  <wp:effectExtent l="0" t="0" r="9525" b="0"/>
                  <wp:docPr id="573" name="Kuva 57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700BC3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8630F62" w14:textId="54B9AEF4"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3B520BCD" w14:textId="77777777" w:rsidR="00C629AA" w:rsidRPr="00FA3CAC" w:rsidRDefault="00C629AA" w:rsidP="004F74F9">
      <w:pPr>
        <w:pStyle w:val="Luettelokappale"/>
        <w:numPr>
          <w:ilvl w:val="0"/>
          <w:numId w:val="55"/>
        </w:numPr>
        <w:rPr>
          <w:lang w:eastAsia="en-US" w:bidi="en-US"/>
        </w:rPr>
      </w:pPr>
      <w:r w:rsidRPr="00FA3CAC">
        <w:rPr>
          <w:lang w:eastAsia="en-US" w:bidi="en-US"/>
        </w:rPr>
        <w:t xml:space="preserve">HANAROSTENT </w:t>
      </w:r>
    </w:p>
    <w:p w14:paraId="559B9236" w14:textId="77777777" w:rsidR="00C629AA" w:rsidRDefault="00C629AA" w:rsidP="004F74F9">
      <w:pPr>
        <w:pStyle w:val="Luettelokappale"/>
        <w:numPr>
          <w:ilvl w:val="0"/>
          <w:numId w:val="55"/>
        </w:numPr>
        <w:rPr>
          <w:lang w:eastAsia="en-US" w:bidi="en-US"/>
        </w:rPr>
      </w:pPr>
      <w:r w:rsidRPr="00FA3CAC">
        <w:rPr>
          <w:lang w:eastAsia="en-US" w:bidi="en-US"/>
        </w:rPr>
        <w:t xml:space="preserve">Boston </w:t>
      </w:r>
      <w:proofErr w:type="spellStart"/>
      <w:r w:rsidRPr="00FA3CAC">
        <w:rPr>
          <w:lang w:eastAsia="en-US" w:bidi="en-US"/>
        </w:rPr>
        <w:t>Scientific</w:t>
      </w:r>
      <w:proofErr w:type="spellEnd"/>
      <w:r w:rsidRPr="00FA3CAC">
        <w:rPr>
          <w:lang w:eastAsia="en-US" w:bidi="en-US"/>
        </w:rPr>
        <w:t xml:space="preserve">, </w:t>
      </w:r>
      <w:proofErr w:type="spellStart"/>
      <w:r w:rsidRPr="00FA3CAC">
        <w:rPr>
          <w:lang w:eastAsia="en-US" w:bidi="en-US"/>
        </w:rPr>
        <w:t>WallFlex</w:t>
      </w:r>
      <w:proofErr w:type="spellEnd"/>
    </w:p>
    <w:p w14:paraId="4C44FA2F" w14:textId="77777777" w:rsidR="00C629AA" w:rsidRPr="004E7F43" w:rsidRDefault="00C629AA" w:rsidP="00C629AA">
      <w:pPr>
        <w:pStyle w:val="Otsikko6"/>
        <w:rPr>
          <w:lang w:val="en-US" w:eastAsia="en-US" w:bidi="en-US"/>
        </w:rPr>
      </w:pPr>
      <w:proofErr w:type="spellStart"/>
      <w:r w:rsidRPr="004E7F43">
        <w:rPr>
          <w:lang w:val="en-US" w:eastAsia="en-US" w:bidi="en-US"/>
        </w:rPr>
        <w:t>Kuvausohje</w:t>
      </w:r>
      <w:proofErr w:type="spellEnd"/>
      <w:r w:rsidRPr="004E7F43">
        <w:rPr>
          <w:lang w:val="en-US" w:eastAsia="en-US" w:bidi="en-US"/>
        </w:rPr>
        <w:t xml:space="preserve"> </w:t>
      </w:r>
      <w:proofErr w:type="spellStart"/>
      <w:r w:rsidRPr="004E7F43">
        <w:rPr>
          <w:lang w:val="en-US" w:eastAsia="en-US" w:bidi="en-US"/>
        </w:rPr>
        <w:t>RIS:iin</w:t>
      </w:r>
      <w:proofErr w:type="spellEnd"/>
      <w:r w:rsidRPr="004E7F43">
        <w:rPr>
          <w:lang w:val="en-US" w:eastAsia="en-US" w:bidi="en-US"/>
        </w:rPr>
        <w:t xml:space="preserve">: </w:t>
      </w:r>
    </w:p>
    <w:p w14:paraId="0D3EAB61" w14:textId="22B52B0E" w:rsidR="00C629AA" w:rsidRDefault="00C629AA" w:rsidP="00DD2D86">
      <w:pPr>
        <w:pStyle w:val="Otsikko7"/>
        <w:rPr>
          <w:lang w:eastAsia="en-US" w:bidi="en-US"/>
        </w:rPr>
      </w:pPr>
      <w:bookmarkStart w:id="137" w:name="_Toc335637950"/>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p w14:paraId="38415499" w14:textId="77777777" w:rsidR="00C629AA" w:rsidRPr="00FA3CAC" w:rsidRDefault="00C629AA" w:rsidP="00C629AA">
      <w:pPr>
        <w:pStyle w:val="Otsikko4"/>
        <w:rPr>
          <w:lang w:val="en-US" w:eastAsia="en-US" w:bidi="en-US"/>
        </w:rPr>
      </w:pPr>
      <w:proofErr w:type="spellStart"/>
      <w:r w:rsidRPr="00FA3CAC">
        <w:rPr>
          <w:lang w:val="en-US" w:eastAsia="en-US" w:bidi="en-US"/>
        </w:rPr>
        <w:t>Suoliston</w:t>
      </w:r>
      <w:proofErr w:type="spellEnd"/>
      <w:r w:rsidRPr="00FA3CAC">
        <w:rPr>
          <w:lang w:val="en-US" w:eastAsia="en-US" w:bidi="en-US"/>
        </w:rPr>
        <w:t xml:space="preserve"> </w:t>
      </w:r>
      <w:proofErr w:type="spellStart"/>
      <w:r w:rsidRPr="00FA3CAC">
        <w:rPr>
          <w:lang w:val="en-US" w:eastAsia="en-US" w:bidi="en-US"/>
        </w:rPr>
        <w:t>stentit</w:t>
      </w:r>
      <w:proofErr w:type="spellEnd"/>
      <w:r w:rsidRPr="00FA3CAC">
        <w:rPr>
          <w:lang w:val="en-US" w:eastAsia="en-US" w:bidi="en-US"/>
        </w:rPr>
        <w:t xml:space="preserve"> (Duodenal, colonic, rectal stent)</w:t>
      </w:r>
      <w:bookmarkEnd w:id="137"/>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DB79929" w14:textId="77777777" w:rsidTr="003671F1">
        <w:tc>
          <w:tcPr>
            <w:tcW w:w="817" w:type="dxa"/>
          </w:tcPr>
          <w:p w14:paraId="03C84EE7" w14:textId="77777777" w:rsidR="003671F1" w:rsidRDefault="003671F1" w:rsidP="003671F1">
            <w:pPr>
              <w:rPr>
                <w:lang w:bidi="en-US"/>
              </w:rPr>
            </w:pPr>
            <w:r>
              <w:rPr>
                <w:noProof/>
              </w:rPr>
              <w:drawing>
                <wp:inline distT="0" distB="0" distL="0" distR="0" wp14:anchorId="577B66ED" wp14:editId="229DCC94">
                  <wp:extent cx="323850" cy="327025"/>
                  <wp:effectExtent l="0" t="0" r="0" b="0"/>
                  <wp:docPr id="677" name="Kuva 677"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687AAFE"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56435EF2" w14:textId="77777777" w:rsidR="00C629AA" w:rsidRPr="003671F1" w:rsidRDefault="00C629AA" w:rsidP="004F74F9">
      <w:pPr>
        <w:pStyle w:val="Luettelokappale"/>
        <w:numPr>
          <w:ilvl w:val="0"/>
          <w:numId w:val="56"/>
        </w:numPr>
        <w:rPr>
          <w:lang w:val="en-US" w:eastAsia="en-US" w:bidi="en-US"/>
        </w:rPr>
      </w:pPr>
      <w:proofErr w:type="spellStart"/>
      <w:r w:rsidRPr="00AD48B3">
        <w:rPr>
          <w:lang w:val="en-US" w:eastAsia="en-US" w:bidi="en-US"/>
        </w:rPr>
        <w:t>TriVascular</w:t>
      </w:r>
      <w:proofErr w:type="spellEnd"/>
      <w:r w:rsidRPr="00AD48B3">
        <w:rPr>
          <w:lang w:val="en-US" w:eastAsia="en-US" w:bidi="en-US"/>
        </w:rPr>
        <w:t>, Ovation Abdominal Stent Graft</w:t>
      </w:r>
    </w:p>
    <w:p w14:paraId="719E3AE9" w14:textId="77777777" w:rsidR="00C629AA" w:rsidRPr="008739ED" w:rsidRDefault="00C629AA" w:rsidP="004F74F9">
      <w:pPr>
        <w:pStyle w:val="Luettelokappale"/>
        <w:numPr>
          <w:ilvl w:val="0"/>
          <w:numId w:val="56"/>
        </w:numPr>
        <w:rPr>
          <w:lang w:eastAsia="en-US" w:bidi="en-US"/>
        </w:rPr>
      </w:pPr>
      <w:r w:rsidRPr="00AD48B3">
        <w:rPr>
          <w:lang w:val="en-US" w:eastAsia="en-US" w:bidi="en-US"/>
        </w:rPr>
        <w:t xml:space="preserve">Boston Scientific, </w:t>
      </w:r>
      <w:proofErr w:type="spellStart"/>
      <w:r w:rsidRPr="00AD48B3">
        <w:rPr>
          <w:lang w:val="en-US" w:eastAsia="en-US" w:bidi="en-US"/>
        </w:rPr>
        <w:t>Ultraflex</w:t>
      </w:r>
      <w:proofErr w:type="spellEnd"/>
      <w:r w:rsidRPr="00AD48B3">
        <w:rPr>
          <w:lang w:val="en-US" w:eastAsia="en-US" w:bidi="en-US"/>
        </w:rPr>
        <w:t xml:space="preserve"> Precision</w:t>
      </w:r>
    </w:p>
    <w:p w14:paraId="5E46E40B" w14:textId="77777777" w:rsidR="00C629AA" w:rsidRPr="00AD48B3" w:rsidRDefault="00C629AA" w:rsidP="004F74F9">
      <w:pPr>
        <w:pStyle w:val="Luettelokappale"/>
        <w:numPr>
          <w:ilvl w:val="0"/>
          <w:numId w:val="56"/>
        </w:numPr>
        <w:rPr>
          <w:lang w:val="en-GB" w:eastAsia="en-US" w:bidi="en-US"/>
        </w:rPr>
      </w:pPr>
      <w:r w:rsidRPr="00AD48B3">
        <w:rPr>
          <w:lang w:val="en-US" w:eastAsia="en-US" w:bidi="en-US"/>
        </w:rPr>
        <w:t xml:space="preserve">Boston scientific, </w:t>
      </w:r>
      <w:proofErr w:type="spellStart"/>
      <w:r w:rsidRPr="00AD48B3">
        <w:rPr>
          <w:lang w:val="en-US" w:eastAsia="en-US" w:bidi="en-US"/>
        </w:rPr>
        <w:t>Ultraflex</w:t>
      </w:r>
      <w:proofErr w:type="spellEnd"/>
      <w:r w:rsidRPr="00AD48B3">
        <w:rPr>
          <w:lang w:val="en-US" w:eastAsia="en-US" w:bidi="en-US"/>
        </w:rPr>
        <w:t xml:space="preserve"> Diamond colonic stent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1E98AA6" w14:textId="77777777" w:rsidTr="003671F1">
        <w:tc>
          <w:tcPr>
            <w:tcW w:w="817" w:type="dxa"/>
          </w:tcPr>
          <w:p w14:paraId="758A8CD3" w14:textId="77777777" w:rsidR="003C040F" w:rsidRDefault="003C040F" w:rsidP="003671F1">
            <w:pPr>
              <w:rPr>
                <w:lang w:bidi="en-US"/>
              </w:rPr>
            </w:pPr>
            <w:r w:rsidRPr="005B5A28">
              <w:rPr>
                <w:noProof/>
              </w:rPr>
              <w:drawing>
                <wp:inline distT="0" distB="0" distL="0" distR="0" wp14:anchorId="1778C67E" wp14:editId="2BCCFA01">
                  <wp:extent cx="352425" cy="363220"/>
                  <wp:effectExtent l="0" t="0" r="9525" b="0"/>
                  <wp:docPr id="577" name="Kuva 57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F49811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12195E72" w14:textId="77777777" w:rsidR="00C629AA" w:rsidRPr="00866CB3" w:rsidRDefault="00C629AA" w:rsidP="00C629AA">
      <w:pPr>
        <w:rPr>
          <w:lang w:eastAsia="en-US" w:bidi="en-US"/>
        </w:rPr>
      </w:pPr>
      <w:proofErr w:type="spellStart"/>
      <w:r w:rsidRPr="00866CB3">
        <w:rPr>
          <w:lang w:eastAsia="en-US" w:bidi="en-US"/>
        </w:rPr>
        <w:t>Normal</w:t>
      </w:r>
      <w:proofErr w:type="spellEnd"/>
      <w:r w:rsidRPr="00866CB3">
        <w:rPr>
          <w:lang w:eastAsia="en-US" w:bidi="en-US"/>
        </w:rPr>
        <w:t xml:space="preserve"> </w:t>
      </w:r>
      <w:proofErr w:type="spellStart"/>
      <w:r w:rsidRPr="00866CB3">
        <w:rPr>
          <w:lang w:eastAsia="en-US" w:bidi="en-US"/>
        </w:rPr>
        <w:t>mode</w:t>
      </w:r>
      <w:proofErr w:type="spellEnd"/>
      <w:r w:rsidRPr="00866CB3">
        <w:rPr>
          <w:lang w:eastAsia="en-US" w:bidi="en-US"/>
        </w:rPr>
        <w:t xml:space="preserve"> </w:t>
      </w:r>
    </w:p>
    <w:p w14:paraId="724900B8" w14:textId="77777777" w:rsidR="00C629AA" w:rsidRPr="00AD48B3" w:rsidRDefault="00C629AA" w:rsidP="004F74F9">
      <w:pPr>
        <w:pStyle w:val="Luettelokappale"/>
        <w:numPr>
          <w:ilvl w:val="0"/>
          <w:numId w:val="57"/>
        </w:numPr>
        <w:rPr>
          <w:rFonts w:cs="Calibri"/>
          <w:lang w:eastAsia="en-US" w:bidi="en-US"/>
        </w:rPr>
      </w:pPr>
      <w:r w:rsidRPr="00AD48B3">
        <w:rPr>
          <w:rFonts w:cs="Calibri"/>
          <w:lang w:eastAsia="en-US" w:bidi="en-US"/>
        </w:rPr>
        <w:t xml:space="preserve">Cook </w:t>
      </w:r>
      <w:proofErr w:type="spellStart"/>
      <w:r w:rsidRPr="00AD48B3">
        <w:rPr>
          <w:rFonts w:cs="Calibri"/>
          <w:lang w:eastAsia="en-US" w:bidi="en-US"/>
        </w:rPr>
        <w:t>Medical</w:t>
      </w:r>
      <w:proofErr w:type="spellEnd"/>
      <w:r w:rsidRPr="00AD48B3">
        <w:rPr>
          <w:rFonts w:cs="Calibri"/>
          <w:lang w:eastAsia="en-US" w:bidi="en-US"/>
        </w:rPr>
        <w:t xml:space="preserve">, </w:t>
      </w:r>
      <w:proofErr w:type="spellStart"/>
      <w:r w:rsidRPr="00AD48B3">
        <w:rPr>
          <w:rFonts w:cs="Calibri"/>
          <w:lang w:eastAsia="en-US" w:bidi="en-US"/>
        </w:rPr>
        <w:t>Evolution</w:t>
      </w:r>
      <w:proofErr w:type="spellEnd"/>
      <w:r w:rsidRPr="00AD48B3">
        <w:rPr>
          <w:rFonts w:cs="Calibri"/>
          <w:lang w:eastAsia="en-US" w:bidi="en-US"/>
        </w:rPr>
        <w:t xml:space="preserve"> </w:t>
      </w:r>
      <w:proofErr w:type="spellStart"/>
      <w:r w:rsidRPr="00AD48B3">
        <w:rPr>
          <w:rFonts w:cs="Calibri"/>
          <w:lang w:eastAsia="en-US" w:bidi="en-US"/>
        </w:rPr>
        <w:t>stents</w:t>
      </w:r>
      <w:proofErr w:type="spellEnd"/>
      <w:r w:rsidRPr="00AD48B3">
        <w:rPr>
          <w:rFonts w:cs="Calibri"/>
          <w:lang w:eastAsia="en-US" w:bidi="en-US"/>
        </w:rPr>
        <w:t xml:space="preserve"> </w:t>
      </w:r>
    </w:p>
    <w:p w14:paraId="75AD93B8" w14:textId="1BD5EB63" w:rsidR="00C629AA" w:rsidRDefault="00C629AA" w:rsidP="004F74F9">
      <w:pPr>
        <w:pStyle w:val="Luettelokappale"/>
        <w:numPr>
          <w:ilvl w:val="0"/>
          <w:numId w:val="57"/>
        </w:numPr>
        <w:rPr>
          <w:rFonts w:cs="Calibri"/>
          <w:lang w:eastAsia="en-US" w:bidi="en-US"/>
        </w:rPr>
      </w:pPr>
      <w:r w:rsidRPr="00AD48B3">
        <w:rPr>
          <w:rFonts w:cs="Calibri"/>
          <w:lang w:eastAsia="en-US" w:bidi="en-US"/>
        </w:rPr>
        <w:t xml:space="preserve">MED Institute, </w:t>
      </w:r>
      <w:proofErr w:type="spellStart"/>
      <w:r w:rsidRPr="00AD48B3">
        <w:rPr>
          <w:rFonts w:cs="Calibri"/>
          <w:lang w:eastAsia="en-US" w:bidi="en-US"/>
        </w:rPr>
        <w:t>Evolution</w:t>
      </w:r>
      <w:proofErr w:type="spellEnd"/>
      <w:r w:rsidRPr="00AD48B3">
        <w:rPr>
          <w:rFonts w:cs="Calibri"/>
          <w:lang w:eastAsia="en-US" w:bidi="en-US"/>
        </w:rPr>
        <w:t xml:space="preserve"> </w:t>
      </w:r>
      <w:proofErr w:type="spellStart"/>
      <w:r w:rsidRPr="00AD48B3">
        <w:rPr>
          <w:rFonts w:cs="Calibri"/>
          <w:lang w:eastAsia="en-US" w:bidi="en-US"/>
        </w:rPr>
        <w:t>Colonic</w:t>
      </w:r>
      <w:proofErr w:type="spellEnd"/>
      <w:r w:rsidRPr="00AD48B3">
        <w:rPr>
          <w:rFonts w:cs="Calibri"/>
          <w:lang w:eastAsia="en-US" w:bidi="en-US"/>
        </w:rPr>
        <w:t xml:space="preserve"> </w:t>
      </w:r>
      <w:proofErr w:type="spellStart"/>
      <w:r w:rsidRPr="00AD48B3">
        <w:rPr>
          <w:rFonts w:cs="Calibri"/>
          <w:lang w:eastAsia="en-US" w:bidi="en-US"/>
        </w:rPr>
        <w:t>Stent</w:t>
      </w:r>
      <w:proofErr w:type="spellEnd"/>
      <w:r w:rsidRPr="00AD48B3">
        <w:rPr>
          <w:rFonts w:cs="Calibri"/>
          <w:lang w:eastAsia="en-US" w:bidi="en-US"/>
        </w:rPr>
        <w:t xml:space="preserve"> </w:t>
      </w:r>
    </w:p>
    <w:p w14:paraId="78B3F6E6" w14:textId="41A056C6" w:rsidR="00767D18" w:rsidRPr="00767D18" w:rsidRDefault="00767D18" w:rsidP="004F74F9">
      <w:pPr>
        <w:pStyle w:val="Luettelokappale"/>
        <w:numPr>
          <w:ilvl w:val="0"/>
          <w:numId w:val="57"/>
        </w:numPr>
        <w:rPr>
          <w:rFonts w:cs="Calibri"/>
          <w:lang w:val="en-US" w:eastAsia="en-US" w:bidi="en-US"/>
        </w:rPr>
      </w:pPr>
      <w:r w:rsidRPr="00767D18">
        <w:rPr>
          <w:rFonts w:cs="Calibri"/>
          <w:lang w:val="en-US" w:eastAsia="en-US" w:bidi="en-US"/>
        </w:rPr>
        <w:t xml:space="preserve">Boston Scientific, </w:t>
      </w:r>
      <w:proofErr w:type="spellStart"/>
      <w:r w:rsidRPr="00767D18">
        <w:rPr>
          <w:rFonts w:cs="Calibri"/>
          <w:lang w:val="en-US" w:eastAsia="en-US" w:bidi="en-US"/>
        </w:rPr>
        <w:t>Axios</w:t>
      </w:r>
      <w:proofErr w:type="spellEnd"/>
      <w:r w:rsidRPr="00767D18">
        <w:rPr>
          <w:rFonts w:cs="Calibri"/>
          <w:lang w:val="en-US" w:eastAsia="en-US" w:bidi="en-US"/>
        </w:rPr>
        <w:t xml:space="preserve"> (”HOT </w:t>
      </w:r>
      <w:proofErr w:type="spellStart"/>
      <w:r w:rsidRPr="00767D18">
        <w:rPr>
          <w:rFonts w:cs="Calibri"/>
          <w:lang w:val="en-US" w:eastAsia="en-US" w:bidi="en-US"/>
        </w:rPr>
        <w:t>Axios</w:t>
      </w:r>
      <w:proofErr w:type="spellEnd"/>
      <w:r w:rsidRPr="00767D18">
        <w:rPr>
          <w:rFonts w:cs="Calibri"/>
          <w:lang w:val="en-US" w:eastAsia="en-US" w:bidi="en-US"/>
        </w:rPr>
        <w:t xml:space="preserve">” on ko. </w:t>
      </w:r>
      <w:proofErr w:type="spellStart"/>
      <w:r>
        <w:rPr>
          <w:rFonts w:cs="Calibri"/>
          <w:lang w:val="en-US" w:eastAsia="en-US" w:bidi="en-US"/>
        </w:rPr>
        <w:t>stentin</w:t>
      </w:r>
      <w:proofErr w:type="spellEnd"/>
      <w:r>
        <w:rPr>
          <w:rFonts w:cs="Calibri"/>
          <w:lang w:val="en-US" w:eastAsia="en-US" w:bidi="en-US"/>
        </w:rPr>
        <w:t xml:space="preserve"> delivery system)</w:t>
      </w:r>
    </w:p>
    <w:p w14:paraId="1F08E3DF"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331A9663"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801D3C7" w14:textId="77777777" w:rsidTr="003671F1">
        <w:tc>
          <w:tcPr>
            <w:tcW w:w="817" w:type="dxa"/>
          </w:tcPr>
          <w:p w14:paraId="107038CD" w14:textId="77777777" w:rsidR="003C040F" w:rsidRDefault="003C040F" w:rsidP="003671F1">
            <w:pPr>
              <w:rPr>
                <w:lang w:bidi="en-US"/>
              </w:rPr>
            </w:pPr>
            <w:r w:rsidRPr="005B5A28">
              <w:rPr>
                <w:noProof/>
              </w:rPr>
              <w:drawing>
                <wp:inline distT="0" distB="0" distL="0" distR="0" wp14:anchorId="79267D50" wp14:editId="719FCB15">
                  <wp:extent cx="352425" cy="363220"/>
                  <wp:effectExtent l="0" t="0" r="9525" b="0"/>
                  <wp:docPr id="576" name="Kuva 57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C3FD60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54169179" w14:textId="416CE511"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3W/kg. Suositus: aloitetaan tutkimus </w:t>
      </w: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mode:lla</w:t>
      </w:r>
      <w:proofErr w:type="spellEnd"/>
      <w:r w:rsidRPr="00FA3CAC">
        <w:rPr>
          <w:lang w:eastAsia="en-US" w:bidi="en-US"/>
        </w:rPr>
        <w:t xml:space="preserve"> jolloin SAR-arvoja ei tarvitse seurata. Mikäli jokin sarja edellyttää </w:t>
      </w:r>
      <w:proofErr w:type="spellStart"/>
      <w:r w:rsidRPr="00FA3CAC">
        <w:rPr>
          <w:lang w:eastAsia="en-US" w:bidi="en-US"/>
        </w:rPr>
        <w:t>first</w:t>
      </w:r>
      <w:proofErr w:type="spellEnd"/>
      <w:r w:rsidRPr="00FA3CAC">
        <w:rPr>
          <w:lang w:eastAsia="en-US" w:bidi="en-US"/>
        </w:rPr>
        <w:t xml:space="preserve"> </w:t>
      </w:r>
      <w:proofErr w:type="spellStart"/>
      <w:r w:rsidRPr="00FA3CAC">
        <w:rPr>
          <w:lang w:eastAsia="en-US" w:bidi="en-US"/>
        </w:rPr>
        <w:t>levelin</w:t>
      </w:r>
      <w:proofErr w:type="spellEnd"/>
      <w:r w:rsidRPr="00FA3CAC">
        <w:rPr>
          <w:lang w:eastAsia="en-US" w:bidi="en-US"/>
        </w:rPr>
        <w:t xml:space="preserve"> käyttöä, sallitaan se ja seurataan tämän jälkeen SAR-rajaa.</w:t>
      </w:r>
    </w:p>
    <w:p w14:paraId="00D7BD2E" w14:textId="77777777" w:rsidR="00C629AA" w:rsidRDefault="00C629AA" w:rsidP="004F74F9">
      <w:pPr>
        <w:pStyle w:val="Luettelokappale"/>
        <w:numPr>
          <w:ilvl w:val="0"/>
          <w:numId w:val="58"/>
        </w:numPr>
        <w:rPr>
          <w:lang w:eastAsia="en-US" w:bidi="en-US"/>
        </w:rPr>
      </w:pPr>
      <w:r w:rsidRPr="00FA3CAC">
        <w:rPr>
          <w:lang w:eastAsia="en-US" w:bidi="en-US"/>
        </w:rPr>
        <w:t xml:space="preserve">Boston </w:t>
      </w:r>
      <w:proofErr w:type="spellStart"/>
      <w:r w:rsidRPr="00FA3CAC">
        <w:rPr>
          <w:lang w:eastAsia="en-US" w:bidi="en-US"/>
        </w:rPr>
        <w:t>Scientific</w:t>
      </w:r>
      <w:proofErr w:type="spellEnd"/>
      <w:r w:rsidRPr="00FA3CAC">
        <w:rPr>
          <w:lang w:eastAsia="en-US" w:bidi="en-US"/>
        </w:rPr>
        <w:t xml:space="preserve">, </w:t>
      </w:r>
      <w:proofErr w:type="spellStart"/>
      <w:r w:rsidRPr="00FA3CAC">
        <w:rPr>
          <w:lang w:eastAsia="en-US" w:bidi="en-US"/>
        </w:rPr>
        <w:t>WallFlex</w:t>
      </w:r>
      <w:proofErr w:type="spellEnd"/>
    </w:p>
    <w:p w14:paraId="6F81489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DCB334F" w14:textId="433DE744"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3W/kg.</w:t>
      </w:r>
    </w:p>
    <w:p w14:paraId="222EE7C6" w14:textId="77777777" w:rsidR="00B86E10" w:rsidRDefault="00B86E10">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7567506" w14:textId="77777777" w:rsidTr="003671F1">
        <w:tc>
          <w:tcPr>
            <w:tcW w:w="817" w:type="dxa"/>
          </w:tcPr>
          <w:p w14:paraId="63C4FB81" w14:textId="60B5313D" w:rsidR="003C040F" w:rsidRDefault="003C040F" w:rsidP="003671F1">
            <w:pPr>
              <w:rPr>
                <w:lang w:bidi="en-US"/>
              </w:rPr>
            </w:pPr>
            <w:r w:rsidRPr="005B5A28">
              <w:rPr>
                <w:noProof/>
              </w:rPr>
              <w:lastRenderedPageBreak/>
              <w:drawing>
                <wp:inline distT="0" distB="0" distL="0" distR="0" wp14:anchorId="5AD448F6" wp14:editId="1A3ED2DA">
                  <wp:extent cx="352425" cy="363220"/>
                  <wp:effectExtent l="0" t="0" r="9525" b="0"/>
                  <wp:docPr id="544" name="Kuva 54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6F16FB0" w14:textId="77777777" w:rsidR="003C040F" w:rsidRDefault="003C040F" w:rsidP="003671F1">
            <w:pPr>
              <w:pStyle w:val="Otsikko5"/>
              <w:rPr>
                <w:lang w:bidi="en-US"/>
              </w:rPr>
            </w:pPr>
            <w:r w:rsidRPr="009A26D5">
              <w:rPr>
                <w:lang w:bidi="en-US"/>
              </w:rPr>
              <w:t>OYS:n 1.5T magneetit: voi ehdollisesti kuvata</w:t>
            </w:r>
          </w:p>
        </w:tc>
      </w:tr>
    </w:tbl>
    <w:p w14:paraId="41719191" w14:textId="77777777" w:rsidR="00C629AA" w:rsidRPr="008739ED" w:rsidRDefault="00C629AA" w:rsidP="00C629AA">
      <w:pPr>
        <w:rPr>
          <w:lang w:val="en-US" w:eastAsia="en-US" w:bidi="en-US"/>
        </w:rPr>
      </w:pPr>
      <w:r w:rsidRPr="008739ED">
        <w:rPr>
          <w:lang w:val="en-US" w:eastAsia="en-US" w:bidi="en-US"/>
        </w:rPr>
        <w:t xml:space="preserve">Normal mode </w:t>
      </w:r>
    </w:p>
    <w:p w14:paraId="3CEA3D78" w14:textId="77777777" w:rsidR="00C629AA" w:rsidRPr="00E41113" w:rsidRDefault="00C629AA" w:rsidP="004F74F9">
      <w:pPr>
        <w:pStyle w:val="Luettelokappale"/>
        <w:numPr>
          <w:ilvl w:val="0"/>
          <w:numId w:val="58"/>
        </w:numPr>
        <w:rPr>
          <w:rFonts w:cs="Calibri"/>
          <w:lang w:val="en-GB" w:eastAsia="en-US" w:bidi="en-US"/>
        </w:rPr>
      </w:pPr>
      <w:proofErr w:type="spellStart"/>
      <w:r w:rsidRPr="00E41113">
        <w:rPr>
          <w:rFonts w:cs="Calibri"/>
          <w:lang w:val="en-US" w:eastAsia="en-US" w:bidi="en-US"/>
        </w:rPr>
        <w:t>Endologix</w:t>
      </w:r>
      <w:proofErr w:type="spellEnd"/>
      <w:r w:rsidRPr="00E41113">
        <w:rPr>
          <w:rFonts w:cs="Calibri"/>
          <w:lang w:val="en-US" w:eastAsia="en-US" w:bidi="en-US"/>
        </w:rPr>
        <w:t>, Powerlink Bifurcated model for AAA</w:t>
      </w:r>
    </w:p>
    <w:p w14:paraId="0144FD9D" w14:textId="77777777" w:rsidR="00C629AA" w:rsidRPr="00E41113" w:rsidRDefault="00C629AA" w:rsidP="004F74F9">
      <w:pPr>
        <w:pStyle w:val="Luettelokappale"/>
        <w:numPr>
          <w:ilvl w:val="0"/>
          <w:numId w:val="58"/>
        </w:numPr>
        <w:rPr>
          <w:rFonts w:cs="Calibri"/>
          <w:lang w:val="en-GB" w:eastAsia="en-US" w:bidi="en-US"/>
        </w:rPr>
      </w:pPr>
      <w:proofErr w:type="spellStart"/>
      <w:r w:rsidRPr="00E41113">
        <w:rPr>
          <w:rFonts w:cs="Calibri"/>
          <w:lang w:val="en-US" w:eastAsia="en-US" w:bidi="en-US"/>
        </w:rPr>
        <w:t>Endologix</w:t>
      </w:r>
      <w:proofErr w:type="spellEnd"/>
      <w:r w:rsidRPr="00E41113">
        <w:rPr>
          <w:rFonts w:cs="Calibri"/>
          <w:lang w:val="en-US" w:eastAsia="en-US" w:bidi="en-US"/>
        </w:rPr>
        <w:t xml:space="preserve">, </w:t>
      </w:r>
      <w:proofErr w:type="spellStart"/>
      <w:r w:rsidRPr="00E41113">
        <w:rPr>
          <w:rFonts w:cs="Calibri"/>
          <w:lang w:val="en-US" w:eastAsia="en-US" w:bidi="en-US"/>
        </w:rPr>
        <w:t>PowerWeb</w:t>
      </w:r>
      <w:proofErr w:type="spellEnd"/>
      <w:r w:rsidRPr="00E41113">
        <w:rPr>
          <w:rFonts w:cs="Calibri"/>
          <w:lang w:val="en-US" w:eastAsia="en-US" w:bidi="en-US"/>
        </w:rPr>
        <w:t xml:space="preserve"> Bifurcated model for AAA </w:t>
      </w:r>
    </w:p>
    <w:p w14:paraId="4EC21B6B" w14:textId="77777777" w:rsidR="00C629AA" w:rsidRPr="00E41113" w:rsidRDefault="00C629AA" w:rsidP="004F74F9">
      <w:pPr>
        <w:pStyle w:val="Luettelokappale"/>
        <w:numPr>
          <w:ilvl w:val="0"/>
          <w:numId w:val="58"/>
        </w:numPr>
        <w:rPr>
          <w:rFonts w:cs="Calibri"/>
          <w:lang w:val="en-GB" w:eastAsia="en-US" w:bidi="en-US"/>
        </w:rPr>
      </w:pPr>
      <w:proofErr w:type="spellStart"/>
      <w:r w:rsidRPr="00E41113">
        <w:rPr>
          <w:rFonts w:cs="Calibri"/>
          <w:lang w:val="en-US" w:eastAsia="en-US" w:bidi="en-US"/>
        </w:rPr>
        <w:t>Intratherapeutics</w:t>
      </w:r>
      <w:proofErr w:type="spellEnd"/>
      <w:r w:rsidRPr="00E41113">
        <w:rPr>
          <w:rFonts w:cs="Calibri"/>
          <w:lang w:val="en-US" w:eastAsia="en-US" w:bidi="en-US"/>
        </w:rPr>
        <w:t xml:space="preserve">, </w:t>
      </w:r>
      <w:proofErr w:type="spellStart"/>
      <w:r w:rsidRPr="00E41113">
        <w:rPr>
          <w:rFonts w:cs="Calibri"/>
          <w:lang w:val="en-US" w:eastAsia="en-US" w:bidi="en-US"/>
        </w:rPr>
        <w:t>CoRectCoil</w:t>
      </w:r>
      <w:proofErr w:type="spellEnd"/>
      <w:r w:rsidRPr="00E41113">
        <w:rPr>
          <w:rFonts w:cs="Calibri"/>
          <w:lang w:val="en-US" w:eastAsia="en-US" w:bidi="en-US"/>
        </w:rPr>
        <w:t xml:space="preserve"> </w:t>
      </w:r>
    </w:p>
    <w:p w14:paraId="07A2B83C" w14:textId="77777777" w:rsidR="00C629AA" w:rsidRPr="00E41113" w:rsidRDefault="00C629AA" w:rsidP="004F74F9">
      <w:pPr>
        <w:pStyle w:val="Luettelokappale"/>
        <w:numPr>
          <w:ilvl w:val="0"/>
          <w:numId w:val="58"/>
        </w:numPr>
        <w:rPr>
          <w:rFonts w:cs="Calibri"/>
          <w:lang w:val="en-GB" w:eastAsia="en-US" w:bidi="en-US"/>
        </w:rPr>
      </w:pPr>
      <w:r w:rsidRPr="00E41113">
        <w:rPr>
          <w:rFonts w:cs="Calibri"/>
          <w:lang w:val="en-US" w:eastAsia="en-US" w:bidi="en-US"/>
        </w:rPr>
        <w:t xml:space="preserve">Medtronic Vascular, </w:t>
      </w:r>
      <w:proofErr w:type="spellStart"/>
      <w:r w:rsidRPr="00E41113">
        <w:rPr>
          <w:rFonts w:cs="Calibri"/>
          <w:lang w:val="en-US" w:eastAsia="en-US" w:bidi="en-US"/>
        </w:rPr>
        <w:t>AneuRx</w:t>
      </w:r>
      <w:proofErr w:type="spellEnd"/>
      <w:r w:rsidRPr="00E41113">
        <w:rPr>
          <w:rFonts w:cs="Calibri"/>
          <w:lang w:val="en-US" w:eastAsia="en-US" w:bidi="en-US"/>
        </w:rPr>
        <w:t xml:space="preserve"> AAA/</w:t>
      </w:r>
      <w:proofErr w:type="spellStart"/>
      <w:r w:rsidRPr="00E41113">
        <w:rPr>
          <w:rFonts w:cs="Calibri"/>
          <w:lang w:val="en-US" w:eastAsia="en-US" w:bidi="en-US"/>
        </w:rPr>
        <w:t>AAAdvantage</w:t>
      </w:r>
      <w:proofErr w:type="spellEnd"/>
    </w:p>
    <w:p w14:paraId="08828501" w14:textId="77777777" w:rsidR="00C629AA" w:rsidRPr="00E41113" w:rsidRDefault="00C629AA" w:rsidP="004F74F9">
      <w:pPr>
        <w:pStyle w:val="Luettelokappale"/>
        <w:numPr>
          <w:ilvl w:val="0"/>
          <w:numId w:val="58"/>
        </w:numPr>
        <w:rPr>
          <w:rFonts w:cs="Calibri"/>
          <w:lang w:val="en-GB" w:eastAsia="en-US" w:bidi="en-US"/>
        </w:rPr>
      </w:pPr>
      <w:proofErr w:type="spellStart"/>
      <w:r w:rsidRPr="00E41113">
        <w:rPr>
          <w:rFonts w:cs="Calibri"/>
          <w:lang w:val="en-US" w:eastAsia="en-US" w:bidi="en-US"/>
        </w:rPr>
        <w:t>TriVascular</w:t>
      </w:r>
      <w:proofErr w:type="spellEnd"/>
      <w:r w:rsidRPr="00E41113">
        <w:rPr>
          <w:rFonts w:cs="Calibri"/>
          <w:lang w:val="en-US" w:eastAsia="en-US" w:bidi="en-US"/>
        </w:rPr>
        <w:t>, Abdominal Aortic Aneurysm (AAA) Bifurcated Stent</w:t>
      </w:r>
    </w:p>
    <w:p w14:paraId="12353B7A" w14:textId="77777777" w:rsidR="00C629AA" w:rsidRPr="00E41113" w:rsidRDefault="00C629AA" w:rsidP="004F74F9">
      <w:pPr>
        <w:pStyle w:val="Luettelokappale"/>
        <w:numPr>
          <w:ilvl w:val="0"/>
          <w:numId w:val="58"/>
        </w:numPr>
        <w:rPr>
          <w:rFonts w:cs="Calibri"/>
          <w:lang w:val="en-GB" w:eastAsia="en-US" w:bidi="en-US"/>
        </w:rPr>
      </w:pPr>
      <w:r w:rsidRPr="00E41113">
        <w:rPr>
          <w:rFonts w:cs="Calibri"/>
          <w:lang w:val="en-US" w:eastAsia="en-US" w:bidi="en-US"/>
        </w:rPr>
        <w:t>World Medical Manufacturing Corp, Talent abdominal Stent Graft open web model</w:t>
      </w:r>
    </w:p>
    <w:p w14:paraId="1F376F12"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CACBE69" w14:textId="77777777" w:rsidR="00C629AA" w:rsidRPr="00143C2E" w:rsidRDefault="00C629AA" w:rsidP="00DD2D86">
      <w:pPr>
        <w:pStyle w:val="Otsikko7"/>
        <w:rPr>
          <w:lang w:eastAsia="en-US" w:bidi="en-US"/>
        </w:rPr>
      </w:pPr>
      <w:bookmarkStart w:id="138" w:name="_Toc335637951"/>
      <w:bookmarkStart w:id="139" w:name="_Toc284415377"/>
      <w:bookmarkStart w:id="140" w:name="_Toc284585285"/>
      <w:bookmarkStart w:id="141" w:name="_Toc284587060"/>
      <w:bookmarkEnd w:id="130"/>
      <w:r w:rsidRPr="00143C2E">
        <w:rPr>
          <w:lang w:eastAsia="en-US" w:bidi="en-US"/>
        </w:rPr>
        <w:t xml:space="preserve">Vain 1.5T. </w:t>
      </w:r>
      <w:proofErr w:type="spellStart"/>
      <w:r w:rsidRPr="00143C2E">
        <w:rPr>
          <w:lang w:eastAsia="en-US" w:bidi="en-US"/>
        </w:rPr>
        <w:t>Normal</w:t>
      </w:r>
      <w:proofErr w:type="spellEnd"/>
      <w:r w:rsidRPr="00143C2E">
        <w:rPr>
          <w:lang w:eastAsia="en-US" w:bidi="en-US"/>
        </w:rPr>
        <w:t xml:space="preserve"> </w:t>
      </w:r>
      <w:proofErr w:type="spellStart"/>
      <w:r w:rsidRPr="00143C2E">
        <w:rPr>
          <w:lang w:eastAsia="en-US" w:bidi="en-US"/>
        </w:rPr>
        <w:t>mode</w:t>
      </w:r>
      <w:proofErr w:type="spellEnd"/>
      <w:r w:rsidRPr="00143C2E">
        <w:rPr>
          <w:lang w:eastAsia="en-US" w:bidi="en-US"/>
        </w:rPr>
        <w:t>.</w:t>
      </w:r>
    </w:p>
    <w:p w14:paraId="7A1196CF" w14:textId="77777777" w:rsidR="00C629AA" w:rsidRPr="00143C2E" w:rsidRDefault="00C629AA" w:rsidP="00C629AA">
      <w:pPr>
        <w:pStyle w:val="Otsikko4"/>
        <w:rPr>
          <w:lang w:eastAsia="en-US" w:bidi="en-US"/>
        </w:rPr>
      </w:pPr>
      <w:r w:rsidRPr="00143C2E">
        <w:rPr>
          <w:lang w:eastAsia="en-US" w:bidi="en-US"/>
        </w:rPr>
        <w:t>Keuhkoputken stentti (</w:t>
      </w:r>
      <w:proofErr w:type="spellStart"/>
      <w:r w:rsidRPr="00143C2E">
        <w:rPr>
          <w:lang w:eastAsia="en-US" w:bidi="en-US"/>
        </w:rPr>
        <w:t>Thoracic</w:t>
      </w:r>
      <w:proofErr w:type="spellEnd"/>
      <w:r w:rsidRPr="00143C2E">
        <w:rPr>
          <w:lang w:eastAsia="en-US" w:bidi="en-US"/>
        </w:rPr>
        <w:t xml:space="preserve"> </w:t>
      </w:r>
      <w:proofErr w:type="spellStart"/>
      <w:r w:rsidRPr="00143C2E">
        <w:rPr>
          <w:lang w:eastAsia="en-US" w:bidi="en-US"/>
        </w:rPr>
        <w:t>stent</w:t>
      </w:r>
      <w:proofErr w:type="spellEnd"/>
      <w:r w:rsidRPr="00143C2E">
        <w:rPr>
          <w:lang w:eastAsia="en-US" w:bidi="en-US"/>
        </w:rPr>
        <w:t>)</w:t>
      </w:r>
      <w:bookmarkEnd w:id="138"/>
      <w:r w:rsidRPr="00143C2E">
        <w:rPr>
          <w:lang w:eastAsia="en-US" w:bidi="en-US"/>
        </w:rPr>
        <w:t xml:space="preserve">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E717886" w14:textId="77777777" w:rsidTr="003671F1">
        <w:tc>
          <w:tcPr>
            <w:tcW w:w="817" w:type="dxa"/>
          </w:tcPr>
          <w:p w14:paraId="0EB5FCDF" w14:textId="77777777" w:rsidR="003671F1" w:rsidRDefault="003671F1" w:rsidP="003671F1">
            <w:pPr>
              <w:rPr>
                <w:lang w:bidi="en-US"/>
              </w:rPr>
            </w:pPr>
            <w:r>
              <w:rPr>
                <w:noProof/>
              </w:rPr>
              <w:drawing>
                <wp:inline distT="0" distB="0" distL="0" distR="0" wp14:anchorId="22298014" wp14:editId="7BAC78A8">
                  <wp:extent cx="323850" cy="327025"/>
                  <wp:effectExtent l="0" t="0" r="0" b="0"/>
                  <wp:docPr id="678" name="Kuva 678"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76B2A504"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41DA875A" w14:textId="77777777" w:rsidR="00C629AA" w:rsidRPr="00E41113" w:rsidRDefault="00C629AA" w:rsidP="004F74F9">
      <w:pPr>
        <w:pStyle w:val="Luettelokappale"/>
        <w:numPr>
          <w:ilvl w:val="0"/>
          <w:numId w:val="59"/>
        </w:numPr>
        <w:rPr>
          <w:lang w:val="en-US" w:eastAsia="en-US" w:bidi="en-US"/>
        </w:rPr>
      </w:pPr>
      <w:proofErr w:type="spellStart"/>
      <w:r w:rsidRPr="00E41113">
        <w:rPr>
          <w:lang w:val="en-US" w:eastAsia="en-US" w:bidi="en-US"/>
        </w:rPr>
        <w:t>Ultraflex</w:t>
      </w:r>
      <w:proofErr w:type="spellEnd"/>
      <w:r w:rsidRPr="00E41113">
        <w:rPr>
          <w:lang w:val="en-US" w:eastAsia="en-US" w:bidi="en-US"/>
        </w:rPr>
        <w:t xml:space="preserve"> </w:t>
      </w:r>
      <w:proofErr w:type="spellStart"/>
      <w:r w:rsidRPr="00E41113">
        <w:rPr>
          <w:lang w:val="en-US" w:eastAsia="en-US" w:bidi="en-US"/>
        </w:rPr>
        <w:t>Tracheobroncial</w:t>
      </w:r>
      <w:proofErr w:type="spellEnd"/>
      <w:r w:rsidRPr="00E41113">
        <w:rPr>
          <w:lang w:val="en-US" w:eastAsia="en-US" w:bidi="en-US"/>
        </w:rPr>
        <w:t xml:space="preserve"> Stent (Boston Scientific)</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A2E84EB" w14:textId="77777777" w:rsidTr="003671F1">
        <w:tc>
          <w:tcPr>
            <w:tcW w:w="817" w:type="dxa"/>
          </w:tcPr>
          <w:p w14:paraId="166A4408" w14:textId="77777777" w:rsidR="003C040F" w:rsidRDefault="003C040F" w:rsidP="003671F1">
            <w:pPr>
              <w:rPr>
                <w:lang w:bidi="en-US"/>
              </w:rPr>
            </w:pPr>
            <w:r w:rsidRPr="005B5A28">
              <w:rPr>
                <w:noProof/>
              </w:rPr>
              <w:drawing>
                <wp:inline distT="0" distB="0" distL="0" distR="0" wp14:anchorId="75AE07AE" wp14:editId="62121339">
                  <wp:extent cx="352425" cy="363220"/>
                  <wp:effectExtent l="0" t="0" r="9525" b="0"/>
                  <wp:docPr id="572" name="Kuva 57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5C0A2B4"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0E368DD" w14:textId="77777777" w:rsidR="00C629AA" w:rsidRPr="00FA3CAC" w:rsidRDefault="00C629AA" w:rsidP="00C629AA">
      <w:pPr>
        <w:rPr>
          <w:lang w:val="en-US" w:eastAsia="en-US" w:bidi="en-US"/>
        </w:rPr>
      </w:pPr>
      <w:r w:rsidRPr="00FA3CAC">
        <w:rPr>
          <w:lang w:val="en-US" w:eastAsia="en-US" w:bidi="en-US"/>
        </w:rPr>
        <w:t xml:space="preserve">Normal mode </w:t>
      </w:r>
    </w:p>
    <w:p w14:paraId="4F3AB509" w14:textId="77777777" w:rsidR="00C629AA" w:rsidRPr="00E41113" w:rsidRDefault="00C629AA" w:rsidP="004F74F9">
      <w:pPr>
        <w:pStyle w:val="Luettelokappale"/>
        <w:numPr>
          <w:ilvl w:val="0"/>
          <w:numId w:val="59"/>
        </w:numPr>
        <w:rPr>
          <w:i/>
          <w:lang w:eastAsia="en-US" w:bidi="en-US"/>
        </w:rPr>
      </w:pPr>
      <w:r w:rsidRPr="00E41113">
        <w:rPr>
          <w:lang w:val="en-US" w:eastAsia="en-US" w:bidi="en-US"/>
        </w:rPr>
        <w:t>Medtronic, Talent Thoracic Graft</w:t>
      </w:r>
    </w:p>
    <w:p w14:paraId="1A3FF071" w14:textId="77777777" w:rsidR="00C629AA" w:rsidRPr="00E41113" w:rsidRDefault="00C629AA" w:rsidP="004F74F9">
      <w:pPr>
        <w:pStyle w:val="Luettelokappale"/>
        <w:numPr>
          <w:ilvl w:val="0"/>
          <w:numId w:val="59"/>
        </w:numPr>
        <w:rPr>
          <w:i/>
          <w:lang w:eastAsia="en-US" w:bidi="en-US"/>
        </w:rPr>
      </w:pPr>
      <w:r w:rsidRPr="00E41113">
        <w:rPr>
          <w:lang w:val="en-US" w:eastAsia="en-US" w:bidi="en-US"/>
        </w:rPr>
        <w:t>Medtronic, Valiant Thoracic Stent</w:t>
      </w:r>
    </w:p>
    <w:p w14:paraId="21F7CE2F" w14:textId="77777777" w:rsidR="00C629AA" w:rsidRPr="00E41113" w:rsidRDefault="00C629AA" w:rsidP="004F74F9">
      <w:pPr>
        <w:pStyle w:val="Luettelokappale"/>
        <w:numPr>
          <w:ilvl w:val="0"/>
          <w:numId w:val="59"/>
        </w:numPr>
        <w:rPr>
          <w:i/>
          <w:lang w:eastAsia="en-US" w:bidi="en-US"/>
        </w:rPr>
      </w:pPr>
      <w:proofErr w:type="spellStart"/>
      <w:r w:rsidRPr="00E41113">
        <w:rPr>
          <w:lang w:val="en-US" w:eastAsia="en-US" w:bidi="en-US"/>
        </w:rPr>
        <w:t>Trivascular</w:t>
      </w:r>
      <w:proofErr w:type="spellEnd"/>
      <w:r w:rsidRPr="00E41113">
        <w:rPr>
          <w:lang w:val="en-US" w:eastAsia="en-US" w:bidi="en-US"/>
        </w:rPr>
        <w:t>, Ovation Thoracic stent</w:t>
      </w:r>
    </w:p>
    <w:p w14:paraId="3AAD9E37" w14:textId="77777777" w:rsidR="00C629AA" w:rsidRPr="00E41113" w:rsidRDefault="00C629AA" w:rsidP="004F74F9">
      <w:pPr>
        <w:pStyle w:val="Luettelokappale"/>
        <w:numPr>
          <w:ilvl w:val="0"/>
          <w:numId w:val="59"/>
        </w:numPr>
        <w:rPr>
          <w:i/>
          <w:lang w:val="en-GB" w:eastAsia="en-US" w:bidi="en-US"/>
        </w:rPr>
      </w:pPr>
      <w:r w:rsidRPr="00E41113">
        <w:rPr>
          <w:lang w:val="en-US" w:eastAsia="en-US" w:bidi="en-US"/>
        </w:rPr>
        <w:t>W.L. Gore &amp; Associates, TAG Thoracic aorta Endoprosthesis</w:t>
      </w:r>
    </w:p>
    <w:p w14:paraId="319B8636" w14:textId="77777777" w:rsidR="00C629AA" w:rsidRPr="00E41113" w:rsidRDefault="00C629AA" w:rsidP="004F74F9">
      <w:pPr>
        <w:pStyle w:val="Luettelokappale"/>
        <w:numPr>
          <w:ilvl w:val="0"/>
          <w:numId w:val="59"/>
        </w:numPr>
        <w:rPr>
          <w:iCs/>
          <w:lang w:val="en-GB" w:eastAsia="en-US" w:bidi="en-US"/>
        </w:rPr>
      </w:pPr>
      <w:r w:rsidRPr="00E41113">
        <w:rPr>
          <w:iCs/>
          <w:lang w:val="en-GB" w:eastAsia="en-US" w:bidi="en-US"/>
        </w:rPr>
        <w:t xml:space="preserve">Fluency Plus, </w:t>
      </w:r>
      <w:proofErr w:type="spellStart"/>
      <w:r w:rsidRPr="00E41113">
        <w:rPr>
          <w:iCs/>
          <w:lang w:val="en-GB" w:eastAsia="en-US" w:bidi="en-US"/>
        </w:rPr>
        <w:t>Angiomed</w:t>
      </w:r>
      <w:proofErr w:type="spellEnd"/>
      <w:r w:rsidRPr="00E41113">
        <w:rPr>
          <w:iCs/>
          <w:lang w:val="en-GB" w:eastAsia="en-US" w:bidi="en-US"/>
        </w:rPr>
        <w:t xml:space="preserve"> GmbH</w:t>
      </w:r>
    </w:p>
    <w:p w14:paraId="3678A47A" w14:textId="77777777" w:rsidR="00C629AA" w:rsidRPr="00E41113" w:rsidRDefault="00C629AA" w:rsidP="004F74F9">
      <w:pPr>
        <w:pStyle w:val="Luettelokappale"/>
        <w:numPr>
          <w:ilvl w:val="0"/>
          <w:numId w:val="59"/>
        </w:numPr>
        <w:rPr>
          <w:iCs/>
          <w:lang w:val="en-GB" w:eastAsia="en-US" w:bidi="en-US"/>
        </w:rPr>
      </w:pPr>
      <w:r w:rsidRPr="00E41113">
        <w:rPr>
          <w:iCs/>
          <w:lang w:val="en-GB" w:eastAsia="en-US" w:bidi="en-US"/>
        </w:rPr>
        <w:t>ICAST, Atrium Medical Corporation</w:t>
      </w:r>
    </w:p>
    <w:p w14:paraId="4D4AB483" w14:textId="77777777" w:rsidR="00C629AA" w:rsidRPr="00E41113" w:rsidRDefault="00C629AA" w:rsidP="004F74F9">
      <w:pPr>
        <w:pStyle w:val="Luettelokappale"/>
        <w:numPr>
          <w:ilvl w:val="0"/>
          <w:numId w:val="59"/>
        </w:numPr>
        <w:rPr>
          <w:iCs/>
          <w:lang w:val="en-GB" w:eastAsia="en-US" w:bidi="en-US"/>
        </w:rPr>
      </w:pPr>
      <w:proofErr w:type="spellStart"/>
      <w:r w:rsidRPr="00E41113">
        <w:rPr>
          <w:iCs/>
          <w:lang w:val="en-GB" w:eastAsia="en-US" w:bidi="en-US"/>
        </w:rPr>
        <w:t>Polyflex</w:t>
      </w:r>
      <w:proofErr w:type="spellEnd"/>
      <w:r w:rsidRPr="00E41113">
        <w:rPr>
          <w:iCs/>
          <w:lang w:val="en-GB" w:eastAsia="en-US" w:bidi="en-US"/>
        </w:rPr>
        <w:t xml:space="preserve"> (Boston Scientific)</w:t>
      </w:r>
    </w:p>
    <w:p w14:paraId="45FBD769" w14:textId="77777777" w:rsidR="00C629AA" w:rsidRPr="00E41113" w:rsidRDefault="00C629AA" w:rsidP="004F74F9">
      <w:pPr>
        <w:pStyle w:val="Luettelokappale"/>
        <w:numPr>
          <w:ilvl w:val="0"/>
          <w:numId w:val="59"/>
        </w:numPr>
        <w:rPr>
          <w:iCs/>
          <w:lang w:val="en-GB" w:eastAsia="en-US" w:bidi="en-US"/>
        </w:rPr>
      </w:pPr>
      <w:r w:rsidRPr="00E41113">
        <w:rPr>
          <w:iCs/>
          <w:lang w:val="en-GB" w:eastAsia="en-US" w:bidi="en-US"/>
        </w:rPr>
        <w:t>ALIMAXX-ES (Merit Medical)</w:t>
      </w:r>
    </w:p>
    <w:p w14:paraId="6983BE78" w14:textId="77777777" w:rsidR="00C629AA" w:rsidRPr="00E41113" w:rsidRDefault="00C629AA" w:rsidP="004F74F9">
      <w:pPr>
        <w:pStyle w:val="Luettelokappale"/>
        <w:numPr>
          <w:ilvl w:val="0"/>
          <w:numId w:val="59"/>
        </w:numPr>
        <w:rPr>
          <w:iCs/>
          <w:lang w:val="en-GB" w:eastAsia="en-US" w:bidi="en-US"/>
        </w:rPr>
      </w:pPr>
      <w:proofErr w:type="spellStart"/>
      <w:r w:rsidRPr="00E41113">
        <w:rPr>
          <w:iCs/>
          <w:lang w:val="en-GB" w:eastAsia="en-US" w:bidi="en-US"/>
        </w:rPr>
        <w:t>EndoMAXX</w:t>
      </w:r>
      <w:proofErr w:type="spellEnd"/>
      <w:r w:rsidRPr="00E41113">
        <w:rPr>
          <w:iCs/>
          <w:lang w:val="en-GB" w:eastAsia="en-US" w:bidi="en-US"/>
        </w:rPr>
        <w:t xml:space="preserve"> (Merit Medical)</w:t>
      </w:r>
    </w:p>
    <w:p w14:paraId="7E2EEDF0"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96B030D" w14:textId="77777777" w:rsidR="00C629AA" w:rsidRDefault="00C629AA" w:rsidP="00B86E10">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77F93E6" w14:textId="77777777" w:rsidTr="003671F1">
        <w:tc>
          <w:tcPr>
            <w:tcW w:w="817" w:type="dxa"/>
          </w:tcPr>
          <w:p w14:paraId="1F5F2336" w14:textId="77777777" w:rsidR="003C040F" w:rsidRDefault="003C040F" w:rsidP="003671F1">
            <w:pPr>
              <w:rPr>
                <w:lang w:bidi="en-US"/>
              </w:rPr>
            </w:pPr>
            <w:r w:rsidRPr="005B5A28">
              <w:rPr>
                <w:noProof/>
              </w:rPr>
              <w:drawing>
                <wp:inline distT="0" distB="0" distL="0" distR="0" wp14:anchorId="445986B7" wp14:editId="6A785522">
                  <wp:extent cx="352425" cy="363220"/>
                  <wp:effectExtent l="0" t="0" r="9525" b="0"/>
                  <wp:docPr id="545" name="Kuva 54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FD69E31" w14:textId="77777777" w:rsidR="003C040F" w:rsidRDefault="003C040F" w:rsidP="003671F1">
            <w:pPr>
              <w:pStyle w:val="Otsikko5"/>
              <w:rPr>
                <w:lang w:bidi="en-US"/>
              </w:rPr>
            </w:pPr>
            <w:r w:rsidRPr="009A26D5">
              <w:rPr>
                <w:lang w:bidi="en-US"/>
              </w:rPr>
              <w:t>OYS:n 1.5T magneetit: voi ehdollisesti kuvata</w:t>
            </w:r>
          </w:p>
        </w:tc>
      </w:tr>
    </w:tbl>
    <w:p w14:paraId="27A77EB9" w14:textId="77777777" w:rsidR="00C629AA" w:rsidRPr="00866CB3" w:rsidRDefault="00C629AA" w:rsidP="00C629AA">
      <w:pPr>
        <w:rPr>
          <w:lang w:eastAsia="en-US" w:bidi="en-US"/>
        </w:rPr>
      </w:pPr>
      <w:proofErr w:type="spellStart"/>
      <w:r w:rsidRPr="00866CB3">
        <w:rPr>
          <w:lang w:eastAsia="en-US" w:bidi="en-US"/>
        </w:rPr>
        <w:t>Normal</w:t>
      </w:r>
      <w:proofErr w:type="spellEnd"/>
      <w:r w:rsidRPr="00866CB3">
        <w:rPr>
          <w:lang w:eastAsia="en-US" w:bidi="en-US"/>
        </w:rPr>
        <w:t xml:space="preserve"> </w:t>
      </w:r>
      <w:proofErr w:type="spellStart"/>
      <w:r w:rsidRPr="00866CB3">
        <w:rPr>
          <w:lang w:eastAsia="en-US" w:bidi="en-US"/>
        </w:rPr>
        <w:t>mode</w:t>
      </w:r>
      <w:proofErr w:type="spellEnd"/>
      <w:r w:rsidRPr="00866CB3">
        <w:rPr>
          <w:lang w:eastAsia="en-US" w:bidi="en-US"/>
        </w:rPr>
        <w:t xml:space="preserve"> </w:t>
      </w:r>
    </w:p>
    <w:p w14:paraId="5FB5535A" w14:textId="77777777" w:rsidR="00C629AA" w:rsidRPr="00866CB3" w:rsidRDefault="00C629AA" w:rsidP="004F74F9">
      <w:pPr>
        <w:pStyle w:val="Luettelokappale"/>
        <w:numPr>
          <w:ilvl w:val="0"/>
          <w:numId w:val="60"/>
        </w:numPr>
        <w:rPr>
          <w:lang w:eastAsia="en-US" w:bidi="en-US"/>
        </w:rPr>
      </w:pPr>
      <w:bookmarkStart w:id="142" w:name="_Toc335637954"/>
      <w:proofErr w:type="spellStart"/>
      <w:r w:rsidRPr="00866CB3">
        <w:rPr>
          <w:lang w:eastAsia="en-US" w:bidi="en-US"/>
        </w:rPr>
        <w:t>Fluency</w:t>
      </w:r>
      <w:proofErr w:type="spellEnd"/>
      <w:r w:rsidRPr="00866CB3">
        <w:rPr>
          <w:lang w:eastAsia="en-US" w:bidi="en-US"/>
        </w:rPr>
        <w:t xml:space="preserve">, </w:t>
      </w:r>
      <w:proofErr w:type="spellStart"/>
      <w:r w:rsidRPr="00866CB3">
        <w:rPr>
          <w:lang w:eastAsia="en-US" w:bidi="en-US"/>
        </w:rPr>
        <w:t>Angiomed</w:t>
      </w:r>
      <w:proofErr w:type="spellEnd"/>
      <w:r w:rsidRPr="00866CB3">
        <w:rPr>
          <w:lang w:eastAsia="en-US" w:bidi="en-US"/>
        </w:rPr>
        <w:t xml:space="preserve"> </w:t>
      </w:r>
      <w:proofErr w:type="spellStart"/>
      <w:r w:rsidRPr="00866CB3">
        <w:rPr>
          <w:lang w:eastAsia="en-US" w:bidi="en-US"/>
        </w:rPr>
        <w:t>GmbH</w:t>
      </w:r>
      <w:proofErr w:type="spellEnd"/>
    </w:p>
    <w:p w14:paraId="4A4B7CDC"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D01E39B" w14:textId="77777777" w:rsidR="00C629AA" w:rsidRDefault="00C629AA" w:rsidP="00DD2D86">
      <w:pPr>
        <w:pStyle w:val="Otsikko7"/>
        <w:rPr>
          <w:lang w:eastAsia="en-US" w:bidi="en-US"/>
        </w:rPr>
      </w:pPr>
      <w:bookmarkStart w:id="143" w:name="_Toc32240759"/>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2E09AED3" w14:textId="77777777" w:rsidR="00B86E10" w:rsidRDefault="00B86E10">
      <w:pPr>
        <w:rPr>
          <w:rFonts w:asciiTheme="majorHAnsi" w:hAnsiTheme="majorHAnsi"/>
          <w:b/>
          <w:color w:val="17365D" w:themeColor="text2" w:themeShade="BF"/>
          <w:sz w:val="28"/>
          <w:lang w:eastAsia="en-US" w:bidi="en-US"/>
        </w:rPr>
      </w:pPr>
      <w:r>
        <w:rPr>
          <w:lang w:eastAsia="en-US" w:bidi="en-US"/>
        </w:rPr>
        <w:br w:type="page"/>
      </w:r>
    </w:p>
    <w:p w14:paraId="5C85896C" w14:textId="1210EABA" w:rsidR="00C629AA" w:rsidRPr="00FA3CAC" w:rsidRDefault="00C629AA" w:rsidP="00C629AA">
      <w:pPr>
        <w:pStyle w:val="Otsikko4"/>
        <w:rPr>
          <w:lang w:eastAsia="en-US" w:bidi="en-US"/>
        </w:rPr>
      </w:pPr>
      <w:proofErr w:type="spellStart"/>
      <w:r w:rsidRPr="00FA3CAC">
        <w:rPr>
          <w:lang w:eastAsia="en-US" w:bidi="en-US"/>
        </w:rPr>
        <w:lastRenderedPageBreak/>
        <w:t>Endoproteesit</w:t>
      </w:r>
      <w:bookmarkEnd w:id="142"/>
      <w:bookmarkEnd w:id="143"/>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0209BB7" w14:textId="77777777" w:rsidTr="003671F1">
        <w:tc>
          <w:tcPr>
            <w:tcW w:w="817" w:type="dxa"/>
          </w:tcPr>
          <w:p w14:paraId="5FF782E5" w14:textId="77777777" w:rsidR="003C040F" w:rsidRDefault="003C040F" w:rsidP="003671F1">
            <w:pPr>
              <w:rPr>
                <w:lang w:bidi="en-US"/>
              </w:rPr>
            </w:pPr>
            <w:r w:rsidRPr="005B5A28">
              <w:rPr>
                <w:noProof/>
              </w:rPr>
              <w:drawing>
                <wp:inline distT="0" distB="0" distL="0" distR="0" wp14:anchorId="4E02824A" wp14:editId="2566FAFB">
                  <wp:extent cx="352425" cy="363220"/>
                  <wp:effectExtent l="0" t="0" r="9525" b="0"/>
                  <wp:docPr id="571" name="Kuva 57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5657404"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970583A" w14:textId="77777777" w:rsidR="00C629AA" w:rsidRPr="00FA3CAC" w:rsidRDefault="00C629AA" w:rsidP="00C629AA">
      <w:pPr>
        <w:rPr>
          <w:lang w:val="en-US" w:eastAsia="en-US" w:bidi="en-US"/>
        </w:rPr>
      </w:pPr>
      <w:r w:rsidRPr="00FA3CAC">
        <w:rPr>
          <w:lang w:val="en-US" w:eastAsia="en-US" w:bidi="en-US"/>
        </w:rPr>
        <w:t xml:space="preserve">Normal mode </w:t>
      </w:r>
    </w:p>
    <w:p w14:paraId="25F56EAE" w14:textId="77777777" w:rsidR="00C629AA" w:rsidRPr="00E41113" w:rsidRDefault="00C629AA" w:rsidP="004F74F9">
      <w:pPr>
        <w:pStyle w:val="Luettelokappale"/>
        <w:numPr>
          <w:ilvl w:val="0"/>
          <w:numId w:val="60"/>
        </w:numPr>
        <w:rPr>
          <w:i/>
          <w:lang w:val="en-GB" w:eastAsia="en-US" w:bidi="en-US"/>
        </w:rPr>
      </w:pPr>
      <w:r w:rsidRPr="00FA3CAC">
        <w:rPr>
          <w:lang w:eastAsia="en-US" w:bidi="en-US"/>
        </w:rPr>
        <w:t xml:space="preserve">Boston </w:t>
      </w:r>
      <w:proofErr w:type="spellStart"/>
      <w:r w:rsidRPr="00FA3CAC">
        <w:rPr>
          <w:lang w:eastAsia="en-US" w:bidi="en-US"/>
        </w:rPr>
        <w:t>Scientific</w:t>
      </w:r>
      <w:proofErr w:type="spellEnd"/>
      <w:r w:rsidRPr="00FA3CAC">
        <w:rPr>
          <w:lang w:eastAsia="en-US" w:bidi="en-US"/>
        </w:rPr>
        <w:t xml:space="preserve">, </w:t>
      </w:r>
      <w:proofErr w:type="spellStart"/>
      <w:r w:rsidRPr="00FA3CAC">
        <w:rPr>
          <w:lang w:eastAsia="en-US" w:bidi="en-US"/>
        </w:rPr>
        <w:t>Carotid</w:t>
      </w:r>
      <w:proofErr w:type="spellEnd"/>
      <w:r w:rsidRPr="00FA3CAC">
        <w:rPr>
          <w:lang w:eastAsia="en-US" w:bidi="en-US"/>
        </w:rPr>
        <w:t xml:space="preserve"> WALLSTENT</w:t>
      </w:r>
    </w:p>
    <w:p w14:paraId="53A3D93C" w14:textId="77777777" w:rsidR="00C629AA" w:rsidRPr="00E41113" w:rsidRDefault="00C629AA" w:rsidP="004F74F9">
      <w:pPr>
        <w:pStyle w:val="Luettelokappale"/>
        <w:numPr>
          <w:ilvl w:val="0"/>
          <w:numId w:val="60"/>
        </w:numPr>
        <w:rPr>
          <w:i/>
          <w:lang w:eastAsia="en-US" w:bidi="en-US"/>
        </w:rPr>
      </w:pPr>
      <w:proofErr w:type="spellStart"/>
      <w:r w:rsidRPr="00E41113">
        <w:rPr>
          <w:lang w:val="en-US" w:eastAsia="en-US" w:bidi="en-US"/>
        </w:rPr>
        <w:t>Goremedical</w:t>
      </w:r>
      <w:proofErr w:type="spellEnd"/>
      <w:r w:rsidRPr="00E41113">
        <w:rPr>
          <w:lang w:val="en-US" w:eastAsia="en-US" w:bidi="en-US"/>
        </w:rPr>
        <w:t>, EXCLUDER Endoprosthesis 3T</w:t>
      </w:r>
    </w:p>
    <w:p w14:paraId="4FD1AC56" w14:textId="77777777" w:rsidR="00C629AA" w:rsidRPr="00E41113" w:rsidRDefault="00C629AA" w:rsidP="004F74F9">
      <w:pPr>
        <w:pStyle w:val="Luettelokappale"/>
        <w:numPr>
          <w:ilvl w:val="0"/>
          <w:numId w:val="60"/>
        </w:numPr>
        <w:rPr>
          <w:i/>
          <w:lang w:eastAsia="en-US" w:bidi="en-US"/>
        </w:rPr>
      </w:pPr>
      <w:proofErr w:type="spellStart"/>
      <w:r w:rsidRPr="00E41113">
        <w:rPr>
          <w:lang w:val="en-US" w:eastAsia="en-US" w:bidi="en-US"/>
        </w:rPr>
        <w:t>Intratherapeutics</w:t>
      </w:r>
      <w:proofErr w:type="spellEnd"/>
      <w:r w:rsidRPr="00E41113">
        <w:rPr>
          <w:lang w:val="en-US" w:eastAsia="en-US" w:bidi="en-US"/>
        </w:rPr>
        <w:t xml:space="preserve">, </w:t>
      </w:r>
      <w:proofErr w:type="spellStart"/>
      <w:r w:rsidRPr="00E41113">
        <w:rPr>
          <w:lang w:val="en-US" w:eastAsia="en-US" w:bidi="en-US"/>
        </w:rPr>
        <w:t>EndoCoil</w:t>
      </w:r>
      <w:proofErr w:type="spellEnd"/>
      <w:r w:rsidRPr="00E41113">
        <w:rPr>
          <w:lang w:val="en-US" w:eastAsia="en-US" w:bidi="en-US"/>
        </w:rPr>
        <w:t>/</w:t>
      </w:r>
      <w:proofErr w:type="spellStart"/>
      <w:r w:rsidRPr="00E41113">
        <w:rPr>
          <w:lang w:val="en-US" w:eastAsia="en-US" w:bidi="en-US"/>
        </w:rPr>
        <w:t>EndoCoil</w:t>
      </w:r>
      <w:proofErr w:type="spellEnd"/>
      <w:r w:rsidRPr="00E41113">
        <w:rPr>
          <w:lang w:val="en-US" w:eastAsia="en-US" w:bidi="en-US"/>
        </w:rPr>
        <w:t xml:space="preserve">-T </w:t>
      </w:r>
    </w:p>
    <w:p w14:paraId="39CD3B68" w14:textId="77777777" w:rsidR="00C629AA" w:rsidRPr="00E41113" w:rsidRDefault="00C629AA" w:rsidP="004F74F9">
      <w:pPr>
        <w:pStyle w:val="Luettelokappale"/>
        <w:numPr>
          <w:ilvl w:val="0"/>
          <w:numId w:val="60"/>
        </w:numPr>
        <w:rPr>
          <w:i/>
          <w:lang w:eastAsia="en-US" w:bidi="en-US"/>
        </w:rPr>
      </w:pPr>
      <w:proofErr w:type="spellStart"/>
      <w:r w:rsidRPr="00E41113">
        <w:rPr>
          <w:lang w:val="en-US" w:eastAsia="en-US" w:bidi="en-US"/>
        </w:rPr>
        <w:t>Intratherapeutics</w:t>
      </w:r>
      <w:proofErr w:type="spellEnd"/>
      <w:r w:rsidRPr="00E41113">
        <w:rPr>
          <w:lang w:val="en-US" w:eastAsia="en-US" w:bidi="en-US"/>
        </w:rPr>
        <w:t xml:space="preserve">, </w:t>
      </w:r>
      <w:proofErr w:type="spellStart"/>
      <w:r w:rsidRPr="00E41113">
        <w:rPr>
          <w:lang w:val="en-US" w:eastAsia="en-US" w:bidi="en-US"/>
        </w:rPr>
        <w:t>IntraCoil</w:t>
      </w:r>
      <w:proofErr w:type="spellEnd"/>
      <w:r w:rsidRPr="00E41113">
        <w:rPr>
          <w:lang w:val="en-US" w:eastAsia="en-US" w:bidi="en-US"/>
        </w:rPr>
        <w:t>/</w:t>
      </w:r>
      <w:proofErr w:type="spellStart"/>
      <w:r w:rsidRPr="00E41113">
        <w:rPr>
          <w:lang w:val="en-US" w:eastAsia="en-US" w:bidi="en-US"/>
        </w:rPr>
        <w:t>IntraStent</w:t>
      </w:r>
      <w:proofErr w:type="spellEnd"/>
      <w:r w:rsidRPr="00E41113">
        <w:rPr>
          <w:lang w:val="en-US" w:eastAsia="en-US" w:bidi="en-US"/>
        </w:rPr>
        <w:t xml:space="preserve"> LP</w:t>
      </w:r>
    </w:p>
    <w:p w14:paraId="116CC84B" w14:textId="77777777" w:rsidR="00C629AA" w:rsidRPr="00E41113" w:rsidRDefault="00C629AA" w:rsidP="004F74F9">
      <w:pPr>
        <w:pStyle w:val="Luettelokappale"/>
        <w:numPr>
          <w:ilvl w:val="0"/>
          <w:numId w:val="60"/>
        </w:numPr>
        <w:rPr>
          <w:i/>
          <w:lang w:val="en-GB" w:eastAsia="en-US" w:bidi="en-US"/>
        </w:rPr>
      </w:pPr>
      <w:proofErr w:type="spellStart"/>
      <w:r w:rsidRPr="00E41113">
        <w:rPr>
          <w:lang w:val="en-US" w:eastAsia="en-US" w:bidi="en-US"/>
        </w:rPr>
        <w:t>Nellix</w:t>
      </w:r>
      <w:proofErr w:type="spellEnd"/>
      <w:r w:rsidRPr="00E41113">
        <w:rPr>
          <w:lang w:val="en-US" w:eastAsia="en-US" w:bidi="en-US"/>
        </w:rPr>
        <w:t xml:space="preserve"> Endovascular, </w:t>
      </w:r>
      <w:proofErr w:type="spellStart"/>
      <w:r w:rsidRPr="00E41113">
        <w:rPr>
          <w:lang w:val="en-US" w:eastAsia="en-US" w:bidi="en-US"/>
        </w:rPr>
        <w:t>Nellix</w:t>
      </w:r>
      <w:proofErr w:type="spellEnd"/>
      <w:r w:rsidRPr="00E41113">
        <w:rPr>
          <w:lang w:val="en-US" w:eastAsia="en-US" w:bidi="en-US"/>
        </w:rPr>
        <w:t xml:space="preserve"> AAA Endoprosthesis</w:t>
      </w:r>
    </w:p>
    <w:p w14:paraId="154CB1FA" w14:textId="77777777" w:rsidR="00C629AA" w:rsidRPr="00E41113" w:rsidRDefault="00C629AA" w:rsidP="004F74F9">
      <w:pPr>
        <w:pStyle w:val="Luettelokappale"/>
        <w:numPr>
          <w:ilvl w:val="0"/>
          <w:numId w:val="60"/>
        </w:numPr>
        <w:rPr>
          <w:i/>
          <w:lang w:val="en-GB" w:eastAsia="en-US" w:bidi="en-US"/>
        </w:rPr>
      </w:pPr>
      <w:r w:rsidRPr="00E41113">
        <w:rPr>
          <w:lang w:val="en-US" w:eastAsia="en-US" w:bidi="en-US"/>
        </w:rPr>
        <w:t xml:space="preserve">Pfizer Medical Technology Group, Iliac </w:t>
      </w:r>
      <w:proofErr w:type="spellStart"/>
      <w:r w:rsidRPr="00E41113">
        <w:rPr>
          <w:lang w:val="en-US" w:eastAsia="en-US" w:bidi="en-US"/>
        </w:rPr>
        <w:t>Wallgraft</w:t>
      </w:r>
      <w:proofErr w:type="spellEnd"/>
      <w:r w:rsidRPr="00E41113">
        <w:rPr>
          <w:lang w:val="en-US" w:eastAsia="en-US" w:bidi="en-US"/>
        </w:rPr>
        <w:t xml:space="preserve"> Endoprosthesis</w:t>
      </w:r>
    </w:p>
    <w:p w14:paraId="3A54774C" w14:textId="77777777" w:rsidR="00C629AA" w:rsidRPr="00E41113" w:rsidRDefault="00C629AA" w:rsidP="004F74F9">
      <w:pPr>
        <w:pStyle w:val="Luettelokappale"/>
        <w:numPr>
          <w:ilvl w:val="0"/>
          <w:numId w:val="60"/>
        </w:numPr>
        <w:rPr>
          <w:i/>
          <w:lang w:val="en-GB" w:eastAsia="en-US" w:bidi="en-US"/>
        </w:rPr>
      </w:pPr>
      <w:r w:rsidRPr="00E41113">
        <w:rPr>
          <w:lang w:val="en-US" w:eastAsia="en-US" w:bidi="en-US"/>
        </w:rPr>
        <w:t>W.L Gore &amp; Associates, VIABAHN Endoprosthesis</w:t>
      </w:r>
    </w:p>
    <w:p w14:paraId="55717048" w14:textId="77777777" w:rsidR="00C629AA" w:rsidRPr="00E41113" w:rsidRDefault="00C629AA" w:rsidP="004F74F9">
      <w:pPr>
        <w:pStyle w:val="Luettelokappale"/>
        <w:numPr>
          <w:ilvl w:val="0"/>
          <w:numId w:val="60"/>
        </w:numPr>
        <w:rPr>
          <w:i/>
          <w:lang w:val="en-GB" w:eastAsia="en-US" w:bidi="en-US"/>
        </w:rPr>
      </w:pPr>
      <w:r w:rsidRPr="00E41113">
        <w:rPr>
          <w:lang w:val="en-US" w:eastAsia="en-US" w:bidi="en-US"/>
        </w:rPr>
        <w:t xml:space="preserve">W.L Gore &amp; Associates, VIABIL </w:t>
      </w:r>
      <w:proofErr w:type="spellStart"/>
      <w:r w:rsidRPr="00E41113">
        <w:rPr>
          <w:lang w:val="en-US" w:eastAsia="en-US" w:bidi="en-US"/>
        </w:rPr>
        <w:t>BIliary</w:t>
      </w:r>
      <w:proofErr w:type="spellEnd"/>
      <w:r w:rsidRPr="00E41113">
        <w:rPr>
          <w:lang w:val="en-US" w:eastAsia="en-US" w:bidi="en-US"/>
        </w:rPr>
        <w:t xml:space="preserve"> endoprosthesis</w:t>
      </w:r>
    </w:p>
    <w:p w14:paraId="7BED538B" w14:textId="77777777" w:rsidR="00C629AA" w:rsidRPr="00E41113" w:rsidRDefault="00C629AA" w:rsidP="004F74F9">
      <w:pPr>
        <w:pStyle w:val="Luettelokappale"/>
        <w:numPr>
          <w:ilvl w:val="0"/>
          <w:numId w:val="60"/>
        </w:numPr>
        <w:rPr>
          <w:i/>
          <w:lang w:val="en-GB" w:eastAsia="en-US" w:bidi="en-US"/>
        </w:rPr>
      </w:pPr>
      <w:r w:rsidRPr="00E41113">
        <w:rPr>
          <w:lang w:val="en-US" w:eastAsia="en-US" w:bidi="en-US"/>
        </w:rPr>
        <w:t>W.L Gore &amp; Associates, VIATORR/VIATORR TIPS</w:t>
      </w:r>
    </w:p>
    <w:p w14:paraId="5AAAF015" w14:textId="77777777" w:rsidR="00C629AA" w:rsidRPr="00E41113" w:rsidRDefault="00C629AA" w:rsidP="004F74F9">
      <w:pPr>
        <w:pStyle w:val="Luettelokappale"/>
        <w:numPr>
          <w:ilvl w:val="0"/>
          <w:numId w:val="60"/>
        </w:numPr>
        <w:rPr>
          <w:i/>
          <w:lang w:val="en-GB" w:eastAsia="en-US" w:bidi="en-US"/>
        </w:rPr>
      </w:pPr>
      <w:r w:rsidRPr="00E41113">
        <w:rPr>
          <w:lang w:val="en-US" w:eastAsia="en-US" w:bidi="en-US"/>
        </w:rPr>
        <w:t>W.L. Gore &amp;Associates Gore EXCLUDER AAA/GORE TAG (</w:t>
      </w:r>
      <w:proofErr w:type="spellStart"/>
      <w:r w:rsidRPr="00E41113">
        <w:rPr>
          <w:lang w:val="en-US" w:eastAsia="en-US" w:bidi="en-US"/>
        </w:rPr>
        <w:t>cTAG</w:t>
      </w:r>
      <w:proofErr w:type="spellEnd"/>
      <w:r w:rsidRPr="00E41113">
        <w:rPr>
          <w:lang w:val="en-US" w:eastAsia="en-US" w:bidi="en-US"/>
        </w:rPr>
        <w:t xml:space="preserve">) Thoracic Endoprosthesis/GORE TIGRIS </w:t>
      </w:r>
    </w:p>
    <w:p w14:paraId="6AC947BE"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6D2365D"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356B684" w14:textId="77777777" w:rsidTr="003671F1">
        <w:tc>
          <w:tcPr>
            <w:tcW w:w="817" w:type="dxa"/>
          </w:tcPr>
          <w:p w14:paraId="3167A7AB" w14:textId="77777777" w:rsidR="003C040F" w:rsidRDefault="003C040F" w:rsidP="003671F1">
            <w:pPr>
              <w:rPr>
                <w:lang w:bidi="en-US"/>
              </w:rPr>
            </w:pPr>
            <w:r w:rsidRPr="005B5A28">
              <w:rPr>
                <w:noProof/>
              </w:rPr>
              <w:drawing>
                <wp:inline distT="0" distB="0" distL="0" distR="0" wp14:anchorId="00A48F8B" wp14:editId="7AB72BCC">
                  <wp:extent cx="352425" cy="363220"/>
                  <wp:effectExtent l="0" t="0" r="9525" b="0"/>
                  <wp:docPr id="546" name="Kuva 54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0980723" w14:textId="77777777" w:rsidR="003C040F" w:rsidRDefault="003C040F" w:rsidP="003671F1">
            <w:pPr>
              <w:pStyle w:val="Otsikko5"/>
              <w:rPr>
                <w:lang w:bidi="en-US"/>
              </w:rPr>
            </w:pPr>
            <w:r w:rsidRPr="009A26D5">
              <w:rPr>
                <w:lang w:bidi="en-US"/>
              </w:rPr>
              <w:t>OYS:n 1.5T magneetit: voi ehdollisesti kuvata</w:t>
            </w:r>
          </w:p>
        </w:tc>
      </w:tr>
    </w:tbl>
    <w:p w14:paraId="05B42A63" w14:textId="77777777" w:rsidR="00C629AA" w:rsidRPr="00866CB3" w:rsidRDefault="00C629AA" w:rsidP="00C629AA">
      <w:pPr>
        <w:rPr>
          <w:lang w:eastAsia="en-US" w:bidi="en-US"/>
        </w:rPr>
      </w:pPr>
      <w:proofErr w:type="spellStart"/>
      <w:r w:rsidRPr="00866CB3">
        <w:rPr>
          <w:lang w:eastAsia="en-US" w:bidi="en-US"/>
        </w:rPr>
        <w:t>Normal</w:t>
      </w:r>
      <w:proofErr w:type="spellEnd"/>
      <w:r w:rsidRPr="00866CB3">
        <w:rPr>
          <w:lang w:eastAsia="en-US" w:bidi="en-US"/>
        </w:rPr>
        <w:t xml:space="preserve"> </w:t>
      </w:r>
      <w:proofErr w:type="spellStart"/>
      <w:r w:rsidRPr="00866CB3">
        <w:rPr>
          <w:lang w:eastAsia="en-US" w:bidi="en-US"/>
        </w:rPr>
        <w:t>mode</w:t>
      </w:r>
      <w:proofErr w:type="spellEnd"/>
      <w:r w:rsidRPr="00866CB3">
        <w:rPr>
          <w:lang w:eastAsia="en-US" w:bidi="en-US"/>
        </w:rPr>
        <w:t xml:space="preserve"> </w:t>
      </w:r>
    </w:p>
    <w:p w14:paraId="6BCABF00" w14:textId="77777777" w:rsidR="00C629AA" w:rsidRPr="00E41113" w:rsidRDefault="00C629AA" w:rsidP="004F74F9">
      <w:pPr>
        <w:pStyle w:val="Luettelokappale"/>
        <w:numPr>
          <w:ilvl w:val="0"/>
          <w:numId w:val="61"/>
        </w:numPr>
        <w:rPr>
          <w:i/>
          <w:lang w:eastAsia="en-US" w:bidi="en-US"/>
        </w:rPr>
      </w:pPr>
      <w:r w:rsidRPr="00866CB3">
        <w:rPr>
          <w:lang w:eastAsia="en-US" w:bidi="en-US"/>
        </w:rPr>
        <w:t xml:space="preserve">Schneider, </w:t>
      </w:r>
      <w:proofErr w:type="spellStart"/>
      <w:r w:rsidRPr="00866CB3">
        <w:rPr>
          <w:lang w:eastAsia="en-US" w:bidi="en-US"/>
        </w:rPr>
        <w:t>Tracheobronchial</w:t>
      </w:r>
      <w:proofErr w:type="spellEnd"/>
      <w:r w:rsidRPr="00866CB3">
        <w:rPr>
          <w:lang w:eastAsia="en-US" w:bidi="en-US"/>
        </w:rPr>
        <w:t xml:space="preserve"> </w:t>
      </w:r>
      <w:proofErr w:type="spellStart"/>
      <w:r w:rsidRPr="00866CB3">
        <w:rPr>
          <w:lang w:eastAsia="en-US" w:bidi="en-US"/>
        </w:rPr>
        <w:t>Wallstent</w:t>
      </w:r>
      <w:proofErr w:type="spellEnd"/>
      <w:r w:rsidRPr="00866CB3">
        <w:rPr>
          <w:lang w:eastAsia="en-US" w:bidi="en-US"/>
        </w:rPr>
        <w:t xml:space="preserve"> </w:t>
      </w:r>
      <w:proofErr w:type="spellStart"/>
      <w:r w:rsidRPr="00866CB3">
        <w:rPr>
          <w:lang w:eastAsia="en-US" w:bidi="en-US"/>
        </w:rPr>
        <w:t>Endoprosthesis</w:t>
      </w:r>
      <w:proofErr w:type="spellEnd"/>
      <w:r w:rsidRPr="00866CB3">
        <w:rPr>
          <w:lang w:eastAsia="en-US" w:bidi="en-US"/>
        </w:rPr>
        <w:t xml:space="preserve"> 1.5T</w:t>
      </w:r>
    </w:p>
    <w:p w14:paraId="5C0E5530" w14:textId="77777777" w:rsidR="00C629AA" w:rsidRPr="00E41113" w:rsidRDefault="00C629AA" w:rsidP="004F74F9">
      <w:pPr>
        <w:pStyle w:val="Luettelokappale"/>
        <w:numPr>
          <w:ilvl w:val="0"/>
          <w:numId w:val="61"/>
        </w:numPr>
        <w:rPr>
          <w:i/>
          <w:lang w:eastAsia="en-US" w:bidi="en-US"/>
        </w:rPr>
      </w:pPr>
      <w:r w:rsidRPr="00866CB3">
        <w:rPr>
          <w:lang w:eastAsia="en-US" w:bidi="en-US"/>
        </w:rPr>
        <w:t xml:space="preserve">Schneider, </w:t>
      </w:r>
      <w:proofErr w:type="spellStart"/>
      <w:r w:rsidRPr="00866CB3">
        <w:rPr>
          <w:lang w:eastAsia="en-US" w:bidi="en-US"/>
        </w:rPr>
        <w:t>Govita</w:t>
      </w:r>
      <w:proofErr w:type="spellEnd"/>
      <w:r w:rsidRPr="00866CB3">
        <w:rPr>
          <w:lang w:eastAsia="en-US" w:bidi="en-US"/>
        </w:rPr>
        <w:t xml:space="preserve"> </w:t>
      </w:r>
      <w:proofErr w:type="spellStart"/>
      <w:r w:rsidRPr="00866CB3">
        <w:rPr>
          <w:lang w:eastAsia="en-US" w:bidi="en-US"/>
        </w:rPr>
        <w:t>Endoluminal</w:t>
      </w:r>
      <w:proofErr w:type="spellEnd"/>
      <w:r w:rsidRPr="00866CB3">
        <w:rPr>
          <w:lang w:eastAsia="en-US" w:bidi="en-US"/>
        </w:rPr>
        <w:t xml:space="preserve"> 1.5T</w:t>
      </w:r>
    </w:p>
    <w:p w14:paraId="2CE70BBF" w14:textId="77777777" w:rsidR="00C629AA" w:rsidRPr="00E41113" w:rsidRDefault="00C629AA" w:rsidP="004F74F9">
      <w:pPr>
        <w:pStyle w:val="Luettelokappale"/>
        <w:numPr>
          <w:ilvl w:val="0"/>
          <w:numId w:val="61"/>
        </w:numPr>
        <w:rPr>
          <w:i/>
          <w:lang w:eastAsia="en-US" w:bidi="en-US"/>
        </w:rPr>
      </w:pPr>
      <w:r w:rsidRPr="00866CB3">
        <w:rPr>
          <w:lang w:eastAsia="en-US" w:bidi="en-US"/>
        </w:rPr>
        <w:t xml:space="preserve">Schneider, Magic </w:t>
      </w:r>
      <w:proofErr w:type="spellStart"/>
      <w:r w:rsidRPr="00866CB3">
        <w:rPr>
          <w:lang w:eastAsia="en-US" w:bidi="en-US"/>
        </w:rPr>
        <w:t>Wallstent</w:t>
      </w:r>
      <w:proofErr w:type="spellEnd"/>
      <w:r w:rsidRPr="00866CB3">
        <w:rPr>
          <w:lang w:eastAsia="en-US" w:bidi="en-US"/>
        </w:rPr>
        <w:t xml:space="preserve"> 1.5T</w:t>
      </w:r>
    </w:p>
    <w:p w14:paraId="36BA7B26" w14:textId="77777777" w:rsidR="00C629AA" w:rsidRPr="00E41113" w:rsidRDefault="00C629AA" w:rsidP="004F74F9">
      <w:pPr>
        <w:pStyle w:val="Luettelokappale"/>
        <w:numPr>
          <w:ilvl w:val="0"/>
          <w:numId w:val="61"/>
        </w:numPr>
        <w:rPr>
          <w:b/>
          <w:sz w:val="28"/>
          <w:lang w:eastAsia="en-US" w:bidi="en-US"/>
        </w:rPr>
      </w:pPr>
      <w:r w:rsidRPr="00FA3CAC">
        <w:rPr>
          <w:lang w:eastAsia="en-US" w:bidi="en-US"/>
        </w:rPr>
        <w:t xml:space="preserve">Target </w:t>
      </w:r>
      <w:proofErr w:type="spellStart"/>
      <w:r w:rsidRPr="00FA3CAC">
        <w:rPr>
          <w:lang w:eastAsia="en-US" w:bidi="en-US"/>
        </w:rPr>
        <w:t>Therapeutics</w:t>
      </w:r>
      <w:proofErr w:type="spellEnd"/>
      <w:r w:rsidRPr="00FA3CAC">
        <w:rPr>
          <w:lang w:eastAsia="en-US" w:bidi="en-US"/>
        </w:rPr>
        <w:t xml:space="preserve">, </w:t>
      </w:r>
      <w:proofErr w:type="spellStart"/>
      <w:r w:rsidRPr="00FA3CAC">
        <w:rPr>
          <w:lang w:eastAsia="en-US" w:bidi="en-US"/>
        </w:rPr>
        <w:t>Guglielmi</w:t>
      </w:r>
      <w:proofErr w:type="spellEnd"/>
      <w:r w:rsidRPr="00FA3CAC">
        <w:rPr>
          <w:lang w:eastAsia="en-US" w:bidi="en-US"/>
        </w:rPr>
        <w:t xml:space="preserve"> </w:t>
      </w:r>
      <w:bookmarkStart w:id="144" w:name="_Toc284415444"/>
      <w:bookmarkStart w:id="145" w:name="_Toc284585352"/>
      <w:bookmarkStart w:id="146" w:name="_Toc284587082"/>
      <w:bookmarkStart w:id="147" w:name="_Toc335637967"/>
      <w:bookmarkEnd w:id="139"/>
      <w:bookmarkEnd w:id="140"/>
      <w:bookmarkEnd w:id="141"/>
      <w:r w:rsidRPr="00E41113">
        <w:rPr>
          <w:rFonts w:ascii="Cambria" w:hAnsi="Cambria"/>
          <w:b/>
          <w:bCs/>
          <w:color w:val="17365D"/>
          <w:sz w:val="28"/>
          <w:szCs w:val="26"/>
          <w:lang w:eastAsia="en-US" w:bidi="en-US"/>
        </w:rPr>
        <w:t xml:space="preserve"> </w:t>
      </w:r>
      <w:bookmarkStart w:id="148" w:name="_Toc32240760"/>
    </w:p>
    <w:p w14:paraId="2B1335B3"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AFFE627" w14:textId="77777777" w:rsidR="00C629AA"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5B38ED38" w14:textId="77777777" w:rsidR="00266668" w:rsidRDefault="00266668">
      <w:pPr>
        <w:rPr>
          <w:b/>
          <w:sz w:val="28"/>
          <w:lang w:eastAsia="en-US" w:bidi="en-US"/>
        </w:rPr>
      </w:pPr>
      <w:bookmarkStart w:id="149" w:name="_Toc43886795"/>
      <w:r>
        <w:rPr>
          <w:lang w:eastAsia="en-US" w:bidi="en-US"/>
        </w:rPr>
        <w:br w:type="page"/>
      </w:r>
    </w:p>
    <w:p w14:paraId="662D1CA4" w14:textId="58C36650" w:rsidR="00C629AA" w:rsidRPr="00625991" w:rsidRDefault="00C629AA" w:rsidP="00C629AA">
      <w:pPr>
        <w:pStyle w:val="Otsikko2"/>
        <w:rPr>
          <w:lang w:eastAsia="en-US" w:bidi="en-US"/>
        </w:rPr>
      </w:pPr>
      <w:r w:rsidRPr="00625991">
        <w:rPr>
          <w:lang w:eastAsia="en-US" w:bidi="en-US"/>
        </w:rPr>
        <w:lastRenderedPageBreak/>
        <w:t>Laskimoportit (</w:t>
      </w:r>
      <w:proofErr w:type="spellStart"/>
      <w:r w:rsidRPr="00625991">
        <w:rPr>
          <w:lang w:eastAsia="en-US" w:bidi="en-US"/>
        </w:rPr>
        <w:t>vaskuporti</w:t>
      </w:r>
      <w:bookmarkEnd w:id="144"/>
      <w:bookmarkEnd w:id="145"/>
      <w:bookmarkEnd w:id="146"/>
      <w:r w:rsidRPr="00625991">
        <w:rPr>
          <w:lang w:eastAsia="en-US" w:bidi="en-US"/>
        </w:rPr>
        <w:t>t</w:t>
      </w:r>
      <w:proofErr w:type="spellEnd"/>
      <w:r w:rsidRPr="00625991">
        <w:rPr>
          <w:lang w:eastAsia="en-US" w:bidi="en-US"/>
        </w:rPr>
        <w:t>) ja katetrit</w:t>
      </w:r>
      <w:bookmarkEnd w:id="147"/>
      <w:bookmarkEnd w:id="148"/>
      <w:bookmarkEnd w:id="149"/>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DC6F493" w14:textId="77777777" w:rsidTr="003671F1">
        <w:tc>
          <w:tcPr>
            <w:tcW w:w="817" w:type="dxa"/>
          </w:tcPr>
          <w:p w14:paraId="3321C6C4" w14:textId="77777777" w:rsidR="003671F1" w:rsidRDefault="003671F1" w:rsidP="003671F1">
            <w:pPr>
              <w:rPr>
                <w:lang w:bidi="en-US"/>
              </w:rPr>
            </w:pPr>
            <w:bookmarkStart w:id="150" w:name="_Toc284415445"/>
            <w:bookmarkStart w:id="151" w:name="_Toc284585353"/>
            <w:bookmarkStart w:id="152" w:name="_Toc284587083"/>
            <w:bookmarkStart w:id="153" w:name="_Toc335637968"/>
            <w:r>
              <w:rPr>
                <w:noProof/>
              </w:rPr>
              <w:drawing>
                <wp:inline distT="0" distB="0" distL="0" distR="0" wp14:anchorId="24A16998" wp14:editId="605A1A36">
                  <wp:extent cx="323850" cy="327025"/>
                  <wp:effectExtent l="0" t="0" r="0" b="0"/>
                  <wp:docPr id="676" name="Kuva 676"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1D32F36"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1480C0C" w14:textId="77777777" w:rsidR="00C629AA" w:rsidRPr="00E41113" w:rsidRDefault="00C629AA" w:rsidP="004F74F9">
      <w:pPr>
        <w:pStyle w:val="Luettelokappale"/>
        <w:numPr>
          <w:ilvl w:val="0"/>
          <w:numId w:val="62"/>
        </w:numPr>
        <w:rPr>
          <w:lang w:val="en-US" w:eastAsia="en-US" w:bidi="en-US"/>
        </w:rPr>
      </w:pPr>
      <w:r w:rsidRPr="00E41113">
        <w:rPr>
          <w:lang w:val="en-US" w:eastAsia="en-US" w:bidi="en-US"/>
        </w:rPr>
        <w:t xml:space="preserve">Aerodynamics, </w:t>
      </w:r>
      <w:proofErr w:type="spellStart"/>
      <w:r w:rsidRPr="00E41113">
        <w:rPr>
          <w:lang w:val="en-US" w:eastAsia="en-US" w:bidi="en-US"/>
        </w:rPr>
        <w:t>LifeJet</w:t>
      </w:r>
      <w:proofErr w:type="spellEnd"/>
      <w:r w:rsidRPr="00E41113">
        <w:rPr>
          <w:lang w:val="en-US" w:eastAsia="en-US" w:bidi="en-US"/>
        </w:rPr>
        <w:t xml:space="preserve"> VP </w:t>
      </w:r>
      <w:proofErr w:type="spellStart"/>
      <w:r w:rsidRPr="00E41113">
        <w:rPr>
          <w:lang w:val="en-US" w:eastAsia="en-US" w:bidi="en-US"/>
        </w:rPr>
        <w:t>VascPak</w:t>
      </w:r>
      <w:proofErr w:type="spellEnd"/>
    </w:p>
    <w:p w14:paraId="74032C01"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Angiodynamics</w:t>
      </w:r>
      <w:proofErr w:type="spellEnd"/>
      <w:r w:rsidRPr="00E41113">
        <w:rPr>
          <w:lang w:val="en-GB" w:eastAsia="en-US" w:bidi="en-US"/>
        </w:rPr>
        <w:t xml:space="preserve">, </w:t>
      </w:r>
      <w:proofErr w:type="spellStart"/>
      <w:r w:rsidRPr="00E41113">
        <w:rPr>
          <w:lang w:val="en-GB" w:eastAsia="en-US" w:bidi="en-US"/>
        </w:rPr>
        <w:t>Centros</w:t>
      </w:r>
      <w:proofErr w:type="spellEnd"/>
      <w:r w:rsidRPr="00E41113">
        <w:rPr>
          <w:lang w:val="en-GB" w:eastAsia="en-US" w:bidi="en-US"/>
        </w:rPr>
        <w:t xml:space="preserve">, </w:t>
      </w:r>
      <w:proofErr w:type="spellStart"/>
      <w:r w:rsidRPr="00E41113">
        <w:rPr>
          <w:lang w:val="en-GB" w:eastAsia="en-US" w:bidi="en-US"/>
        </w:rPr>
        <w:t>DuraMax</w:t>
      </w:r>
      <w:proofErr w:type="spellEnd"/>
      <w:r w:rsidRPr="00E41113">
        <w:rPr>
          <w:lang w:val="en-GB" w:eastAsia="en-US" w:bidi="en-US"/>
        </w:rPr>
        <w:t xml:space="preserve">, Dura-Flow, </w:t>
      </w:r>
      <w:proofErr w:type="spellStart"/>
      <w:r w:rsidRPr="00E41113">
        <w:rPr>
          <w:lang w:val="en-GB" w:eastAsia="en-US" w:bidi="en-US"/>
        </w:rPr>
        <w:t>Evenmore</w:t>
      </w:r>
      <w:proofErr w:type="spellEnd"/>
      <w:r w:rsidRPr="00E41113">
        <w:rPr>
          <w:lang w:val="en-GB" w:eastAsia="en-US" w:bidi="en-US"/>
        </w:rPr>
        <w:t xml:space="preserve"> Chronic Dialysis catheters</w:t>
      </w:r>
    </w:p>
    <w:p w14:paraId="38BC281C" w14:textId="77777777" w:rsidR="00C629AA" w:rsidRPr="00E41113" w:rsidRDefault="00C629AA" w:rsidP="004F74F9">
      <w:pPr>
        <w:pStyle w:val="Luettelokappale"/>
        <w:numPr>
          <w:ilvl w:val="0"/>
          <w:numId w:val="62"/>
        </w:numPr>
        <w:rPr>
          <w:lang w:val="en-US" w:eastAsia="en-US" w:bidi="en-US"/>
        </w:rPr>
      </w:pPr>
      <w:proofErr w:type="spellStart"/>
      <w:r w:rsidRPr="00E41113">
        <w:rPr>
          <w:lang w:val="en-US" w:eastAsia="en-US" w:bidi="en-US"/>
        </w:rPr>
        <w:t>Angiodynamics</w:t>
      </w:r>
      <w:proofErr w:type="spellEnd"/>
      <w:r w:rsidRPr="00E41113">
        <w:rPr>
          <w:lang w:val="en-US" w:eastAsia="en-US" w:bidi="en-US"/>
        </w:rPr>
        <w:t xml:space="preserve">, CVC Catheter </w:t>
      </w:r>
      <w:proofErr w:type="spellStart"/>
      <w:r w:rsidRPr="00E41113">
        <w:rPr>
          <w:lang w:val="en-US" w:eastAsia="en-US" w:bidi="en-US"/>
        </w:rPr>
        <w:t>kaikki</w:t>
      </w:r>
      <w:proofErr w:type="spellEnd"/>
      <w:r w:rsidRPr="00E41113">
        <w:rPr>
          <w:lang w:val="en-US" w:eastAsia="en-US" w:bidi="en-US"/>
        </w:rPr>
        <w:t xml:space="preserve"> </w:t>
      </w:r>
      <w:proofErr w:type="spellStart"/>
      <w:r w:rsidRPr="00E41113">
        <w:rPr>
          <w:lang w:val="en-US" w:eastAsia="en-US" w:bidi="en-US"/>
        </w:rPr>
        <w:t>mallit</w:t>
      </w:r>
      <w:proofErr w:type="spellEnd"/>
    </w:p>
    <w:p w14:paraId="255B9CDB"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Angiodynamics</w:t>
      </w:r>
      <w:proofErr w:type="spellEnd"/>
      <w:r w:rsidRPr="00E41113">
        <w:rPr>
          <w:lang w:val="en-GB" w:eastAsia="en-US" w:bidi="en-US"/>
        </w:rPr>
        <w:t xml:space="preserve">, SCHON Chronic </w:t>
      </w:r>
      <w:proofErr w:type="spellStart"/>
      <w:r w:rsidRPr="00E41113">
        <w:rPr>
          <w:lang w:val="en-GB" w:eastAsia="en-US" w:bidi="en-US"/>
        </w:rPr>
        <w:t>hemodialyysi</w:t>
      </w:r>
      <w:proofErr w:type="spellEnd"/>
      <w:r w:rsidRPr="00E41113">
        <w:rPr>
          <w:lang w:val="en-GB" w:eastAsia="en-US" w:bidi="en-US"/>
        </w:rPr>
        <w:t xml:space="preserve"> </w:t>
      </w:r>
      <w:proofErr w:type="spellStart"/>
      <w:r w:rsidRPr="00E41113">
        <w:rPr>
          <w:lang w:val="en-GB" w:eastAsia="en-US" w:bidi="en-US"/>
        </w:rPr>
        <w:t>katetri</w:t>
      </w:r>
      <w:proofErr w:type="spellEnd"/>
      <w:r w:rsidRPr="00E41113">
        <w:rPr>
          <w:lang w:val="en-GB" w:eastAsia="en-US" w:bidi="en-US"/>
        </w:rPr>
        <w:t xml:space="preserve">, SCHON XL Acute </w:t>
      </w:r>
      <w:proofErr w:type="spellStart"/>
      <w:r w:rsidRPr="00E41113">
        <w:rPr>
          <w:lang w:val="en-GB" w:eastAsia="en-US" w:bidi="en-US"/>
        </w:rPr>
        <w:t>hemodialyysi</w:t>
      </w:r>
      <w:proofErr w:type="spellEnd"/>
      <w:r w:rsidRPr="00E41113">
        <w:rPr>
          <w:lang w:val="en-GB" w:eastAsia="en-US" w:bidi="en-US"/>
        </w:rPr>
        <w:t xml:space="preserve"> </w:t>
      </w:r>
      <w:proofErr w:type="spellStart"/>
      <w:r w:rsidRPr="00E41113">
        <w:rPr>
          <w:lang w:val="en-GB" w:eastAsia="en-US" w:bidi="en-US"/>
        </w:rPr>
        <w:t>katetri</w:t>
      </w:r>
      <w:proofErr w:type="spellEnd"/>
      <w:r w:rsidRPr="00E41113">
        <w:rPr>
          <w:lang w:val="en-GB" w:eastAsia="en-US" w:bidi="en-US"/>
        </w:rPr>
        <w:t xml:space="preserve"> </w:t>
      </w:r>
    </w:p>
    <w:p w14:paraId="469D3980"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Angiodynamics</w:t>
      </w:r>
      <w:proofErr w:type="spellEnd"/>
      <w:r w:rsidRPr="00E41113">
        <w:rPr>
          <w:lang w:val="en-GB" w:eastAsia="en-US" w:bidi="en-US"/>
        </w:rPr>
        <w:t xml:space="preserve">, Morpheus Smart PICC, PICC, </w:t>
      </w:r>
      <w:proofErr w:type="spellStart"/>
      <w:r w:rsidRPr="00E41113">
        <w:rPr>
          <w:lang w:val="en-GB" w:eastAsia="en-US" w:bidi="en-US"/>
        </w:rPr>
        <w:t>NeoStar</w:t>
      </w:r>
      <w:proofErr w:type="spellEnd"/>
      <w:r w:rsidRPr="00E41113">
        <w:rPr>
          <w:lang w:val="en-GB" w:eastAsia="en-US" w:bidi="en-US"/>
        </w:rPr>
        <w:t xml:space="preserve"> Triple Lumen catheter</w:t>
      </w:r>
    </w:p>
    <w:p w14:paraId="18B3C955"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Angiodynamics</w:t>
      </w:r>
      <w:proofErr w:type="spellEnd"/>
      <w:r w:rsidRPr="00E41113">
        <w:rPr>
          <w:lang w:val="en-GB" w:eastAsia="en-US" w:bidi="en-US"/>
        </w:rPr>
        <w:t xml:space="preserve">, Total </w:t>
      </w:r>
      <w:proofErr w:type="spellStart"/>
      <w:r w:rsidRPr="00E41113">
        <w:rPr>
          <w:lang w:val="en-GB" w:eastAsia="en-US" w:bidi="en-US"/>
        </w:rPr>
        <w:t>Abscession</w:t>
      </w:r>
      <w:proofErr w:type="spellEnd"/>
      <w:r w:rsidRPr="00E41113">
        <w:rPr>
          <w:lang w:val="en-GB" w:eastAsia="en-US" w:bidi="en-US"/>
        </w:rPr>
        <w:t xml:space="preserve"> Drainage Catheter</w:t>
      </w:r>
    </w:p>
    <w:p w14:paraId="443F6F96" w14:textId="77777777" w:rsidR="00C629AA" w:rsidRPr="00E41113" w:rsidRDefault="00C629AA" w:rsidP="004F74F9">
      <w:pPr>
        <w:pStyle w:val="Luettelokappale"/>
        <w:numPr>
          <w:ilvl w:val="0"/>
          <w:numId w:val="62"/>
        </w:numPr>
        <w:rPr>
          <w:lang w:val="en-GB" w:eastAsia="en-US" w:bidi="en-US"/>
        </w:rPr>
      </w:pPr>
      <w:r w:rsidRPr="00E41113">
        <w:rPr>
          <w:i/>
          <w:iCs/>
          <w:lang w:val="en-GB" w:eastAsia="en-US" w:bidi="en-US"/>
        </w:rPr>
        <w:t>A</w:t>
      </w:r>
      <w:r w:rsidRPr="00E41113">
        <w:rPr>
          <w:lang w:val="en-GB" w:eastAsia="en-US" w:bidi="en-US"/>
        </w:rPr>
        <w:t xml:space="preserve">rrow International, Cannon Catheter II Chronic </w:t>
      </w:r>
      <w:proofErr w:type="spellStart"/>
      <w:r w:rsidRPr="00E41113">
        <w:rPr>
          <w:lang w:val="en-GB" w:eastAsia="en-US" w:bidi="en-US"/>
        </w:rPr>
        <w:t>Hemodialysis</w:t>
      </w:r>
      <w:proofErr w:type="spellEnd"/>
      <w:r w:rsidRPr="00E41113">
        <w:rPr>
          <w:lang w:val="en-GB" w:eastAsia="en-US" w:bidi="en-US"/>
        </w:rPr>
        <w:t xml:space="preserve"> Catheter</w:t>
      </w:r>
    </w:p>
    <w:p w14:paraId="50A89FB0" w14:textId="77777777" w:rsidR="00C629AA" w:rsidRPr="00E41113" w:rsidRDefault="00C629AA" w:rsidP="004F74F9">
      <w:pPr>
        <w:pStyle w:val="Luettelokappale"/>
        <w:numPr>
          <w:ilvl w:val="0"/>
          <w:numId w:val="62"/>
        </w:numPr>
        <w:rPr>
          <w:i/>
          <w:iCs/>
          <w:lang w:eastAsia="en-US" w:bidi="en-US"/>
        </w:rPr>
      </w:pPr>
      <w:r w:rsidRPr="00FA3CAC">
        <w:rPr>
          <w:lang w:eastAsia="en-US" w:bidi="en-US"/>
        </w:rPr>
        <w:t xml:space="preserve">AVA 3xi katetri, AVA HF katetri, AVA 3xi </w:t>
      </w:r>
      <w:proofErr w:type="spellStart"/>
      <w:r w:rsidRPr="00FA3CAC">
        <w:rPr>
          <w:lang w:eastAsia="en-US" w:bidi="en-US"/>
        </w:rPr>
        <w:t>Introducer</w:t>
      </w:r>
      <w:proofErr w:type="spellEnd"/>
      <w:r w:rsidRPr="00FA3CAC">
        <w:rPr>
          <w:lang w:eastAsia="en-US" w:bidi="en-US"/>
        </w:rPr>
        <w:t xml:space="preserve"> valve kaikki mallit</w:t>
      </w:r>
    </w:p>
    <w:p w14:paraId="700306BD" w14:textId="77777777" w:rsidR="00C629AA" w:rsidRPr="00955D5E" w:rsidRDefault="00C629AA" w:rsidP="004F74F9">
      <w:pPr>
        <w:pStyle w:val="Luettelokappale"/>
        <w:numPr>
          <w:ilvl w:val="0"/>
          <w:numId w:val="62"/>
        </w:numPr>
        <w:rPr>
          <w:lang w:eastAsia="en-US" w:bidi="en-US"/>
        </w:rPr>
      </w:pPr>
      <w:proofErr w:type="spellStart"/>
      <w:r w:rsidRPr="00E41113">
        <w:rPr>
          <w:bCs/>
          <w:lang w:eastAsia="en-US" w:bidi="en-US"/>
        </w:rPr>
        <w:t>B.Braun</w:t>
      </w:r>
      <w:proofErr w:type="spellEnd"/>
      <w:r w:rsidRPr="00E41113">
        <w:rPr>
          <w:bCs/>
          <w:lang w:eastAsia="en-US" w:bidi="en-US"/>
        </w:rPr>
        <w:t xml:space="preserve"> </w:t>
      </w:r>
      <w:proofErr w:type="spellStart"/>
      <w:r w:rsidRPr="00E41113">
        <w:rPr>
          <w:bCs/>
          <w:lang w:eastAsia="en-US" w:bidi="en-US"/>
        </w:rPr>
        <w:t>Certofix</w:t>
      </w:r>
      <w:proofErr w:type="spellEnd"/>
      <w:r w:rsidRPr="00E41113">
        <w:rPr>
          <w:bCs/>
          <w:lang w:eastAsia="en-US" w:bidi="en-US"/>
        </w:rPr>
        <w:t xml:space="preserve"> CVK </w:t>
      </w:r>
    </w:p>
    <w:p w14:paraId="3F267EC4" w14:textId="77777777" w:rsidR="00C629AA" w:rsidRPr="00093399" w:rsidRDefault="00C629AA" w:rsidP="004F74F9">
      <w:pPr>
        <w:pStyle w:val="Luettelokappale"/>
        <w:numPr>
          <w:ilvl w:val="0"/>
          <w:numId w:val="62"/>
        </w:numPr>
        <w:rPr>
          <w:lang w:eastAsia="en-US" w:bidi="en-US"/>
        </w:rPr>
      </w:pPr>
      <w:proofErr w:type="spellStart"/>
      <w:r w:rsidRPr="00E41113">
        <w:rPr>
          <w:bCs/>
          <w:lang w:eastAsia="en-US" w:bidi="en-US"/>
        </w:rPr>
        <w:t>Camcath</w:t>
      </w:r>
      <w:proofErr w:type="spellEnd"/>
      <w:r w:rsidRPr="00E41113">
        <w:rPr>
          <w:bCs/>
          <w:lang w:eastAsia="en-US" w:bidi="en-US"/>
        </w:rPr>
        <w:t xml:space="preserve"> katetri</w:t>
      </w:r>
    </w:p>
    <w:p w14:paraId="42D9F3A7" w14:textId="77777777" w:rsidR="00C629AA" w:rsidRPr="00E41113" w:rsidRDefault="00C629AA" w:rsidP="004F74F9">
      <w:pPr>
        <w:pStyle w:val="Luettelokappale"/>
        <w:numPr>
          <w:ilvl w:val="0"/>
          <w:numId w:val="62"/>
        </w:numPr>
        <w:rPr>
          <w:lang w:val="en-US" w:eastAsia="en-US" w:bidi="en-US"/>
        </w:rPr>
      </w:pPr>
      <w:r w:rsidRPr="00E41113">
        <w:rPr>
          <w:bCs/>
          <w:lang w:val="en-US" w:eastAsia="en-US" w:bidi="en-US"/>
        </w:rPr>
        <w:t>Cook Medical, Central Venous Catheter</w:t>
      </w:r>
    </w:p>
    <w:p w14:paraId="3E652E53" w14:textId="77777777" w:rsidR="00C629AA" w:rsidRPr="00E41113" w:rsidRDefault="00C629AA" w:rsidP="004F74F9">
      <w:pPr>
        <w:pStyle w:val="Luettelokappale"/>
        <w:numPr>
          <w:ilvl w:val="0"/>
          <w:numId w:val="62"/>
        </w:numPr>
        <w:rPr>
          <w:lang w:val="sv-SE" w:eastAsia="en-US" w:bidi="en-US"/>
        </w:rPr>
      </w:pPr>
      <w:proofErr w:type="spellStart"/>
      <w:r w:rsidRPr="00E41113">
        <w:rPr>
          <w:lang w:val="sv-SE" w:eastAsia="en-US" w:bidi="en-US"/>
        </w:rPr>
        <w:t>Covidien</w:t>
      </w:r>
      <w:proofErr w:type="spellEnd"/>
      <w:r w:rsidRPr="00E41113">
        <w:rPr>
          <w:lang w:val="sv-SE" w:eastAsia="en-US" w:bidi="en-US"/>
        </w:rPr>
        <w:t xml:space="preserve"> </w:t>
      </w:r>
      <w:proofErr w:type="spellStart"/>
      <w:r w:rsidRPr="00E41113">
        <w:rPr>
          <w:lang w:val="sv-SE" w:eastAsia="en-US" w:bidi="en-US"/>
        </w:rPr>
        <w:t>Mahurkar</w:t>
      </w:r>
      <w:proofErr w:type="spellEnd"/>
      <w:r w:rsidRPr="00E41113">
        <w:rPr>
          <w:lang w:val="sv-SE" w:eastAsia="en-US" w:bidi="en-US"/>
        </w:rPr>
        <w:t xml:space="preserve"> katetrit</w:t>
      </w:r>
    </w:p>
    <w:p w14:paraId="4AAF0C21" w14:textId="77777777" w:rsidR="00C629AA" w:rsidRPr="00E41113" w:rsidRDefault="00C629AA" w:rsidP="004F74F9">
      <w:pPr>
        <w:pStyle w:val="Luettelokappale"/>
        <w:numPr>
          <w:ilvl w:val="0"/>
          <w:numId w:val="62"/>
        </w:numPr>
        <w:rPr>
          <w:lang w:val="sv-SE" w:eastAsia="en-US" w:bidi="en-US"/>
        </w:rPr>
      </w:pPr>
      <w:proofErr w:type="spellStart"/>
      <w:r w:rsidRPr="00E41113">
        <w:rPr>
          <w:lang w:val="sv-SE" w:eastAsia="en-US" w:bidi="en-US"/>
        </w:rPr>
        <w:t>Covidien</w:t>
      </w:r>
      <w:proofErr w:type="spellEnd"/>
      <w:r w:rsidRPr="00E41113">
        <w:rPr>
          <w:lang w:val="sv-SE" w:eastAsia="en-US" w:bidi="en-US"/>
        </w:rPr>
        <w:t xml:space="preserve"> </w:t>
      </w:r>
      <w:proofErr w:type="spellStart"/>
      <w:r w:rsidRPr="00E41113">
        <w:rPr>
          <w:lang w:val="sv-SE" w:eastAsia="en-US" w:bidi="en-US"/>
        </w:rPr>
        <w:t>Palindrome</w:t>
      </w:r>
      <w:proofErr w:type="spellEnd"/>
      <w:r w:rsidRPr="00E41113">
        <w:rPr>
          <w:lang w:val="sv-SE" w:eastAsia="en-US" w:bidi="en-US"/>
        </w:rPr>
        <w:t xml:space="preserve"> katetrit</w:t>
      </w:r>
    </w:p>
    <w:p w14:paraId="38712FFF" w14:textId="77777777" w:rsidR="00C629AA" w:rsidRPr="00E41113" w:rsidRDefault="00C629AA" w:rsidP="004F74F9">
      <w:pPr>
        <w:pStyle w:val="Luettelokappale"/>
        <w:numPr>
          <w:ilvl w:val="0"/>
          <w:numId w:val="62"/>
        </w:numPr>
        <w:rPr>
          <w:lang w:val="sv-SE" w:eastAsia="en-US" w:bidi="en-US"/>
        </w:rPr>
      </w:pPr>
      <w:proofErr w:type="spellStart"/>
      <w:r w:rsidRPr="00E41113">
        <w:rPr>
          <w:lang w:val="sv-SE" w:eastAsia="en-US" w:bidi="en-US"/>
        </w:rPr>
        <w:t>Covidien</w:t>
      </w:r>
      <w:proofErr w:type="spellEnd"/>
      <w:r w:rsidRPr="00E41113">
        <w:rPr>
          <w:lang w:val="sv-SE" w:eastAsia="en-US" w:bidi="en-US"/>
        </w:rPr>
        <w:t xml:space="preserve"> </w:t>
      </w:r>
      <w:proofErr w:type="spellStart"/>
      <w:r w:rsidRPr="00E41113">
        <w:rPr>
          <w:lang w:val="sv-SE" w:eastAsia="en-US" w:bidi="en-US"/>
        </w:rPr>
        <w:t>Permcath</w:t>
      </w:r>
      <w:proofErr w:type="spellEnd"/>
      <w:r w:rsidRPr="00E41113">
        <w:rPr>
          <w:lang w:val="sv-SE" w:eastAsia="en-US" w:bidi="en-US"/>
        </w:rPr>
        <w:t xml:space="preserve"> katetrit</w:t>
      </w:r>
    </w:p>
    <w:p w14:paraId="694B1397" w14:textId="77777777" w:rsidR="00C629AA" w:rsidRPr="00E41113" w:rsidRDefault="00C629AA" w:rsidP="004F74F9">
      <w:pPr>
        <w:pStyle w:val="Luettelokappale"/>
        <w:numPr>
          <w:ilvl w:val="0"/>
          <w:numId w:val="62"/>
        </w:numPr>
        <w:rPr>
          <w:lang w:val="sv-SE" w:eastAsia="en-US" w:bidi="en-US"/>
        </w:rPr>
      </w:pPr>
      <w:proofErr w:type="spellStart"/>
      <w:r w:rsidRPr="00E41113">
        <w:rPr>
          <w:lang w:val="sv-SE" w:eastAsia="en-US" w:bidi="en-US"/>
        </w:rPr>
        <w:t>Covidien</w:t>
      </w:r>
      <w:proofErr w:type="spellEnd"/>
      <w:r w:rsidRPr="00E41113">
        <w:rPr>
          <w:lang w:val="sv-SE" w:eastAsia="en-US" w:bidi="en-US"/>
        </w:rPr>
        <w:t xml:space="preserve"> Tandem-</w:t>
      </w:r>
      <w:proofErr w:type="spellStart"/>
      <w:r w:rsidRPr="00E41113">
        <w:rPr>
          <w:lang w:val="sv-SE" w:eastAsia="en-US" w:bidi="en-US"/>
        </w:rPr>
        <w:t>Cath</w:t>
      </w:r>
      <w:proofErr w:type="spellEnd"/>
      <w:r w:rsidRPr="00E41113">
        <w:rPr>
          <w:lang w:val="sv-SE" w:eastAsia="en-US" w:bidi="en-US"/>
        </w:rPr>
        <w:t xml:space="preserve"> katetrit</w:t>
      </w:r>
    </w:p>
    <w:p w14:paraId="003B6C6A" w14:textId="77777777" w:rsidR="00C629AA" w:rsidRPr="00E41113" w:rsidRDefault="00C629AA" w:rsidP="004F74F9">
      <w:pPr>
        <w:pStyle w:val="Luettelokappale"/>
        <w:numPr>
          <w:ilvl w:val="0"/>
          <w:numId w:val="62"/>
        </w:numPr>
        <w:rPr>
          <w:lang w:val="en-US" w:eastAsia="en-US" w:bidi="en-US"/>
        </w:rPr>
      </w:pPr>
      <w:r w:rsidRPr="00E41113">
        <w:rPr>
          <w:lang w:val="en-US" w:eastAsia="en-US" w:bidi="en-US"/>
        </w:rPr>
        <w:t xml:space="preserve">Edwards </w:t>
      </w:r>
      <w:proofErr w:type="spellStart"/>
      <w:r w:rsidRPr="00E41113">
        <w:rPr>
          <w:lang w:val="en-US" w:eastAsia="en-US" w:bidi="en-US"/>
        </w:rPr>
        <w:t>Lifescienses</w:t>
      </w:r>
      <w:proofErr w:type="spellEnd"/>
      <w:r w:rsidRPr="00E41113">
        <w:rPr>
          <w:lang w:val="en-US" w:eastAsia="en-US" w:bidi="en-US"/>
        </w:rPr>
        <w:t xml:space="preserve">, </w:t>
      </w:r>
      <w:proofErr w:type="spellStart"/>
      <w:r w:rsidRPr="00E41113">
        <w:rPr>
          <w:lang w:val="en-US" w:eastAsia="en-US" w:bidi="en-US"/>
        </w:rPr>
        <w:t>IntroFlex</w:t>
      </w:r>
      <w:proofErr w:type="spellEnd"/>
      <w:r w:rsidRPr="00E41113">
        <w:rPr>
          <w:lang w:val="en-US" w:eastAsia="en-US" w:bidi="en-US"/>
        </w:rPr>
        <w:t xml:space="preserve"> Catheter </w:t>
      </w:r>
      <w:proofErr w:type="spellStart"/>
      <w:r w:rsidRPr="00E41113">
        <w:rPr>
          <w:lang w:val="en-US" w:eastAsia="en-US" w:bidi="en-US"/>
        </w:rPr>
        <w:t>kaikki</w:t>
      </w:r>
      <w:proofErr w:type="spellEnd"/>
      <w:r w:rsidRPr="00E41113">
        <w:rPr>
          <w:lang w:val="en-US" w:eastAsia="en-US" w:bidi="en-US"/>
        </w:rPr>
        <w:t xml:space="preserve"> </w:t>
      </w:r>
      <w:proofErr w:type="spellStart"/>
      <w:r w:rsidRPr="00E41113">
        <w:rPr>
          <w:lang w:val="en-US" w:eastAsia="en-US" w:bidi="en-US"/>
        </w:rPr>
        <w:t>mallit</w:t>
      </w:r>
      <w:proofErr w:type="spellEnd"/>
    </w:p>
    <w:p w14:paraId="02BAC8D9"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Edwards </w:t>
      </w:r>
      <w:proofErr w:type="spellStart"/>
      <w:r w:rsidRPr="00E41113">
        <w:rPr>
          <w:lang w:val="en-GB" w:eastAsia="en-US" w:bidi="en-US"/>
        </w:rPr>
        <w:t>lifesciences</w:t>
      </w:r>
      <w:proofErr w:type="spellEnd"/>
      <w:r w:rsidRPr="00E41113">
        <w:rPr>
          <w:lang w:val="en-GB" w:eastAsia="en-US" w:bidi="en-US"/>
        </w:rPr>
        <w:t xml:space="preserve">, </w:t>
      </w:r>
      <w:proofErr w:type="spellStart"/>
      <w:r w:rsidRPr="00E41113">
        <w:rPr>
          <w:lang w:val="en-GB" w:eastAsia="en-US" w:bidi="en-US"/>
        </w:rPr>
        <w:t>MultiMed</w:t>
      </w:r>
      <w:proofErr w:type="spellEnd"/>
      <w:r w:rsidRPr="00E41113">
        <w:rPr>
          <w:lang w:val="en-GB" w:eastAsia="en-US" w:bidi="en-US"/>
        </w:rPr>
        <w:t xml:space="preserve"> CVC Catheter </w:t>
      </w:r>
      <w:proofErr w:type="spellStart"/>
      <w:r w:rsidRPr="00E41113">
        <w:rPr>
          <w:lang w:val="en-GB" w:eastAsia="en-US" w:bidi="en-US"/>
        </w:rPr>
        <w:t>kaikki</w:t>
      </w:r>
      <w:proofErr w:type="spellEnd"/>
      <w:r w:rsidRPr="00E41113">
        <w:rPr>
          <w:lang w:val="en-GB" w:eastAsia="en-US" w:bidi="en-US"/>
        </w:rPr>
        <w:t xml:space="preserve"> </w:t>
      </w:r>
      <w:proofErr w:type="spellStart"/>
      <w:r w:rsidRPr="00E41113">
        <w:rPr>
          <w:lang w:val="en-GB" w:eastAsia="en-US" w:bidi="en-US"/>
        </w:rPr>
        <w:t>mallit</w:t>
      </w:r>
      <w:proofErr w:type="spellEnd"/>
    </w:p>
    <w:p w14:paraId="52B7D1FF" w14:textId="77777777" w:rsidR="00C629AA" w:rsidRPr="00FA3CAC" w:rsidRDefault="00C629AA" w:rsidP="004F74F9">
      <w:pPr>
        <w:pStyle w:val="Luettelokappale"/>
        <w:numPr>
          <w:ilvl w:val="0"/>
          <w:numId w:val="62"/>
        </w:numPr>
        <w:rPr>
          <w:lang w:eastAsia="en-US" w:bidi="en-US"/>
        </w:rPr>
      </w:pPr>
      <w:r w:rsidRPr="00FA3CAC">
        <w:rPr>
          <w:lang w:eastAsia="en-US" w:bidi="en-US"/>
        </w:rPr>
        <w:t xml:space="preserve">Edwards </w:t>
      </w:r>
      <w:proofErr w:type="spellStart"/>
      <w:r w:rsidRPr="00FA3CAC">
        <w:rPr>
          <w:lang w:eastAsia="en-US" w:bidi="en-US"/>
        </w:rPr>
        <w:t>Lifesciences</w:t>
      </w:r>
      <w:proofErr w:type="spellEnd"/>
      <w:r w:rsidRPr="00FA3CAC">
        <w:rPr>
          <w:lang w:eastAsia="en-US" w:bidi="en-US"/>
        </w:rPr>
        <w:t xml:space="preserve">, </w:t>
      </w:r>
      <w:proofErr w:type="spellStart"/>
      <w:r w:rsidRPr="00FA3CAC">
        <w:rPr>
          <w:lang w:eastAsia="en-US" w:bidi="en-US"/>
        </w:rPr>
        <w:t>PediaSat</w:t>
      </w:r>
      <w:proofErr w:type="spellEnd"/>
      <w:r w:rsidRPr="00FA3CAC">
        <w:rPr>
          <w:lang w:eastAsia="en-US" w:bidi="en-US"/>
        </w:rPr>
        <w:t xml:space="preserve"> </w:t>
      </w:r>
      <w:proofErr w:type="spellStart"/>
      <w:r w:rsidRPr="00FA3CAC">
        <w:rPr>
          <w:lang w:eastAsia="en-US" w:bidi="en-US"/>
        </w:rPr>
        <w:t>Oximetry</w:t>
      </w:r>
      <w:proofErr w:type="spellEnd"/>
      <w:r w:rsidRPr="00FA3CAC">
        <w:rPr>
          <w:lang w:eastAsia="en-US" w:bidi="en-US"/>
        </w:rPr>
        <w:t xml:space="preserve"> katetri kaikki mallit, </w:t>
      </w:r>
      <w:proofErr w:type="spellStart"/>
      <w:r w:rsidRPr="00FA3CAC">
        <w:rPr>
          <w:lang w:eastAsia="en-US" w:bidi="en-US"/>
        </w:rPr>
        <w:t>PreSep</w:t>
      </w:r>
      <w:proofErr w:type="spellEnd"/>
      <w:r w:rsidRPr="00FA3CAC">
        <w:rPr>
          <w:lang w:eastAsia="en-US" w:bidi="en-US"/>
        </w:rPr>
        <w:t xml:space="preserve"> </w:t>
      </w:r>
      <w:proofErr w:type="spellStart"/>
      <w:r w:rsidRPr="00FA3CAC">
        <w:rPr>
          <w:lang w:eastAsia="en-US" w:bidi="en-US"/>
        </w:rPr>
        <w:t>Oximetry</w:t>
      </w:r>
      <w:proofErr w:type="spellEnd"/>
      <w:r w:rsidRPr="00FA3CAC">
        <w:rPr>
          <w:lang w:eastAsia="en-US" w:bidi="en-US"/>
        </w:rPr>
        <w:t xml:space="preserve"> katetri kaikki mallit</w:t>
      </w:r>
    </w:p>
    <w:p w14:paraId="71000F72"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Edwards Lifesciences, </w:t>
      </w:r>
      <w:proofErr w:type="spellStart"/>
      <w:r w:rsidRPr="00E41113">
        <w:rPr>
          <w:lang w:val="en-GB" w:eastAsia="en-US" w:bidi="en-US"/>
        </w:rPr>
        <w:t>PreSep</w:t>
      </w:r>
      <w:proofErr w:type="spellEnd"/>
      <w:r w:rsidRPr="00E41113">
        <w:rPr>
          <w:lang w:val="en-GB" w:eastAsia="en-US" w:bidi="en-US"/>
        </w:rPr>
        <w:t xml:space="preserve"> </w:t>
      </w:r>
      <w:proofErr w:type="spellStart"/>
      <w:r w:rsidRPr="00E41113">
        <w:rPr>
          <w:lang w:val="en-GB" w:eastAsia="en-US" w:bidi="en-US"/>
        </w:rPr>
        <w:t>Oximtry</w:t>
      </w:r>
      <w:proofErr w:type="spellEnd"/>
      <w:r w:rsidRPr="00E41113">
        <w:rPr>
          <w:lang w:val="en-GB" w:eastAsia="en-US" w:bidi="en-US"/>
        </w:rPr>
        <w:t xml:space="preserve"> </w:t>
      </w:r>
      <w:proofErr w:type="spellStart"/>
      <w:r w:rsidRPr="00E41113">
        <w:rPr>
          <w:lang w:val="en-GB" w:eastAsia="en-US" w:bidi="en-US"/>
        </w:rPr>
        <w:t>katetri</w:t>
      </w:r>
      <w:proofErr w:type="spellEnd"/>
      <w:r w:rsidRPr="00E41113">
        <w:rPr>
          <w:lang w:val="en-GB" w:eastAsia="en-US" w:bidi="en-US"/>
        </w:rPr>
        <w:t xml:space="preserve">, </w:t>
      </w:r>
      <w:proofErr w:type="spellStart"/>
      <w:r w:rsidRPr="00E41113">
        <w:rPr>
          <w:lang w:val="en-GB" w:eastAsia="en-US" w:bidi="en-US"/>
        </w:rPr>
        <w:t>kaikki</w:t>
      </w:r>
      <w:proofErr w:type="spellEnd"/>
      <w:r w:rsidRPr="00E41113">
        <w:rPr>
          <w:lang w:val="en-GB" w:eastAsia="en-US" w:bidi="en-US"/>
        </w:rPr>
        <w:t xml:space="preserve"> </w:t>
      </w:r>
      <w:proofErr w:type="spellStart"/>
      <w:r w:rsidRPr="00E41113">
        <w:rPr>
          <w:lang w:val="en-GB" w:eastAsia="en-US" w:bidi="en-US"/>
        </w:rPr>
        <w:t>mallit</w:t>
      </w:r>
      <w:proofErr w:type="spellEnd"/>
    </w:p>
    <w:p w14:paraId="2A5D70F1" w14:textId="77777777" w:rsidR="00C629AA" w:rsidRPr="000F2667" w:rsidRDefault="00C629AA" w:rsidP="004F74F9">
      <w:pPr>
        <w:pStyle w:val="Luettelokappale"/>
        <w:numPr>
          <w:ilvl w:val="0"/>
          <w:numId w:val="62"/>
        </w:numPr>
        <w:rPr>
          <w:lang w:val="en-US" w:eastAsia="en-US" w:bidi="en-US"/>
        </w:rPr>
      </w:pPr>
      <w:r w:rsidRPr="000F2667">
        <w:rPr>
          <w:lang w:val="en-US" w:eastAsia="en-US" w:bidi="en-US"/>
        </w:rPr>
        <w:t xml:space="preserve">Edwards </w:t>
      </w:r>
      <w:proofErr w:type="spellStart"/>
      <w:r w:rsidRPr="000F2667">
        <w:rPr>
          <w:lang w:val="en-US" w:eastAsia="en-US" w:bidi="en-US"/>
        </w:rPr>
        <w:t>Lifescience</w:t>
      </w:r>
      <w:proofErr w:type="spellEnd"/>
      <w:r w:rsidRPr="000F2667">
        <w:rPr>
          <w:lang w:val="en-US" w:eastAsia="en-US" w:bidi="en-US"/>
        </w:rPr>
        <w:t xml:space="preserve">, Swan-Ganz Flow Directed Catheter </w:t>
      </w:r>
      <w:proofErr w:type="spellStart"/>
      <w:r w:rsidRPr="000F2667">
        <w:rPr>
          <w:lang w:val="en-US" w:eastAsia="en-US" w:bidi="en-US"/>
        </w:rPr>
        <w:t>mallit</w:t>
      </w:r>
      <w:proofErr w:type="spellEnd"/>
      <w:r w:rsidRPr="000F2667">
        <w:rPr>
          <w:lang w:val="en-US" w:eastAsia="en-US" w:bidi="en-US"/>
        </w:rPr>
        <w:t xml:space="preserve"> 111F7, 114F7, 115F7, 123F6 </w:t>
      </w:r>
    </w:p>
    <w:p w14:paraId="5DC29003" w14:textId="77777777" w:rsidR="00C629AA" w:rsidRPr="00FA3CAC" w:rsidRDefault="00C629AA" w:rsidP="004F74F9">
      <w:pPr>
        <w:pStyle w:val="Luettelokappale"/>
        <w:numPr>
          <w:ilvl w:val="1"/>
          <w:numId w:val="62"/>
        </w:numPr>
        <w:rPr>
          <w:lang w:eastAsia="en-US" w:bidi="en-US"/>
        </w:rPr>
      </w:pPr>
      <w:proofErr w:type="spellStart"/>
      <w:r w:rsidRPr="00E41113">
        <w:rPr>
          <w:b/>
          <w:bCs/>
          <w:lang w:eastAsia="en-US" w:bidi="en-US"/>
        </w:rPr>
        <w:t>Huom</w:t>
      </w:r>
      <w:proofErr w:type="spellEnd"/>
      <w:r w:rsidRPr="00E41113">
        <w:rPr>
          <w:b/>
          <w:bCs/>
          <w:lang w:eastAsia="en-US" w:bidi="en-US"/>
        </w:rPr>
        <w:t>! on raportoitu tapaus jossa kehon ulkopuolella olevan katetrin osa on osittain sulanut mutta valmistajan mukaan kuvaaminen on turvallista</w:t>
      </w:r>
    </w:p>
    <w:p w14:paraId="0C1BA15A"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Edwards Lifesciences, Swan-Ganz </w:t>
      </w:r>
      <w:proofErr w:type="spellStart"/>
      <w:r w:rsidRPr="00E41113">
        <w:rPr>
          <w:lang w:val="en-GB" w:eastAsia="en-US" w:bidi="en-US"/>
        </w:rPr>
        <w:t>Pediatric</w:t>
      </w:r>
      <w:proofErr w:type="spellEnd"/>
      <w:r w:rsidRPr="00E41113">
        <w:rPr>
          <w:lang w:val="en-GB" w:eastAsia="en-US" w:bidi="en-US"/>
        </w:rPr>
        <w:t xml:space="preserve"> Catheter without thermistor models 040F4, 040HF4, 015F4, 015HF4</w:t>
      </w:r>
    </w:p>
    <w:p w14:paraId="1B09C081" w14:textId="77777777" w:rsidR="00C629AA" w:rsidRPr="00FA3CAC" w:rsidRDefault="00C629AA" w:rsidP="004F74F9">
      <w:pPr>
        <w:pStyle w:val="Luettelokappale"/>
        <w:numPr>
          <w:ilvl w:val="0"/>
          <w:numId w:val="62"/>
        </w:numPr>
        <w:rPr>
          <w:lang w:eastAsia="en-US" w:bidi="en-US"/>
        </w:rPr>
      </w:pPr>
      <w:r w:rsidRPr="00FA3CAC">
        <w:rPr>
          <w:lang w:eastAsia="en-US" w:bidi="en-US"/>
        </w:rPr>
        <w:t xml:space="preserve">Edwards </w:t>
      </w:r>
      <w:proofErr w:type="spellStart"/>
      <w:r w:rsidRPr="00FA3CAC">
        <w:rPr>
          <w:lang w:eastAsia="en-US" w:bidi="en-US"/>
        </w:rPr>
        <w:t>Lifesciences</w:t>
      </w:r>
      <w:proofErr w:type="spellEnd"/>
      <w:r w:rsidRPr="00FA3CAC">
        <w:rPr>
          <w:lang w:eastAsia="en-US" w:bidi="en-US"/>
        </w:rPr>
        <w:t xml:space="preserve">, VAMP </w:t>
      </w:r>
      <w:proofErr w:type="spellStart"/>
      <w:r w:rsidRPr="00FA3CAC">
        <w:rPr>
          <w:lang w:eastAsia="en-US" w:bidi="en-US"/>
        </w:rPr>
        <w:t>Flex</w:t>
      </w:r>
      <w:proofErr w:type="spellEnd"/>
      <w:r w:rsidRPr="00FA3CAC">
        <w:rPr>
          <w:lang w:eastAsia="en-US" w:bidi="en-US"/>
        </w:rPr>
        <w:t xml:space="preserve"> kaikki mallit, VAMP Jr kaikki mallit, VAMP kaikki mallit</w:t>
      </w:r>
    </w:p>
    <w:p w14:paraId="602AE14A"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Edwards Lifesciences, </w:t>
      </w:r>
      <w:proofErr w:type="spellStart"/>
      <w:r w:rsidRPr="00E41113">
        <w:rPr>
          <w:lang w:val="en-GB" w:eastAsia="en-US" w:bidi="en-US"/>
        </w:rPr>
        <w:t>Vantex</w:t>
      </w:r>
      <w:proofErr w:type="spellEnd"/>
      <w:r w:rsidRPr="00E41113">
        <w:rPr>
          <w:lang w:val="en-GB" w:eastAsia="en-US" w:bidi="en-US"/>
        </w:rPr>
        <w:t xml:space="preserve"> CVC Catheter, </w:t>
      </w:r>
      <w:proofErr w:type="spellStart"/>
      <w:r w:rsidRPr="00E41113">
        <w:rPr>
          <w:lang w:val="en-GB" w:eastAsia="en-US" w:bidi="en-US"/>
        </w:rPr>
        <w:t>kaikki</w:t>
      </w:r>
      <w:proofErr w:type="spellEnd"/>
      <w:r w:rsidRPr="00E41113">
        <w:rPr>
          <w:lang w:val="en-GB" w:eastAsia="en-US" w:bidi="en-US"/>
        </w:rPr>
        <w:t xml:space="preserve"> </w:t>
      </w:r>
      <w:proofErr w:type="spellStart"/>
      <w:r w:rsidRPr="00E41113">
        <w:rPr>
          <w:lang w:val="en-GB" w:eastAsia="en-US" w:bidi="en-US"/>
        </w:rPr>
        <w:t>mallit</w:t>
      </w:r>
      <w:proofErr w:type="spellEnd"/>
    </w:p>
    <w:p w14:paraId="6811B836"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Codman, </w:t>
      </w:r>
      <w:proofErr w:type="spellStart"/>
      <w:r w:rsidRPr="00E41113">
        <w:rPr>
          <w:lang w:val="en-GB" w:eastAsia="en-US" w:bidi="en-US"/>
        </w:rPr>
        <w:t>Bactiseal</w:t>
      </w:r>
      <w:proofErr w:type="spellEnd"/>
      <w:r w:rsidRPr="00E41113">
        <w:rPr>
          <w:lang w:val="en-GB" w:eastAsia="en-US" w:bidi="en-US"/>
        </w:rPr>
        <w:t xml:space="preserve"> Endoscopic Ventricular Valve</w:t>
      </w:r>
    </w:p>
    <w:p w14:paraId="0AD4D1C7"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Smiths</w:t>
      </w:r>
      <w:proofErr w:type="spellEnd"/>
      <w:r w:rsidRPr="00E41113">
        <w:rPr>
          <w:lang w:val="en-GB" w:eastAsia="en-US" w:bidi="en-US"/>
        </w:rPr>
        <w:t xml:space="preserve"> Medical, </w:t>
      </w:r>
      <w:proofErr w:type="spellStart"/>
      <w:r w:rsidRPr="00E41113">
        <w:rPr>
          <w:lang w:val="en-GB" w:eastAsia="en-US" w:bidi="en-US"/>
        </w:rPr>
        <w:t>CliniCath</w:t>
      </w:r>
      <w:proofErr w:type="spellEnd"/>
      <w:r w:rsidRPr="00E41113">
        <w:rPr>
          <w:lang w:val="en-GB" w:eastAsia="en-US" w:bidi="en-US"/>
        </w:rPr>
        <w:t xml:space="preserve"> Catheter, </w:t>
      </w:r>
      <w:proofErr w:type="spellStart"/>
      <w:r w:rsidRPr="00E41113">
        <w:rPr>
          <w:lang w:val="en-GB" w:eastAsia="en-US" w:bidi="en-US"/>
        </w:rPr>
        <w:t>PolyFlow</w:t>
      </w:r>
      <w:proofErr w:type="spellEnd"/>
    </w:p>
    <w:p w14:paraId="218070D3"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Interrad</w:t>
      </w:r>
      <w:proofErr w:type="spellEnd"/>
      <w:r w:rsidRPr="00E41113">
        <w:rPr>
          <w:lang w:val="en-GB" w:eastAsia="en-US" w:bidi="en-US"/>
        </w:rPr>
        <w:t xml:space="preserve"> Medical, </w:t>
      </w:r>
      <w:proofErr w:type="spellStart"/>
      <w:r w:rsidRPr="00E41113">
        <w:rPr>
          <w:lang w:val="en-GB" w:eastAsia="en-US" w:bidi="en-US"/>
        </w:rPr>
        <w:t>SecuACath</w:t>
      </w:r>
      <w:proofErr w:type="spellEnd"/>
      <w:r w:rsidRPr="00E41113">
        <w:rPr>
          <w:lang w:val="en-GB" w:eastAsia="en-US" w:bidi="en-US"/>
        </w:rPr>
        <w:t>, PICC Catheter with Nitinol securement</w:t>
      </w:r>
    </w:p>
    <w:p w14:paraId="5775049A" w14:textId="77777777" w:rsidR="00C629AA" w:rsidRPr="00E41113" w:rsidRDefault="00C629AA" w:rsidP="004F74F9">
      <w:pPr>
        <w:pStyle w:val="Luettelokappale"/>
        <w:numPr>
          <w:ilvl w:val="0"/>
          <w:numId w:val="62"/>
        </w:numPr>
        <w:rPr>
          <w:lang w:val="en-US" w:eastAsia="en-US" w:bidi="en-US"/>
        </w:rPr>
      </w:pPr>
      <w:proofErr w:type="spellStart"/>
      <w:r w:rsidRPr="00E41113">
        <w:rPr>
          <w:lang w:val="en-GB" w:eastAsia="en-US" w:bidi="en-US"/>
        </w:rPr>
        <w:t>Smiths</w:t>
      </w:r>
      <w:proofErr w:type="spellEnd"/>
      <w:r w:rsidRPr="00E41113">
        <w:rPr>
          <w:lang w:val="en-GB" w:eastAsia="en-US" w:bidi="en-US"/>
        </w:rPr>
        <w:t xml:space="preserve"> Medical, </w:t>
      </w:r>
      <w:proofErr w:type="spellStart"/>
      <w:r w:rsidRPr="00E41113">
        <w:rPr>
          <w:lang w:val="en-US" w:eastAsia="en-US" w:bidi="en-US"/>
        </w:rPr>
        <w:t>TruFlow</w:t>
      </w:r>
      <w:proofErr w:type="spellEnd"/>
      <w:r w:rsidRPr="00E41113">
        <w:rPr>
          <w:lang w:val="en-US" w:eastAsia="en-US" w:bidi="en-US"/>
        </w:rPr>
        <w:t xml:space="preserve"> Hemodialysis Catheter </w:t>
      </w:r>
    </w:p>
    <w:p w14:paraId="3F3E5965"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Smiths</w:t>
      </w:r>
      <w:proofErr w:type="spellEnd"/>
      <w:r w:rsidRPr="00E41113">
        <w:rPr>
          <w:lang w:val="en-GB" w:eastAsia="en-US" w:bidi="en-US"/>
        </w:rPr>
        <w:t xml:space="preserve"> Medical, Ventra Percutaneous Intravenous Catheter</w:t>
      </w:r>
    </w:p>
    <w:p w14:paraId="55F83C2D"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BD </w:t>
      </w:r>
      <w:proofErr w:type="spellStart"/>
      <w:r w:rsidRPr="00E41113">
        <w:rPr>
          <w:lang w:val="en-GB" w:eastAsia="en-US" w:bidi="en-US"/>
        </w:rPr>
        <w:t>Hydrocath</w:t>
      </w:r>
      <w:proofErr w:type="spellEnd"/>
      <w:r w:rsidRPr="00E41113">
        <w:rPr>
          <w:lang w:val="en-GB" w:eastAsia="en-US" w:bidi="en-US"/>
        </w:rPr>
        <w:t xml:space="preserve"> Assure</w:t>
      </w:r>
    </w:p>
    <w:p w14:paraId="2F2964F0" w14:textId="77777777" w:rsidR="00C629AA" w:rsidRPr="00E41113" w:rsidRDefault="00C629AA" w:rsidP="004F74F9">
      <w:pPr>
        <w:pStyle w:val="Luettelokappale"/>
        <w:numPr>
          <w:ilvl w:val="0"/>
          <w:numId w:val="62"/>
        </w:numPr>
        <w:rPr>
          <w:lang w:val="en-GB" w:eastAsia="en-US" w:bidi="en-US"/>
        </w:rPr>
      </w:pPr>
      <w:proofErr w:type="spellStart"/>
      <w:r w:rsidRPr="00E41113">
        <w:rPr>
          <w:lang w:val="en-GB" w:eastAsia="en-US" w:bidi="en-US"/>
        </w:rPr>
        <w:t>Kimal</w:t>
      </w:r>
      <w:proofErr w:type="spellEnd"/>
      <w:r w:rsidRPr="00E41113">
        <w:rPr>
          <w:lang w:val="en-GB" w:eastAsia="en-US" w:bidi="en-US"/>
        </w:rPr>
        <w:t xml:space="preserve"> Altius Classic</w:t>
      </w:r>
    </w:p>
    <w:p w14:paraId="621215D0" w14:textId="77777777" w:rsidR="00C629AA" w:rsidRPr="00E41113" w:rsidRDefault="00C629AA" w:rsidP="004F74F9">
      <w:pPr>
        <w:pStyle w:val="Luettelokappale"/>
        <w:numPr>
          <w:ilvl w:val="0"/>
          <w:numId w:val="62"/>
        </w:numPr>
        <w:rPr>
          <w:lang w:val="en-GB" w:eastAsia="en-US" w:bidi="en-US"/>
        </w:rPr>
      </w:pPr>
      <w:r w:rsidRPr="00E41113">
        <w:rPr>
          <w:lang w:val="en-GB" w:eastAsia="en-US" w:bidi="en-US"/>
        </w:rPr>
        <w:t xml:space="preserve">Argon </w:t>
      </w:r>
      <w:proofErr w:type="spellStart"/>
      <w:r w:rsidRPr="00E41113">
        <w:rPr>
          <w:lang w:val="en-GB" w:eastAsia="en-US" w:bidi="en-US"/>
        </w:rPr>
        <w:t>Careflow</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2973950" w14:textId="77777777" w:rsidTr="003671F1">
        <w:tc>
          <w:tcPr>
            <w:tcW w:w="817" w:type="dxa"/>
          </w:tcPr>
          <w:p w14:paraId="52855BA3" w14:textId="77777777" w:rsidR="003C040F" w:rsidRDefault="003C040F" w:rsidP="003671F1">
            <w:pPr>
              <w:rPr>
                <w:lang w:bidi="en-US"/>
              </w:rPr>
            </w:pPr>
            <w:r w:rsidRPr="005B5A28">
              <w:rPr>
                <w:noProof/>
              </w:rPr>
              <w:drawing>
                <wp:inline distT="0" distB="0" distL="0" distR="0" wp14:anchorId="1E7E81DD" wp14:editId="1ADAFF3B">
                  <wp:extent cx="352425" cy="363220"/>
                  <wp:effectExtent l="0" t="0" r="9525" b="0"/>
                  <wp:docPr id="570" name="Kuva 57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1194C76"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CCCD292" w14:textId="77777777" w:rsidR="00C629AA" w:rsidRPr="00FA3CAC" w:rsidRDefault="00C629AA" w:rsidP="00C629AA">
      <w:pPr>
        <w:rPr>
          <w:lang w:val="en-US" w:eastAsia="en-US" w:bidi="en-US"/>
        </w:rPr>
      </w:pPr>
      <w:r w:rsidRPr="00FA3CAC">
        <w:rPr>
          <w:lang w:val="en-US" w:eastAsia="en-US" w:bidi="en-US"/>
        </w:rPr>
        <w:t xml:space="preserve">Normal mode </w:t>
      </w:r>
    </w:p>
    <w:p w14:paraId="28B6D3BA" w14:textId="77777777" w:rsidR="00C629AA" w:rsidRPr="00E41113" w:rsidRDefault="00C629AA" w:rsidP="004F74F9">
      <w:pPr>
        <w:pStyle w:val="Luettelokappale"/>
        <w:numPr>
          <w:ilvl w:val="0"/>
          <w:numId w:val="63"/>
        </w:numPr>
        <w:rPr>
          <w:lang w:val="en-GB" w:eastAsia="en-US" w:bidi="en-US"/>
        </w:rPr>
      </w:pPr>
      <w:r w:rsidRPr="00E41113">
        <w:rPr>
          <w:lang w:val="en-GB" w:eastAsia="en-US" w:bidi="en-US"/>
        </w:rPr>
        <w:t xml:space="preserve">Arrow International, </w:t>
      </w:r>
      <w:proofErr w:type="spellStart"/>
      <w:r w:rsidRPr="00E41113">
        <w:rPr>
          <w:lang w:val="en-GB" w:eastAsia="en-US" w:bidi="en-US"/>
        </w:rPr>
        <w:t>Quadrathane</w:t>
      </w:r>
      <w:proofErr w:type="spellEnd"/>
      <w:r w:rsidRPr="00E41113">
        <w:rPr>
          <w:lang w:val="en-GB" w:eastAsia="en-US" w:bidi="en-US"/>
        </w:rPr>
        <w:t xml:space="preserve"> Cannon II Plus </w:t>
      </w:r>
      <w:proofErr w:type="spellStart"/>
      <w:r w:rsidRPr="00E41113">
        <w:rPr>
          <w:lang w:val="en-GB" w:eastAsia="en-US" w:bidi="en-US"/>
        </w:rPr>
        <w:t>ja</w:t>
      </w:r>
      <w:proofErr w:type="spellEnd"/>
      <w:r w:rsidRPr="00E41113">
        <w:rPr>
          <w:lang w:val="en-GB" w:eastAsia="en-US" w:bidi="en-US"/>
        </w:rPr>
        <w:t xml:space="preserve"> </w:t>
      </w:r>
      <w:proofErr w:type="spellStart"/>
      <w:r w:rsidRPr="00E41113">
        <w:rPr>
          <w:lang w:val="en-GB" w:eastAsia="en-US" w:bidi="en-US"/>
        </w:rPr>
        <w:t>NextStep</w:t>
      </w:r>
      <w:proofErr w:type="spellEnd"/>
      <w:r w:rsidRPr="00E41113">
        <w:rPr>
          <w:lang w:val="en-GB" w:eastAsia="en-US" w:bidi="en-US"/>
        </w:rPr>
        <w:t xml:space="preserve"> Retrograde</w:t>
      </w:r>
    </w:p>
    <w:p w14:paraId="08E55240" w14:textId="77777777" w:rsidR="00C629AA" w:rsidRPr="00FA3CAC" w:rsidRDefault="00C629AA" w:rsidP="004F74F9">
      <w:pPr>
        <w:pStyle w:val="Luettelokappale"/>
        <w:numPr>
          <w:ilvl w:val="0"/>
          <w:numId w:val="63"/>
        </w:numPr>
        <w:rPr>
          <w:lang w:eastAsia="en-US" w:bidi="en-US"/>
        </w:rPr>
      </w:pPr>
      <w:bookmarkStart w:id="154" w:name="_Toc335637970"/>
      <w:bookmarkStart w:id="155" w:name="_Toc335637972"/>
      <w:proofErr w:type="spellStart"/>
      <w:r w:rsidRPr="00FA3CAC">
        <w:rPr>
          <w:lang w:eastAsia="en-US" w:bidi="en-US"/>
        </w:rPr>
        <w:t>Bard</w:t>
      </w:r>
      <w:proofErr w:type="spellEnd"/>
      <w:r w:rsidRPr="00FA3CAC">
        <w:rPr>
          <w:lang w:eastAsia="en-US" w:bidi="en-US"/>
        </w:rPr>
        <w:t xml:space="preserve"> </w:t>
      </w:r>
      <w:proofErr w:type="spellStart"/>
      <w:r w:rsidRPr="00FA3CAC">
        <w:rPr>
          <w:lang w:eastAsia="en-US" w:bidi="en-US"/>
        </w:rPr>
        <w:t>Powerport</w:t>
      </w:r>
      <w:proofErr w:type="spellEnd"/>
      <w:r w:rsidRPr="00FA3CAC">
        <w:rPr>
          <w:lang w:eastAsia="en-US" w:bidi="en-US"/>
        </w:rPr>
        <w:t xml:space="preserve"> portit</w:t>
      </w:r>
      <w:bookmarkEnd w:id="154"/>
    </w:p>
    <w:p w14:paraId="60912642" w14:textId="77777777" w:rsidR="00C629AA" w:rsidRPr="00FA3CAC" w:rsidRDefault="00C629AA" w:rsidP="004F74F9">
      <w:pPr>
        <w:pStyle w:val="Luettelokappale"/>
        <w:numPr>
          <w:ilvl w:val="0"/>
          <w:numId w:val="63"/>
        </w:numPr>
        <w:rPr>
          <w:lang w:eastAsia="en-US" w:bidi="en-US"/>
        </w:rPr>
      </w:pPr>
      <w:proofErr w:type="spellStart"/>
      <w:r w:rsidRPr="00FA3CAC">
        <w:rPr>
          <w:lang w:eastAsia="en-US" w:bidi="en-US"/>
        </w:rPr>
        <w:t>Bard</w:t>
      </w:r>
      <w:proofErr w:type="spellEnd"/>
      <w:r w:rsidRPr="00FA3CAC">
        <w:rPr>
          <w:lang w:eastAsia="en-US" w:bidi="en-US"/>
        </w:rPr>
        <w:t xml:space="preserve"> kaikki muut portit</w:t>
      </w:r>
      <w:bookmarkEnd w:id="155"/>
      <w:r w:rsidRPr="00FA3CAC">
        <w:rPr>
          <w:lang w:eastAsia="en-US" w:bidi="en-US"/>
        </w:rPr>
        <w:t xml:space="preserve"> </w:t>
      </w:r>
      <w:r w:rsidRPr="00E41113">
        <w:rPr>
          <w:b/>
          <w:bCs/>
          <w:lang w:eastAsia="en-US" w:bidi="en-US"/>
        </w:rPr>
        <w:t xml:space="preserve">paitsi </w:t>
      </w:r>
      <w:proofErr w:type="spellStart"/>
      <w:r w:rsidRPr="00E41113">
        <w:rPr>
          <w:b/>
          <w:bCs/>
          <w:lang w:eastAsia="en-US" w:bidi="en-US"/>
        </w:rPr>
        <w:t>Groshong</w:t>
      </w:r>
      <w:proofErr w:type="spellEnd"/>
      <w:r w:rsidRPr="00E41113">
        <w:rPr>
          <w:b/>
          <w:bCs/>
          <w:lang w:eastAsia="en-US" w:bidi="en-US"/>
        </w:rPr>
        <w:t xml:space="preserve"> ja </w:t>
      </w:r>
      <w:proofErr w:type="spellStart"/>
      <w:r w:rsidRPr="00E41113">
        <w:rPr>
          <w:b/>
          <w:bCs/>
          <w:lang w:eastAsia="en-US" w:bidi="en-US"/>
        </w:rPr>
        <w:t>Hickman</w:t>
      </w:r>
      <w:proofErr w:type="spellEnd"/>
      <w:r w:rsidRPr="00E41113">
        <w:rPr>
          <w:b/>
          <w:bCs/>
          <w:lang w:eastAsia="en-US" w:bidi="en-US"/>
        </w:rPr>
        <w:t xml:space="preserve"> (nämä vain 1.5T)</w:t>
      </w:r>
    </w:p>
    <w:p w14:paraId="3B7596FB" w14:textId="77777777" w:rsidR="00C629AA" w:rsidRPr="00FA3CAC" w:rsidRDefault="00C629AA" w:rsidP="004F74F9">
      <w:pPr>
        <w:pStyle w:val="Luettelokappale"/>
        <w:numPr>
          <w:ilvl w:val="0"/>
          <w:numId w:val="63"/>
        </w:numPr>
        <w:rPr>
          <w:lang w:eastAsia="en-US" w:bidi="en-US"/>
        </w:rPr>
      </w:pPr>
      <w:proofErr w:type="spellStart"/>
      <w:r w:rsidRPr="00FA3CAC">
        <w:rPr>
          <w:lang w:eastAsia="en-US" w:bidi="en-US"/>
        </w:rPr>
        <w:t>Celsite</w:t>
      </w:r>
      <w:proofErr w:type="spellEnd"/>
      <w:r w:rsidRPr="00FA3CAC">
        <w:rPr>
          <w:lang w:eastAsia="en-US" w:bidi="en-US"/>
        </w:rPr>
        <w:t xml:space="preserve"> portti, </w:t>
      </w:r>
      <w:proofErr w:type="spellStart"/>
      <w:r w:rsidRPr="00FA3CAC">
        <w:rPr>
          <w:lang w:eastAsia="en-US" w:bidi="en-US"/>
        </w:rPr>
        <w:t>Surecan</w:t>
      </w:r>
      <w:proofErr w:type="spellEnd"/>
      <w:r w:rsidRPr="00FA3CAC">
        <w:rPr>
          <w:lang w:eastAsia="en-US" w:bidi="en-US"/>
        </w:rPr>
        <w:t xml:space="preserve"> ja </w:t>
      </w:r>
      <w:proofErr w:type="spellStart"/>
      <w:r w:rsidRPr="00FA3CAC">
        <w:rPr>
          <w:lang w:eastAsia="en-US" w:bidi="en-US"/>
        </w:rPr>
        <w:t>Cytocan</w:t>
      </w:r>
      <w:proofErr w:type="spellEnd"/>
      <w:r w:rsidRPr="00FA3CAC">
        <w:rPr>
          <w:lang w:eastAsia="en-US" w:bidi="en-US"/>
        </w:rPr>
        <w:t xml:space="preserve"> </w:t>
      </w:r>
    </w:p>
    <w:p w14:paraId="292DEF54" w14:textId="77777777" w:rsidR="00C629AA" w:rsidRPr="00E41113" w:rsidRDefault="00C629AA" w:rsidP="004F74F9">
      <w:pPr>
        <w:pStyle w:val="Luettelokappale"/>
        <w:numPr>
          <w:ilvl w:val="0"/>
          <w:numId w:val="63"/>
        </w:numPr>
        <w:rPr>
          <w:lang w:val="en-US" w:eastAsia="en-US" w:bidi="en-US"/>
        </w:rPr>
      </w:pPr>
      <w:r w:rsidRPr="00E41113">
        <w:rPr>
          <w:iCs/>
          <w:lang w:val="en-US" w:eastAsia="en-US" w:bidi="en-US"/>
        </w:rPr>
        <w:t xml:space="preserve">Covidien, </w:t>
      </w:r>
      <w:r w:rsidRPr="00E41113">
        <w:rPr>
          <w:lang w:val="en-US" w:eastAsia="en-US" w:bidi="en-US"/>
        </w:rPr>
        <w:t>Palindrome Sapphire HD Catheter</w:t>
      </w:r>
    </w:p>
    <w:p w14:paraId="624342AE" w14:textId="77777777" w:rsidR="00C629AA" w:rsidRPr="000F2667" w:rsidRDefault="00C629AA" w:rsidP="004F74F9">
      <w:pPr>
        <w:pStyle w:val="Luettelokappale"/>
        <w:numPr>
          <w:ilvl w:val="0"/>
          <w:numId w:val="63"/>
        </w:numPr>
        <w:rPr>
          <w:iCs/>
          <w:lang w:val="en-US" w:eastAsia="en-US" w:bidi="en-US"/>
        </w:rPr>
      </w:pPr>
      <w:r w:rsidRPr="00E41113">
        <w:rPr>
          <w:iCs/>
          <w:lang w:val="en-US" w:eastAsia="en-US" w:bidi="en-US"/>
        </w:rPr>
        <w:t xml:space="preserve">C.R Bard, </w:t>
      </w:r>
      <w:proofErr w:type="spellStart"/>
      <w:r w:rsidRPr="00E41113">
        <w:rPr>
          <w:iCs/>
          <w:lang w:val="en-US" w:eastAsia="en-US" w:bidi="en-US"/>
        </w:rPr>
        <w:t>Bardex</w:t>
      </w:r>
      <w:proofErr w:type="spellEnd"/>
      <w:r w:rsidRPr="00E41113">
        <w:rPr>
          <w:iCs/>
          <w:lang w:val="en-US" w:eastAsia="en-US" w:bidi="en-US"/>
        </w:rPr>
        <w:t xml:space="preserve"> latex-free Temperature-sensing 400-series Foley Catheter </w:t>
      </w:r>
    </w:p>
    <w:p w14:paraId="4961ECE5" w14:textId="77777777" w:rsidR="00C629AA" w:rsidRPr="00E41113" w:rsidRDefault="00C629AA" w:rsidP="004F74F9">
      <w:pPr>
        <w:pStyle w:val="Luettelokappale"/>
        <w:numPr>
          <w:ilvl w:val="1"/>
          <w:numId w:val="63"/>
        </w:numPr>
        <w:rPr>
          <w:iCs/>
          <w:lang w:eastAsia="en-US" w:bidi="en-US"/>
        </w:rPr>
      </w:pPr>
      <w:proofErr w:type="spellStart"/>
      <w:r w:rsidRPr="000F2667">
        <w:rPr>
          <w:b/>
          <w:bCs/>
          <w:iCs/>
          <w:lang w:eastAsia="en-US" w:bidi="en-US"/>
        </w:rPr>
        <w:lastRenderedPageBreak/>
        <w:t>Huom</w:t>
      </w:r>
      <w:proofErr w:type="spellEnd"/>
      <w:r w:rsidRPr="000F2667">
        <w:rPr>
          <w:b/>
          <w:bCs/>
          <w:iCs/>
          <w:lang w:eastAsia="en-US" w:bidi="en-US"/>
        </w:rPr>
        <w:t>!</w:t>
      </w:r>
      <w:r w:rsidRPr="000F2667">
        <w:rPr>
          <w:iCs/>
          <w:lang w:eastAsia="en-US" w:bidi="en-US"/>
        </w:rPr>
        <w:t xml:space="preserve"> </w:t>
      </w:r>
      <w:r w:rsidRPr="00E41113">
        <w:rPr>
          <w:b/>
          <w:bCs/>
          <w:iCs/>
          <w:lang w:eastAsia="en-US" w:bidi="en-US"/>
        </w:rPr>
        <w:t>Katetri ei saa olla kytkettynä monitoriin ja kaikki ylimääräiset johdot tulee poistaa.  Katetrin tulee kulkea suoraan potilaspöydän suuntaisesti, jotta se ei pääse muodostamaan johtavia silmukoita.</w:t>
      </w:r>
    </w:p>
    <w:p w14:paraId="4CC9E54E" w14:textId="77777777" w:rsidR="00C629AA" w:rsidRPr="00E41113" w:rsidRDefault="00C629AA" w:rsidP="004F74F9">
      <w:pPr>
        <w:pStyle w:val="Luettelokappale"/>
        <w:numPr>
          <w:ilvl w:val="0"/>
          <w:numId w:val="63"/>
        </w:numPr>
        <w:rPr>
          <w:iCs/>
          <w:lang w:val="en-GB" w:eastAsia="en-US" w:bidi="en-US"/>
        </w:rPr>
      </w:pPr>
      <w:r w:rsidRPr="00E41113">
        <w:rPr>
          <w:iCs/>
          <w:lang w:val="en-GB" w:eastAsia="en-US" w:bidi="en-US"/>
        </w:rPr>
        <w:t xml:space="preserve">Edwards Lifesciences, VLVK520 </w:t>
      </w:r>
      <w:proofErr w:type="spellStart"/>
      <w:r w:rsidRPr="00E41113">
        <w:rPr>
          <w:iCs/>
          <w:lang w:val="en-GB" w:eastAsia="en-US" w:bidi="en-US"/>
        </w:rPr>
        <w:t>VolumeView</w:t>
      </w:r>
      <w:proofErr w:type="spellEnd"/>
      <w:r w:rsidRPr="00E41113">
        <w:rPr>
          <w:iCs/>
          <w:lang w:val="en-GB" w:eastAsia="en-US" w:bidi="en-US"/>
        </w:rPr>
        <w:t xml:space="preserve"> Femoral Catheter</w:t>
      </w:r>
    </w:p>
    <w:p w14:paraId="786ED28D" w14:textId="77777777" w:rsidR="00C629AA" w:rsidRPr="00E41113" w:rsidRDefault="00C629AA" w:rsidP="004F74F9">
      <w:pPr>
        <w:pStyle w:val="Luettelokappale"/>
        <w:numPr>
          <w:ilvl w:val="0"/>
          <w:numId w:val="63"/>
        </w:numPr>
        <w:rPr>
          <w:lang w:val="en-GB" w:eastAsia="en-US" w:bidi="en-US"/>
        </w:rPr>
      </w:pPr>
      <w:r w:rsidRPr="00E41113">
        <w:rPr>
          <w:lang w:val="en-GB" w:eastAsia="en-US" w:bidi="en-US"/>
        </w:rPr>
        <w:t xml:space="preserve">Johnson and Johnson company, Codman </w:t>
      </w:r>
      <w:proofErr w:type="spellStart"/>
      <w:r w:rsidRPr="00E41113">
        <w:rPr>
          <w:lang w:val="en-GB" w:eastAsia="en-US" w:bidi="en-US"/>
        </w:rPr>
        <w:t>SureStream</w:t>
      </w:r>
      <w:proofErr w:type="spellEnd"/>
      <w:r w:rsidRPr="00E41113">
        <w:rPr>
          <w:lang w:val="en-GB" w:eastAsia="en-US" w:bidi="en-US"/>
        </w:rPr>
        <w:t xml:space="preserve"> Interspinal Catheter 0 or 90 degree connector</w:t>
      </w:r>
    </w:p>
    <w:p w14:paraId="4E9056AB" w14:textId="77777777" w:rsidR="00C629AA" w:rsidRPr="00E41113" w:rsidRDefault="00C629AA" w:rsidP="004F74F9">
      <w:pPr>
        <w:pStyle w:val="Luettelokappale"/>
        <w:numPr>
          <w:ilvl w:val="0"/>
          <w:numId w:val="63"/>
        </w:numPr>
        <w:rPr>
          <w:lang w:val="en-GB" w:eastAsia="en-US" w:bidi="en-US"/>
        </w:rPr>
      </w:pPr>
      <w:proofErr w:type="spellStart"/>
      <w:r w:rsidRPr="00E41113">
        <w:rPr>
          <w:lang w:val="en-GB" w:eastAsia="en-US" w:bidi="en-US"/>
        </w:rPr>
        <w:t>Smiths</w:t>
      </w:r>
      <w:proofErr w:type="spellEnd"/>
      <w:r w:rsidRPr="00E41113">
        <w:rPr>
          <w:lang w:val="en-GB" w:eastAsia="en-US" w:bidi="en-US"/>
        </w:rPr>
        <w:t xml:space="preserve"> Medical, Port-a-</w:t>
      </w:r>
      <w:proofErr w:type="spellStart"/>
      <w:r w:rsidRPr="00E41113">
        <w:rPr>
          <w:lang w:val="en-GB" w:eastAsia="en-US" w:bidi="en-US"/>
        </w:rPr>
        <w:t>cath</w:t>
      </w:r>
      <w:proofErr w:type="spellEnd"/>
      <w:r w:rsidRPr="00E41113">
        <w:rPr>
          <w:lang w:val="en-GB" w:eastAsia="en-US" w:bidi="en-US"/>
        </w:rPr>
        <w:t xml:space="preserve"> (</w:t>
      </w:r>
      <w:proofErr w:type="spellStart"/>
      <w:r w:rsidRPr="00E41113">
        <w:rPr>
          <w:lang w:val="en-GB" w:eastAsia="en-US" w:bidi="en-US"/>
        </w:rPr>
        <w:t>Portacath</w:t>
      </w:r>
      <w:proofErr w:type="spellEnd"/>
      <w:r w:rsidRPr="00E41113">
        <w:rPr>
          <w:lang w:val="en-GB" w:eastAsia="en-US" w:bidi="en-US"/>
        </w:rPr>
        <w:t xml:space="preserve">) </w:t>
      </w:r>
    </w:p>
    <w:p w14:paraId="1259CA3F" w14:textId="77777777" w:rsidR="00C629AA" w:rsidRPr="00E41113" w:rsidRDefault="00C629AA" w:rsidP="004F74F9">
      <w:pPr>
        <w:pStyle w:val="Luettelokappale"/>
        <w:numPr>
          <w:ilvl w:val="0"/>
          <w:numId w:val="63"/>
        </w:numPr>
        <w:rPr>
          <w:lang w:val="en-GB" w:eastAsia="en-US" w:bidi="en-US"/>
        </w:rPr>
      </w:pPr>
      <w:r w:rsidRPr="00E41113">
        <w:rPr>
          <w:lang w:val="en-GB" w:eastAsia="en-US" w:bidi="en-US"/>
        </w:rPr>
        <w:t>Perouse Medical, POLYSITE Implantable Vascular Access Port</w:t>
      </w:r>
    </w:p>
    <w:p w14:paraId="19B08A7C" w14:textId="77777777" w:rsidR="00C629AA" w:rsidRPr="00ED5883" w:rsidRDefault="00C629AA" w:rsidP="00C629AA">
      <w:pPr>
        <w:pStyle w:val="Otsikko6"/>
        <w:rPr>
          <w:lang w:eastAsia="en-US" w:bidi="en-US"/>
        </w:rPr>
      </w:pPr>
      <w:r w:rsidRPr="000F2667">
        <w:rPr>
          <w:lang w:val="en-US" w:eastAsia="en-US" w:bidi="en-US"/>
        </w:rPr>
        <w:t xml:space="preserve"> </w:t>
      </w: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4BD8859"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2BF99303" w14:textId="77777777" w:rsidTr="003671F1">
        <w:tc>
          <w:tcPr>
            <w:tcW w:w="817" w:type="dxa"/>
          </w:tcPr>
          <w:p w14:paraId="1F1AA0AD" w14:textId="77777777" w:rsidR="003C040F" w:rsidRDefault="003C040F" w:rsidP="003671F1">
            <w:pPr>
              <w:rPr>
                <w:lang w:bidi="en-US"/>
              </w:rPr>
            </w:pPr>
            <w:r w:rsidRPr="005B5A28">
              <w:rPr>
                <w:noProof/>
              </w:rPr>
              <w:drawing>
                <wp:inline distT="0" distB="0" distL="0" distR="0" wp14:anchorId="20899177" wp14:editId="5E7E29A3">
                  <wp:extent cx="352425" cy="363220"/>
                  <wp:effectExtent l="0" t="0" r="9525" b="0"/>
                  <wp:docPr id="547" name="Kuva 54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B92DB72" w14:textId="77777777" w:rsidR="003C040F" w:rsidRDefault="003C040F" w:rsidP="003671F1">
            <w:pPr>
              <w:pStyle w:val="Otsikko5"/>
              <w:rPr>
                <w:lang w:bidi="en-US"/>
              </w:rPr>
            </w:pPr>
            <w:r w:rsidRPr="009A26D5">
              <w:rPr>
                <w:lang w:bidi="en-US"/>
              </w:rPr>
              <w:t>OYS:n 1.5T magneetit: voi ehdollisesti kuvata</w:t>
            </w:r>
          </w:p>
        </w:tc>
      </w:tr>
    </w:tbl>
    <w:p w14:paraId="0FA4BE92" w14:textId="77777777" w:rsidR="00C629AA" w:rsidRPr="00FA3CAC" w:rsidRDefault="00C629AA" w:rsidP="00C629AA">
      <w:pPr>
        <w:rPr>
          <w:lang w:eastAsia="en-US" w:bidi="en-US"/>
        </w:rPr>
      </w:pPr>
      <w:proofErr w:type="spellStart"/>
      <w:r w:rsidRPr="00FA3CAC">
        <w:rPr>
          <w:lang w:eastAsia="en-US" w:bidi="en-US"/>
        </w:rPr>
        <w:t>Normal</w:t>
      </w:r>
      <w:proofErr w:type="spellEnd"/>
      <w:r w:rsidRPr="00FA3CAC">
        <w:rPr>
          <w:lang w:eastAsia="en-US" w:bidi="en-US"/>
        </w:rPr>
        <w:t xml:space="preserve"> </w:t>
      </w:r>
      <w:proofErr w:type="spellStart"/>
      <w:r w:rsidRPr="00FA3CAC">
        <w:rPr>
          <w:lang w:eastAsia="en-US" w:bidi="en-US"/>
        </w:rPr>
        <w:t>mode</w:t>
      </w:r>
      <w:proofErr w:type="spellEnd"/>
      <w:r w:rsidRPr="00FA3CAC">
        <w:rPr>
          <w:lang w:eastAsia="en-US" w:bidi="en-US"/>
        </w:rPr>
        <w:t xml:space="preserve"> ja lähettävä kela (“vanha” pääkela tai 8ch polvikela)</w:t>
      </w:r>
    </w:p>
    <w:p w14:paraId="3E2FB0EB" w14:textId="77777777" w:rsidR="00C629AA" w:rsidRPr="00FA3CAC" w:rsidRDefault="00C629AA" w:rsidP="00C629AA">
      <w:pPr>
        <w:rPr>
          <w:lang w:eastAsia="en-US" w:bidi="en-US"/>
        </w:rPr>
      </w:pPr>
      <w:r w:rsidRPr="00FA3CAC">
        <w:rPr>
          <w:lang w:eastAsia="en-US" w:bidi="en-US"/>
        </w:rPr>
        <w:t>Katetrit tulisi kiinnittää hyvin teipillä tai muulla sidoksella ennen magneettikenttään tuomista</w:t>
      </w:r>
    </w:p>
    <w:p w14:paraId="46A304F5" w14:textId="77777777" w:rsidR="00C629AA" w:rsidRPr="00E41113" w:rsidRDefault="00C629AA" w:rsidP="004F74F9">
      <w:pPr>
        <w:pStyle w:val="Luettelokappale"/>
        <w:numPr>
          <w:ilvl w:val="0"/>
          <w:numId w:val="64"/>
        </w:numPr>
        <w:rPr>
          <w:lang w:val="en-GB" w:eastAsia="en-US" w:bidi="en-US"/>
        </w:rPr>
      </w:pPr>
      <w:r w:rsidRPr="00E41113">
        <w:rPr>
          <w:lang w:val="en-GB" w:eastAsia="en-US" w:bidi="en-US"/>
        </w:rPr>
        <w:t xml:space="preserve">Teleflex Medical, </w:t>
      </w:r>
      <w:proofErr w:type="spellStart"/>
      <w:r w:rsidRPr="00E41113">
        <w:rPr>
          <w:lang w:val="en-GB" w:eastAsia="en-US" w:bidi="en-US"/>
        </w:rPr>
        <w:t>StimuCath</w:t>
      </w:r>
      <w:proofErr w:type="spellEnd"/>
      <w:r w:rsidRPr="00E41113">
        <w:rPr>
          <w:lang w:val="en-GB" w:eastAsia="en-US" w:bidi="en-US"/>
        </w:rPr>
        <w:t xml:space="preserve"> (CPNB) Catheter Regional </w:t>
      </w:r>
      <w:proofErr w:type="spellStart"/>
      <w:r w:rsidRPr="00E41113">
        <w:rPr>
          <w:lang w:val="en-GB" w:eastAsia="en-US" w:bidi="en-US"/>
        </w:rPr>
        <w:t>Anesthesia</w:t>
      </w:r>
      <w:proofErr w:type="spellEnd"/>
      <w:r w:rsidRPr="00E41113">
        <w:rPr>
          <w:lang w:val="en-GB" w:eastAsia="en-US" w:bidi="en-US"/>
        </w:rPr>
        <w:t xml:space="preserve"> Device</w:t>
      </w:r>
    </w:p>
    <w:p w14:paraId="7701FFD2" w14:textId="77777777" w:rsidR="00C629AA" w:rsidRPr="00E41113" w:rsidRDefault="00C629AA" w:rsidP="004F74F9">
      <w:pPr>
        <w:pStyle w:val="Luettelokappale"/>
        <w:numPr>
          <w:ilvl w:val="0"/>
          <w:numId w:val="64"/>
        </w:numPr>
        <w:rPr>
          <w:lang w:val="en-GB" w:eastAsia="en-US" w:bidi="en-US"/>
        </w:rPr>
      </w:pPr>
      <w:r w:rsidRPr="00E41113">
        <w:rPr>
          <w:lang w:val="en-GB" w:eastAsia="en-US" w:bidi="en-US"/>
        </w:rPr>
        <w:t xml:space="preserve">Teleflex,  </w:t>
      </w:r>
      <w:proofErr w:type="spellStart"/>
      <w:r w:rsidRPr="00E41113">
        <w:rPr>
          <w:lang w:val="en-GB" w:eastAsia="en-US" w:bidi="en-US"/>
        </w:rPr>
        <w:t>FlexTip</w:t>
      </w:r>
      <w:proofErr w:type="spellEnd"/>
      <w:r w:rsidRPr="00E41113">
        <w:rPr>
          <w:lang w:val="en-GB" w:eastAsia="en-US" w:bidi="en-US"/>
        </w:rPr>
        <w:t xml:space="preserve"> Plus Epidural </w:t>
      </w:r>
      <w:proofErr w:type="spellStart"/>
      <w:r w:rsidRPr="00E41113">
        <w:rPr>
          <w:lang w:val="en-GB" w:eastAsia="en-US" w:bidi="en-US"/>
        </w:rPr>
        <w:t>Catheder</w:t>
      </w:r>
      <w:proofErr w:type="spellEnd"/>
    </w:p>
    <w:p w14:paraId="22C00CCF"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3CB81BDE" w14:textId="77777777" w:rsidR="00C629AA" w:rsidRDefault="00C629AA" w:rsidP="00DD2D86">
      <w:pPr>
        <w:pStyle w:val="Otsikko7"/>
        <w:rPr>
          <w:lang w:eastAsia="en-US" w:bidi="en-US"/>
        </w:rPr>
      </w:pPr>
      <w:r>
        <w:rPr>
          <w:lang w:eastAsia="en-US" w:bidi="en-US"/>
        </w:rPr>
        <w:t xml:space="preserve">Vain 1.5T. Vain lähettävä kela (polvikela tai ”vanha” pääkela.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3E1F843" w14:textId="77777777" w:rsidTr="003671F1">
        <w:tc>
          <w:tcPr>
            <w:tcW w:w="817" w:type="dxa"/>
          </w:tcPr>
          <w:p w14:paraId="49D54309" w14:textId="77777777" w:rsidR="003C040F" w:rsidRDefault="003C040F" w:rsidP="003671F1">
            <w:pPr>
              <w:rPr>
                <w:lang w:bidi="en-US"/>
              </w:rPr>
            </w:pPr>
            <w:bookmarkStart w:id="156" w:name="_Toc335637969"/>
            <w:bookmarkStart w:id="157" w:name="_Toc335637971"/>
            <w:r w:rsidRPr="005B5A28">
              <w:rPr>
                <w:noProof/>
              </w:rPr>
              <w:drawing>
                <wp:inline distT="0" distB="0" distL="0" distR="0" wp14:anchorId="3EFE1761" wp14:editId="29103CB1">
                  <wp:extent cx="352425" cy="363220"/>
                  <wp:effectExtent l="0" t="0" r="9525" b="0"/>
                  <wp:docPr id="548" name="Kuva 54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57991FB" w14:textId="77777777" w:rsidR="003C040F" w:rsidRDefault="003C040F" w:rsidP="003671F1">
            <w:pPr>
              <w:pStyle w:val="Otsikko5"/>
              <w:rPr>
                <w:lang w:bidi="en-US"/>
              </w:rPr>
            </w:pPr>
            <w:r w:rsidRPr="009A26D5">
              <w:rPr>
                <w:lang w:bidi="en-US"/>
              </w:rPr>
              <w:t>OYS:n 1.5T magneetit: voi ehdollisesti kuvata</w:t>
            </w:r>
          </w:p>
        </w:tc>
      </w:tr>
    </w:tbl>
    <w:p w14:paraId="121B3736" w14:textId="77777777" w:rsidR="00C629AA" w:rsidRPr="00E41113" w:rsidRDefault="00C629AA" w:rsidP="004F74F9">
      <w:pPr>
        <w:pStyle w:val="Luettelokappale"/>
        <w:numPr>
          <w:ilvl w:val="0"/>
          <w:numId w:val="65"/>
        </w:numPr>
        <w:rPr>
          <w:lang w:val="sv-SE" w:eastAsia="en-US" w:bidi="en-US"/>
        </w:rPr>
      </w:pPr>
      <w:proofErr w:type="spellStart"/>
      <w:r w:rsidRPr="00750FF5">
        <w:rPr>
          <w:lang w:eastAsia="en-US" w:bidi="en-US"/>
        </w:rPr>
        <w:t>Abbot</w:t>
      </w:r>
      <w:proofErr w:type="spellEnd"/>
      <w:r w:rsidRPr="00750FF5">
        <w:rPr>
          <w:lang w:eastAsia="en-US" w:bidi="en-US"/>
        </w:rPr>
        <w:t xml:space="preserve"> </w:t>
      </w:r>
      <w:proofErr w:type="spellStart"/>
      <w:r w:rsidRPr="00750FF5">
        <w:rPr>
          <w:lang w:eastAsia="en-US" w:bidi="en-US"/>
        </w:rPr>
        <w:t>laboratories</w:t>
      </w:r>
      <w:proofErr w:type="spellEnd"/>
      <w:r w:rsidRPr="00750FF5">
        <w:rPr>
          <w:lang w:eastAsia="en-US" w:bidi="en-US"/>
        </w:rPr>
        <w:t xml:space="preserve">, </w:t>
      </w:r>
      <w:proofErr w:type="spellStart"/>
      <w:r w:rsidRPr="00750FF5">
        <w:rPr>
          <w:lang w:eastAsia="en-US" w:bidi="en-US"/>
        </w:rPr>
        <w:t>Transpac</w:t>
      </w:r>
      <w:proofErr w:type="spellEnd"/>
      <w:r w:rsidRPr="00750FF5">
        <w:rPr>
          <w:lang w:eastAsia="en-US" w:bidi="en-US"/>
        </w:rPr>
        <w:t xml:space="preserve"> IV</w:t>
      </w:r>
      <w:r w:rsidRPr="00E41113">
        <w:rPr>
          <w:lang w:val="sv-SE" w:eastAsia="en-US" w:bidi="en-US"/>
        </w:rPr>
        <w:t xml:space="preserve"> </w:t>
      </w:r>
    </w:p>
    <w:p w14:paraId="3921DE85" w14:textId="77777777" w:rsidR="00C629AA" w:rsidRPr="00E41113" w:rsidRDefault="00C629AA" w:rsidP="004F74F9">
      <w:pPr>
        <w:pStyle w:val="Luettelokappale"/>
        <w:numPr>
          <w:ilvl w:val="0"/>
          <w:numId w:val="65"/>
        </w:numPr>
        <w:rPr>
          <w:lang w:val="sv-SE" w:eastAsia="en-US" w:bidi="en-US"/>
        </w:rPr>
      </w:pPr>
      <w:r w:rsidRPr="00E41113">
        <w:rPr>
          <w:lang w:val="sv-SE" w:eastAsia="en-US" w:bidi="en-US"/>
        </w:rPr>
        <w:t xml:space="preserve">Bard </w:t>
      </w:r>
      <w:proofErr w:type="spellStart"/>
      <w:r w:rsidRPr="00E41113">
        <w:rPr>
          <w:lang w:val="sv-SE" w:eastAsia="en-US" w:bidi="en-US"/>
        </w:rPr>
        <w:t>Groshong</w:t>
      </w:r>
      <w:proofErr w:type="spellEnd"/>
      <w:r w:rsidRPr="00E41113">
        <w:rPr>
          <w:lang w:val="sv-SE" w:eastAsia="en-US" w:bidi="en-US"/>
        </w:rPr>
        <w:t xml:space="preserve"> </w:t>
      </w:r>
      <w:proofErr w:type="spellStart"/>
      <w:r w:rsidRPr="00E41113">
        <w:rPr>
          <w:lang w:val="sv-SE" w:eastAsia="en-US" w:bidi="en-US"/>
        </w:rPr>
        <w:t>katetri</w:t>
      </w:r>
      <w:bookmarkEnd w:id="156"/>
      <w:proofErr w:type="spellEnd"/>
    </w:p>
    <w:p w14:paraId="63626E3B" w14:textId="77777777" w:rsidR="00C629AA" w:rsidRPr="00E41113" w:rsidRDefault="00C629AA" w:rsidP="004F74F9">
      <w:pPr>
        <w:pStyle w:val="Luettelokappale"/>
        <w:numPr>
          <w:ilvl w:val="0"/>
          <w:numId w:val="65"/>
        </w:numPr>
        <w:rPr>
          <w:lang w:val="sv-SE" w:eastAsia="en-US" w:bidi="en-US"/>
        </w:rPr>
      </w:pPr>
      <w:r w:rsidRPr="00E41113">
        <w:rPr>
          <w:lang w:val="sv-SE" w:eastAsia="en-US" w:bidi="en-US"/>
        </w:rPr>
        <w:t xml:space="preserve">Bard </w:t>
      </w:r>
      <w:proofErr w:type="spellStart"/>
      <w:r w:rsidRPr="00E41113">
        <w:rPr>
          <w:lang w:val="sv-SE" w:eastAsia="en-US" w:bidi="en-US"/>
        </w:rPr>
        <w:t>Hickman</w:t>
      </w:r>
      <w:proofErr w:type="spellEnd"/>
      <w:r w:rsidRPr="00E41113">
        <w:rPr>
          <w:lang w:val="sv-SE" w:eastAsia="en-US" w:bidi="en-US"/>
        </w:rPr>
        <w:t xml:space="preserve"> </w:t>
      </w:r>
      <w:proofErr w:type="spellStart"/>
      <w:r w:rsidRPr="00E41113">
        <w:rPr>
          <w:lang w:val="sv-SE" w:eastAsia="en-US" w:bidi="en-US"/>
        </w:rPr>
        <w:t>portti</w:t>
      </w:r>
      <w:proofErr w:type="spellEnd"/>
      <w:r w:rsidRPr="00E41113">
        <w:rPr>
          <w:lang w:val="sv-SE" w:eastAsia="en-US" w:bidi="en-US"/>
        </w:rPr>
        <w:t xml:space="preserve"> tai </w:t>
      </w:r>
      <w:proofErr w:type="spellStart"/>
      <w:r w:rsidRPr="00E41113">
        <w:rPr>
          <w:lang w:val="sv-SE" w:eastAsia="en-US" w:bidi="en-US"/>
        </w:rPr>
        <w:t>katetri</w:t>
      </w:r>
      <w:bookmarkEnd w:id="157"/>
      <w:proofErr w:type="spellEnd"/>
    </w:p>
    <w:p w14:paraId="522BA613"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F8EFC2B" w14:textId="77777777" w:rsidR="00C629AA" w:rsidRDefault="00C629AA" w:rsidP="00DD2D86">
      <w:pPr>
        <w:pStyle w:val="Otsikko7"/>
        <w:rPr>
          <w:lang w:eastAsia="en-US" w:bidi="en-US"/>
        </w:rPr>
      </w:pPr>
      <w:r>
        <w:rPr>
          <w:lang w:eastAsia="en-US" w:bidi="en-US"/>
        </w:rPr>
        <w:t xml:space="preserve">Vain 1.5T.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34611941" w14:textId="77777777" w:rsidTr="003671F1">
        <w:tc>
          <w:tcPr>
            <w:tcW w:w="817" w:type="dxa"/>
          </w:tcPr>
          <w:p w14:paraId="6014BCC1" w14:textId="77777777" w:rsidR="00E65445" w:rsidRDefault="00E65445" w:rsidP="003671F1">
            <w:pPr>
              <w:rPr>
                <w:lang w:bidi="en-US"/>
              </w:rPr>
            </w:pPr>
            <w:r w:rsidRPr="009A26D5">
              <w:rPr>
                <w:noProof/>
              </w:rPr>
              <w:drawing>
                <wp:inline distT="0" distB="0" distL="0" distR="0" wp14:anchorId="0C12AFC1" wp14:editId="6EF50A0B">
                  <wp:extent cx="359410" cy="360045"/>
                  <wp:effectExtent l="0" t="0" r="2540" b="1905"/>
                  <wp:docPr id="649"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69A3146"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7DA32CCB"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 xml:space="preserve">Abbot Laboratories, </w:t>
      </w:r>
      <w:proofErr w:type="spellStart"/>
      <w:r w:rsidRPr="00E41113">
        <w:rPr>
          <w:lang w:val="en-GB" w:eastAsia="en-US" w:bidi="en-US"/>
        </w:rPr>
        <w:t>Opticath</w:t>
      </w:r>
      <w:proofErr w:type="spellEnd"/>
      <w:r w:rsidRPr="00E41113">
        <w:rPr>
          <w:lang w:val="en-GB" w:eastAsia="en-US" w:bidi="en-US"/>
        </w:rPr>
        <w:t xml:space="preserve">  model U400, </w:t>
      </w:r>
      <w:proofErr w:type="spellStart"/>
      <w:r w:rsidRPr="00E41113">
        <w:rPr>
          <w:lang w:val="en-GB" w:eastAsia="en-US" w:bidi="en-US"/>
        </w:rPr>
        <w:t>Opticath</w:t>
      </w:r>
      <w:proofErr w:type="spellEnd"/>
      <w:r w:rsidRPr="00E41113">
        <w:rPr>
          <w:lang w:val="en-GB" w:eastAsia="en-US" w:bidi="en-US"/>
        </w:rPr>
        <w:t xml:space="preserve"> PA, </w:t>
      </w:r>
      <w:proofErr w:type="spellStart"/>
      <w:r w:rsidRPr="00E41113">
        <w:rPr>
          <w:lang w:val="en-GB" w:eastAsia="en-US" w:bidi="en-US"/>
        </w:rPr>
        <w:t>Opticath</w:t>
      </w:r>
      <w:proofErr w:type="spellEnd"/>
      <w:r w:rsidRPr="00E41113">
        <w:rPr>
          <w:lang w:val="en-GB" w:eastAsia="en-US" w:bidi="en-US"/>
        </w:rPr>
        <w:t xml:space="preserve"> PA Catheter with RV Pacing Port </w:t>
      </w:r>
    </w:p>
    <w:p w14:paraId="77FA72CF" w14:textId="77777777" w:rsidR="00C629AA" w:rsidRPr="00E41113" w:rsidRDefault="00C629AA" w:rsidP="004F74F9">
      <w:pPr>
        <w:pStyle w:val="Luettelokappale"/>
        <w:numPr>
          <w:ilvl w:val="0"/>
          <w:numId w:val="66"/>
        </w:numPr>
        <w:rPr>
          <w:lang w:val="en-US" w:eastAsia="en-US" w:bidi="en-US"/>
        </w:rPr>
      </w:pPr>
      <w:r w:rsidRPr="00E41113">
        <w:rPr>
          <w:lang w:val="en-US" w:eastAsia="en-US" w:bidi="en-US"/>
        </w:rPr>
        <w:t xml:space="preserve">Abbot laboratories, Opti-Q SVO2/CCO </w:t>
      </w:r>
      <w:proofErr w:type="spellStart"/>
      <w:r w:rsidRPr="00E41113">
        <w:rPr>
          <w:lang w:val="en-US" w:eastAsia="en-US" w:bidi="en-US"/>
        </w:rPr>
        <w:t>katetri</w:t>
      </w:r>
      <w:proofErr w:type="spellEnd"/>
      <w:r w:rsidRPr="00E41113">
        <w:rPr>
          <w:lang w:val="en-US" w:eastAsia="en-US" w:bidi="en-US"/>
        </w:rPr>
        <w:t xml:space="preserve">, </w:t>
      </w:r>
    </w:p>
    <w:p w14:paraId="5E137432"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Abbot laboratories, Oximetric 3, SO2 Optical Module,  RV Pacing Lead</w:t>
      </w:r>
    </w:p>
    <w:p w14:paraId="2B5D8BE4"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Abbott Laboratories, TD Thermodilution Catheter, Flow-directed thermodilution pulmonary artery catheter</w:t>
      </w:r>
    </w:p>
    <w:p w14:paraId="3ECC689E"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Abbott Laboratories, TDQ CCO Catheter Flow-directed thermodilution catheter</w:t>
      </w:r>
    </w:p>
    <w:p w14:paraId="42D6577B"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Torque-Line Flow-directed thermodilution pulmonary artery catheter</w:t>
      </w:r>
    </w:p>
    <w:p w14:paraId="33E6DA9B"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 xml:space="preserve">American Edwards Laboratories, Swan-Ganz Thermodilution catheter, </w:t>
      </w:r>
      <w:proofErr w:type="spellStart"/>
      <w:r w:rsidRPr="00E41113">
        <w:rPr>
          <w:lang w:val="en-GB" w:eastAsia="en-US" w:bidi="en-US"/>
        </w:rPr>
        <w:t>lämpölaimennus</w:t>
      </w:r>
      <w:proofErr w:type="spellEnd"/>
      <w:r w:rsidRPr="00E41113">
        <w:rPr>
          <w:lang w:val="en-GB" w:eastAsia="en-US" w:bidi="en-US"/>
        </w:rPr>
        <w:t xml:space="preserve"> </w:t>
      </w:r>
      <w:proofErr w:type="spellStart"/>
      <w:r w:rsidRPr="00E41113">
        <w:rPr>
          <w:lang w:val="en-GB" w:eastAsia="en-US" w:bidi="en-US"/>
        </w:rPr>
        <w:t>katetri</w:t>
      </w:r>
      <w:proofErr w:type="spellEnd"/>
      <w:r w:rsidRPr="00E41113">
        <w:rPr>
          <w:lang w:val="en-GB" w:eastAsia="en-US" w:bidi="en-US"/>
        </w:rPr>
        <w:t xml:space="preserve">, </w:t>
      </w:r>
    </w:p>
    <w:p w14:paraId="3A5D4CBE"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 xml:space="preserve">American Edwards, Swan-Ganz triple-lumen, Thermodilution catheter </w:t>
      </w:r>
    </w:p>
    <w:p w14:paraId="2855E619"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Covidien Temperature Sensor 400TM (</w:t>
      </w:r>
      <w:proofErr w:type="spellStart"/>
      <w:r w:rsidRPr="00E41113">
        <w:rPr>
          <w:lang w:val="en-GB" w:eastAsia="en-US" w:bidi="en-US"/>
        </w:rPr>
        <w:t>Mallinumero</w:t>
      </w:r>
      <w:proofErr w:type="spellEnd"/>
      <w:r w:rsidRPr="00E41113">
        <w:rPr>
          <w:lang w:val="en-GB" w:eastAsia="en-US" w:bidi="en-US"/>
        </w:rPr>
        <w:t xml:space="preserve"> 9005xT)</w:t>
      </w:r>
    </w:p>
    <w:p w14:paraId="02691518"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 xml:space="preserve">Edwards </w:t>
      </w:r>
      <w:proofErr w:type="spellStart"/>
      <w:r w:rsidRPr="00E41113">
        <w:rPr>
          <w:lang w:val="en-GB" w:eastAsia="en-US" w:bidi="en-US"/>
        </w:rPr>
        <w:t>lifescienses</w:t>
      </w:r>
      <w:proofErr w:type="spellEnd"/>
      <w:r w:rsidRPr="00E41113">
        <w:rPr>
          <w:lang w:val="en-GB" w:eastAsia="en-US" w:bidi="en-US"/>
        </w:rPr>
        <w:t xml:space="preserve">, VLVCVT5, Volume View Thermistor Manifold, </w:t>
      </w:r>
    </w:p>
    <w:p w14:paraId="145ADC30"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Edwards Lifesciences, VP1, VAMP Plus</w:t>
      </w:r>
    </w:p>
    <w:p w14:paraId="7CBDE631" w14:textId="77777777" w:rsidR="00C629AA" w:rsidRPr="00E41113" w:rsidRDefault="00C629AA" w:rsidP="004F74F9">
      <w:pPr>
        <w:pStyle w:val="Luettelokappale"/>
        <w:numPr>
          <w:ilvl w:val="0"/>
          <w:numId w:val="66"/>
        </w:numPr>
        <w:rPr>
          <w:lang w:val="en-US" w:eastAsia="en-US" w:bidi="en-US"/>
        </w:rPr>
      </w:pPr>
      <w:r w:rsidRPr="00E41113">
        <w:rPr>
          <w:lang w:val="en-US" w:eastAsia="en-US" w:bidi="en-US"/>
        </w:rPr>
        <w:t xml:space="preserve">Edwards Lifesciences, </w:t>
      </w:r>
      <w:proofErr w:type="spellStart"/>
      <w:r w:rsidRPr="00E41113">
        <w:rPr>
          <w:lang w:val="en-US" w:eastAsia="en-US" w:bidi="en-US"/>
        </w:rPr>
        <w:t>FloTrac</w:t>
      </w:r>
      <w:proofErr w:type="spellEnd"/>
      <w:r w:rsidRPr="00E41113">
        <w:rPr>
          <w:lang w:val="en-US" w:eastAsia="en-US" w:bidi="en-US"/>
        </w:rPr>
        <w:t xml:space="preserve"> Sensor</w:t>
      </w:r>
    </w:p>
    <w:p w14:paraId="1C34E4F5" w14:textId="77777777" w:rsidR="00C629AA" w:rsidRPr="00E41113" w:rsidRDefault="00C629AA" w:rsidP="004F74F9">
      <w:pPr>
        <w:pStyle w:val="Luettelokappale"/>
        <w:numPr>
          <w:ilvl w:val="0"/>
          <w:numId w:val="66"/>
        </w:numPr>
        <w:rPr>
          <w:lang w:val="en-GB" w:eastAsia="en-US" w:bidi="en-US"/>
        </w:rPr>
      </w:pPr>
      <w:r w:rsidRPr="00E41113">
        <w:rPr>
          <w:lang w:val="en-GB" w:eastAsia="en-US" w:bidi="en-US"/>
        </w:rPr>
        <w:t xml:space="preserve">Medtronic, Percutaneous Intraspinal Catheter, model 8516, </w:t>
      </w:r>
    </w:p>
    <w:p w14:paraId="344047EC" w14:textId="77777777" w:rsidR="00C629AA" w:rsidRPr="00FA3CAC" w:rsidRDefault="00C629AA" w:rsidP="00C629AA">
      <w:pPr>
        <w:pStyle w:val="Otsikko2"/>
        <w:rPr>
          <w:lang w:eastAsia="en-US" w:bidi="en-US"/>
        </w:rPr>
      </w:pPr>
      <w:r w:rsidRPr="00C629AA">
        <w:rPr>
          <w:iCs/>
          <w:color w:val="4F81BD"/>
          <w:lang w:val="en-US" w:eastAsia="en-US" w:bidi="en-US"/>
        </w:rPr>
        <w:br w:type="page"/>
      </w:r>
      <w:bookmarkStart w:id="158" w:name="_Toc335637975"/>
      <w:bookmarkStart w:id="159" w:name="_Toc32240761"/>
      <w:bookmarkStart w:id="160" w:name="_Toc43886796"/>
      <w:bookmarkEnd w:id="150"/>
      <w:bookmarkEnd w:id="151"/>
      <w:bookmarkEnd w:id="152"/>
      <w:bookmarkEnd w:id="153"/>
      <w:r w:rsidRPr="00FA3CAC">
        <w:rPr>
          <w:lang w:eastAsia="en-US" w:bidi="en-US"/>
        </w:rPr>
        <w:lastRenderedPageBreak/>
        <w:t>Sydän- ja verisuoniläpät</w:t>
      </w:r>
      <w:bookmarkEnd w:id="158"/>
      <w:bookmarkEnd w:id="159"/>
      <w:bookmarkEnd w:id="160"/>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75C040E5" w14:textId="77777777" w:rsidTr="003671F1">
        <w:tc>
          <w:tcPr>
            <w:tcW w:w="817" w:type="dxa"/>
          </w:tcPr>
          <w:p w14:paraId="08F9F0F5" w14:textId="77777777" w:rsidR="003671F1" w:rsidRDefault="003671F1" w:rsidP="003671F1">
            <w:pPr>
              <w:rPr>
                <w:lang w:bidi="en-US"/>
              </w:rPr>
            </w:pPr>
            <w:bookmarkStart w:id="161" w:name="_Toc284587051"/>
            <w:bookmarkStart w:id="162" w:name="_Toc335637976"/>
            <w:r>
              <w:rPr>
                <w:noProof/>
              </w:rPr>
              <w:drawing>
                <wp:inline distT="0" distB="0" distL="0" distR="0" wp14:anchorId="6B867DC3" wp14:editId="3C388BDB">
                  <wp:extent cx="323850" cy="327025"/>
                  <wp:effectExtent l="0" t="0" r="0" b="0"/>
                  <wp:docPr id="675" name="Kuva 675"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779DA498"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15D388AD"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Arbor Surgical Technologies, AAV-2 </w:t>
      </w:r>
      <w:proofErr w:type="spellStart"/>
      <w:r w:rsidRPr="00E41113">
        <w:rPr>
          <w:lang w:val="en-GB" w:eastAsia="en-US" w:bidi="en-US"/>
        </w:rPr>
        <w:t>Aorttaläppä</w:t>
      </w:r>
      <w:proofErr w:type="spellEnd"/>
    </w:p>
    <w:p w14:paraId="6F2F058C"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Edwards </w:t>
      </w:r>
      <w:proofErr w:type="spellStart"/>
      <w:r w:rsidRPr="00E41113">
        <w:rPr>
          <w:lang w:val="en-GB" w:eastAsia="en-US" w:bidi="en-US"/>
        </w:rPr>
        <w:t>lifesciences</w:t>
      </w:r>
      <w:proofErr w:type="spellEnd"/>
      <w:r w:rsidRPr="00E41113">
        <w:rPr>
          <w:lang w:val="en-GB" w:eastAsia="en-US" w:bidi="en-US"/>
        </w:rPr>
        <w:t>, THV2 model 9300TFX-29</w:t>
      </w:r>
    </w:p>
    <w:p w14:paraId="79F4CE9B"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Edwards Lifesciences, Pulmonic </w:t>
      </w:r>
      <w:proofErr w:type="spellStart"/>
      <w:r w:rsidRPr="00E41113">
        <w:rPr>
          <w:lang w:val="en-GB" w:eastAsia="en-US" w:bidi="en-US"/>
        </w:rPr>
        <w:t>Bioprosthesis</w:t>
      </w:r>
      <w:proofErr w:type="spellEnd"/>
      <w:r w:rsidRPr="00E41113">
        <w:rPr>
          <w:lang w:val="en-GB" w:eastAsia="en-US" w:bidi="en-US"/>
        </w:rPr>
        <w:t xml:space="preserve"> 9000TFXP </w:t>
      </w:r>
      <w:proofErr w:type="spellStart"/>
      <w:r w:rsidRPr="00E41113">
        <w:rPr>
          <w:lang w:val="en-GB" w:eastAsia="en-US" w:bidi="en-US"/>
        </w:rPr>
        <w:t>Cribier</w:t>
      </w:r>
      <w:proofErr w:type="spellEnd"/>
      <w:r w:rsidRPr="00E41113">
        <w:rPr>
          <w:lang w:val="en-GB" w:eastAsia="en-US" w:bidi="en-US"/>
        </w:rPr>
        <w:t>-Edwards and Palmaz XL3110,</w:t>
      </w:r>
    </w:p>
    <w:p w14:paraId="3FA70F2A"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HLT, HLT Transcatheter Aortic Hearth valve,</w:t>
      </w:r>
    </w:p>
    <w:p w14:paraId="06FD85AB" w14:textId="77777777" w:rsidR="00C629AA" w:rsidRPr="00E41113" w:rsidRDefault="00C629AA" w:rsidP="004F74F9">
      <w:pPr>
        <w:pStyle w:val="Luettelokappale"/>
        <w:numPr>
          <w:ilvl w:val="0"/>
          <w:numId w:val="67"/>
        </w:numPr>
        <w:rPr>
          <w:lang w:val="en-US" w:eastAsia="en-US" w:bidi="en-US"/>
        </w:rPr>
      </w:pPr>
      <w:proofErr w:type="spellStart"/>
      <w:r w:rsidRPr="00E41113">
        <w:rPr>
          <w:lang w:val="en-US" w:eastAsia="en-US" w:bidi="en-US"/>
        </w:rPr>
        <w:t>JenaValve</w:t>
      </w:r>
      <w:proofErr w:type="spellEnd"/>
      <w:r w:rsidRPr="00E41113">
        <w:rPr>
          <w:lang w:val="en-US" w:eastAsia="en-US" w:bidi="en-US"/>
        </w:rPr>
        <w:t xml:space="preserve">, </w:t>
      </w:r>
      <w:proofErr w:type="spellStart"/>
      <w:r w:rsidRPr="00E41113">
        <w:rPr>
          <w:lang w:val="en-US" w:eastAsia="en-US" w:bidi="en-US"/>
        </w:rPr>
        <w:t>JenaValve</w:t>
      </w:r>
      <w:proofErr w:type="spellEnd"/>
      <w:r w:rsidRPr="00E41113">
        <w:rPr>
          <w:lang w:val="en-US" w:eastAsia="en-US" w:bidi="en-US"/>
        </w:rPr>
        <w:t xml:space="preserve"> </w:t>
      </w:r>
      <w:proofErr w:type="spellStart"/>
      <w:r w:rsidRPr="00E41113">
        <w:rPr>
          <w:lang w:val="en-US" w:eastAsia="en-US" w:bidi="en-US"/>
        </w:rPr>
        <w:t>Transcapical</w:t>
      </w:r>
      <w:proofErr w:type="spellEnd"/>
      <w:r w:rsidRPr="00E41113">
        <w:rPr>
          <w:lang w:val="en-US" w:eastAsia="en-US" w:bidi="en-US"/>
        </w:rPr>
        <w:t xml:space="preserve">, </w:t>
      </w:r>
    </w:p>
    <w:p w14:paraId="46FDA891"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Medtronic, Apical Connector </w:t>
      </w:r>
      <w:proofErr w:type="spellStart"/>
      <w:r w:rsidRPr="00E41113">
        <w:rPr>
          <w:lang w:val="en-GB" w:eastAsia="en-US" w:bidi="en-US"/>
        </w:rPr>
        <w:t>mallit</w:t>
      </w:r>
      <w:proofErr w:type="spellEnd"/>
      <w:r w:rsidRPr="00E41113">
        <w:rPr>
          <w:lang w:val="en-GB" w:eastAsia="en-US" w:bidi="en-US"/>
        </w:rPr>
        <w:t xml:space="preserve"> 174A, H174A </w:t>
      </w:r>
      <w:proofErr w:type="spellStart"/>
      <w:r w:rsidRPr="00E41113">
        <w:rPr>
          <w:lang w:val="en-GB" w:eastAsia="en-US" w:bidi="en-US"/>
        </w:rPr>
        <w:t>ja</w:t>
      </w:r>
      <w:proofErr w:type="spellEnd"/>
      <w:r w:rsidRPr="00E41113">
        <w:rPr>
          <w:lang w:val="en-GB" w:eastAsia="en-US" w:bidi="en-US"/>
        </w:rPr>
        <w:t xml:space="preserve"> Advantage A7760, M7760</w:t>
      </w:r>
    </w:p>
    <w:p w14:paraId="0C38AC67"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Medtronic, Freestyle Aortic Root model 995, FR995, 995CS, 995MS, </w:t>
      </w:r>
    </w:p>
    <w:p w14:paraId="753AAA34" w14:textId="77777777" w:rsidR="00C629AA" w:rsidRPr="00FA3CAC" w:rsidRDefault="00C629AA" w:rsidP="004F74F9">
      <w:pPr>
        <w:pStyle w:val="Luettelokappale"/>
        <w:numPr>
          <w:ilvl w:val="0"/>
          <w:numId w:val="67"/>
        </w:numPr>
        <w:rPr>
          <w:lang w:eastAsia="en-US" w:bidi="en-US"/>
        </w:rPr>
      </w:pPr>
      <w:proofErr w:type="spellStart"/>
      <w:r w:rsidRPr="00FA3CAC">
        <w:rPr>
          <w:lang w:eastAsia="en-US" w:bidi="en-US"/>
        </w:rPr>
        <w:t>Medtronic</w:t>
      </w:r>
      <w:proofErr w:type="spellEnd"/>
      <w:r w:rsidRPr="00FA3CAC">
        <w:rPr>
          <w:lang w:eastAsia="en-US" w:bidi="en-US"/>
        </w:rPr>
        <w:t xml:space="preserve"> Hall mallit A7700 aortta, M7700 </w:t>
      </w:r>
      <w:proofErr w:type="spellStart"/>
      <w:r w:rsidRPr="00FA3CAC">
        <w:rPr>
          <w:lang w:eastAsia="en-US" w:bidi="en-US"/>
        </w:rPr>
        <w:t>mitraali</w:t>
      </w:r>
      <w:proofErr w:type="spellEnd"/>
      <w:r w:rsidRPr="00FA3CAC">
        <w:rPr>
          <w:lang w:eastAsia="en-US" w:bidi="en-US"/>
        </w:rPr>
        <w:t>, R7700, Z7700 ja C7700,</w:t>
      </w:r>
    </w:p>
    <w:p w14:paraId="66A09555"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Medtronic, Hancock MO II, model 250B, 250C, 250D, 250E, 250H and MO model 250</w:t>
      </w:r>
    </w:p>
    <w:p w14:paraId="398DD53E"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Medtronic, Intact, Aortic model A805, 805 , mitral model M705, 705</w:t>
      </w:r>
    </w:p>
    <w:p w14:paraId="113A6C90"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Medtronic, Melody Transcatheter Pulmonary Valve, model PB10</w:t>
      </w:r>
    </w:p>
    <w:p w14:paraId="09639D44"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Percutaneous Valve Technologies, Percutaneous Heart Valve 316LMV SS, </w:t>
      </w:r>
    </w:p>
    <w:p w14:paraId="4D950215"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Sorin, Freedom Solo</w:t>
      </w:r>
    </w:p>
    <w:p w14:paraId="687DCB4C"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Sorin, Solo Smart</w:t>
      </w:r>
    </w:p>
    <w:p w14:paraId="3CED237D" w14:textId="77777777" w:rsidR="00C629AA" w:rsidRPr="00E41113" w:rsidRDefault="00C629AA" w:rsidP="004F74F9">
      <w:pPr>
        <w:pStyle w:val="Luettelokappale"/>
        <w:numPr>
          <w:ilvl w:val="0"/>
          <w:numId w:val="67"/>
        </w:numPr>
        <w:rPr>
          <w:lang w:val="en-GB" w:eastAsia="en-US" w:bidi="en-US"/>
        </w:rPr>
      </w:pPr>
      <w:proofErr w:type="spellStart"/>
      <w:r w:rsidRPr="00E41113">
        <w:rPr>
          <w:lang w:val="en-GB" w:eastAsia="en-US" w:bidi="en-US"/>
        </w:rPr>
        <w:t>sorin</w:t>
      </w:r>
      <w:proofErr w:type="spellEnd"/>
      <w:r w:rsidRPr="00E41113">
        <w:rPr>
          <w:lang w:val="en-GB" w:eastAsia="en-US" w:bidi="en-US"/>
        </w:rPr>
        <w:t xml:space="preserve">, </w:t>
      </w:r>
      <w:proofErr w:type="spellStart"/>
      <w:r w:rsidRPr="00E41113">
        <w:rPr>
          <w:lang w:val="en-GB" w:eastAsia="en-US" w:bidi="en-US"/>
        </w:rPr>
        <w:t>Pericarbon</w:t>
      </w:r>
      <w:proofErr w:type="spellEnd"/>
      <w:r w:rsidRPr="00E41113">
        <w:rPr>
          <w:lang w:val="en-GB" w:eastAsia="en-US" w:bidi="en-US"/>
        </w:rPr>
        <w:t xml:space="preserve"> Freedom </w:t>
      </w:r>
      <w:proofErr w:type="spellStart"/>
      <w:r w:rsidRPr="00E41113">
        <w:rPr>
          <w:lang w:val="en-GB" w:eastAsia="en-US" w:bidi="en-US"/>
        </w:rPr>
        <w:t>Stentless</w:t>
      </w:r>
      <w:proofErr w:type="spellEnd"/>
    </w:p>
    <w:p w14:paraId="70773611"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Sulzer </w:t>
      </w:r>
      <w:proofErr w:type="spellStart"/>
      <w:r w:rsidRPr="00E41113">
        <w:rPr>
          <w:lang w:val="en-GB" w:eastAsia="en-US" w:bidi="en-US"/>
        </w:rPr>
        <w:t>carbomedics</w:t>
      </w:r>
      <w:proofErr w:type="spellEnd"/>
      <w:r w:rsidRPr="00E41113">
        <w:rPr>
          <w:lang w:val="en-GB" w:eastAsia="en-US" w:bidi="en-US"/>
        </w:rPr>
        <w:t xml:space="preserve">, Mitral Valve, A307504F, </w:t>
      </w:r>
    </w:p>
    <w:p w14:paraId="28622B34"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Sulzer </w:t>
      </w:r>
      <w:proofErr w:type="spellStart"/>
      <w:r w:rsidRPr="00E41113">
        <w:rPr>
          <w:lang w:val="en-GB" w:eastAsia="en-US" w:bidi="en-US"/>
        </w:rPr>
        <w:t>carbomedics</w:t>
      </w:r>
      <w:proofErr w:type="spellEnd"/>
      <w:r w:rsidRPr="00E41113">
        <w:rPr>
          <w:lang w:val="en-GB" w:eastAsia="en-US" w:bidi="en-US"/>
        </w:rPr>
        <w:t xml:space="preserve">, Porcine Synergy ST, Mitral, </w:t>
      </w:r>
    </w:p>
    <w:p w14:paraId="59203BA3"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 xml:space="preserve">Sulzer </w:t>
      </w:r>
      <w:proofErr w:type="spellStart"/>
      <w:r w:rsidRPr="00E41113">
        <w:rPr>
          <w:lang w:val="en-GB" w:eastAsia="en-US" w:bidi="en-US"/>
        </w:rPr>
        <w:t>Carbomedics</w:t>
      </w:r>
      <w:proofErr w:type="spellEnd"/>
      <w:r w:rsidRPr="00E41113">
        <w:rPr>
          <w:lang w:val="en-GB" w:eastAsia="en-US" w:bidi="en-US"/>
        </w:rPr>
        <w:t>, Standard Mitral CPHV Model M7-033, R5-029</w:t>
      </w:r>
    </w:p>
    <w:p w14:paraId="449CBC93" w14:textId="77777777" w:rsidR="00C629AA" w:rsidRPr="00E41113" w:rsidRDefault="00C629AA" w:rsidP="004F74F9">
      <w:pPr>
        <w:pStyle w:val="Luettelokappale"/>
        <w:numPr>
          <w:ilvl w:val="0"/>
          <w:numId w:val="67"/>
        </w:numPr>
        <w:rPr>
          <w:lang w:val="en-GB" w:eastAsia="en-US" w:bidi="en-US"/>
        </w:rPr>
      </w:pPr>
      <w:r w:rsidRPr="00E41113">
        <w:rPr>
          <w:lang w:val="en-GB" w:eastAsia="en-US" w:bidi="en-US"/>
        </w:rPr>
        <w:t>TTK Healthcare Limited, Rigid tilting disc Mitral/Aortic TTK, models TC1, TC2</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63B0D63" w14:textId="77777777" w:rsidTr="003671F1">
        <w:tc>
          <w:tcPr>
            <w:tcW w:w="817" w:type="dxa"/>
          </w:tcPr>
          <w:p w14:paraId="2D7FBB04" w14:textId="77777777" w:rsidR="003C040F" w:rsidRDefault="003C040F" w:rsidP="003671F1">
            <w:pPr>
              <w:rPr>
                <w:lang w:bidi="en-US"/>
              </w:rPr>
            </w:pPr>
            <w:r w:rsidRPr="005B5A28">
              <w:rPr>
                <w:noProof/>
              </w:rPr>
              <w:drawing>
                <wp:inline distT="0" distB="0" distL="0" distR="0" wp14:anchorId="527D7398" wp14:editId="19A094F7">
                  <wp:extent cx="352425" cy="363220"/>
                  <wp:effectExtent l="0" t="0" r="9525" b="0"/>
                  <wp:docPr id="567" name="Kuva 56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8364D2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BA7D05A" w14:textId="77777777" w:rsidR="00C629AA" w:rsidRPr="00E41113" w:rsidRDefault="00C629AA" w:rsidP="004F74F9">
      <w:pPr>
        <w:pStyle w:val="Luettelokappale"/>
        <w:numPr>
          <w:ilvl w:val="0"/>
          <w:numId w:val="68"/>
        </w:numPr>
        <w:rPr>
          <w:lang w:val="en-US" w:eastAsia="en-US" w:bidi="en-US"/>
        </w:rPr>
      </w:pPr>
      <w:r w:rsidRPr="00E41113">
        <w:rPr>
          <w:lang w:val="en-US" w:eastAsia="en-US" w:bidi="en-US"/>
        </w:rPr>
        <w:t xml:space="preserve">Normal mode </w:t>
      </w:r>
    </w:p>
    <w:p w14:paraId="6FF0FB83" w14:textId="77777777" w:rsidR="00C629AA" w:rsidRPr="00FA3CAC" w:rsidRDefault="00C629AA" w:rsidP="004F74F9">
      <w:pPr>
        <w:pStyle w:val="Luettelokappale"/>
        <w:numPr>
          <w:ilvl w:val="0"/>
          <w:numId w:val="68"/>
        </w:numPr>
        <w:rPr>
          <w:lang w:eastAsia="en-US" w:bidi="en-US"/>
        </w:rPr>
      </w:pPr>
      <w:r w:rsidRPr="00FA3CAC">
        <w:rPr>
          <w:lang w:eastAsia="en-US" w:bidi="en-US"/>
        </w:rPr>
        <w:t xml:space="preserve">ATS </w:t>
      </w:r>
      <w:proofErr w:type="spellStart"/>
      <w:r w:rsidRPr="00FA3CAC">
        <w:rPr>
          <w:lang w:eastAsia="en-US" w:bidi="en-US"/>
        </w:rPr>
        <w:t>Medical</w:t>
      </w:r>
      <w:proofErr w:type="spellEnd"/>
      <w:r w:rsidRPr="00FA3CAC">
        <w:rPr>
          <w:lang w:eastAsia="en-US" w:bidi="en-US"/>
        </w:rPr>
        <w:t xml:space="preserve"> (</w:t>
      </w:r>
      <w:proofErr w:type="spellStart"/>
      <w:r w:rsidRPr="00FA3CAC">
        <w:rPr>
          <w:lang w:eastAsia="en-US" w:bidi="en-US"/>
        </w:rPr>
        <w:t>Medtronic</w:t>
      </w:r>
      <w:proofErr w:type="spellEnd"/>
      <w:r w:rsidRPr="00FA3CAC">
        <w:rPr>
          <w:lang w:eastAsia="en-US" w:bidi="en-US"/>
        </w:rPr>
        <w:t xml:space="preserve">) kaikki muut läpät </w:t>
      </w:r>
    </w:p>
    <w:p w14:paraId="0AEDC34F" w14:textId="77777777" w:rsidR="00C629AA" w:rsidRPr="00E41113" w:rsidRDefault="00C629AA" w:rsidP="004F74F9">
      <w:pPr>
        <w:pStyle w:val="Luettelokappale"/>
        <w:numPr>
          <w:ilvl w:val="0"/>
          <w:numId w:val="68"/>
        </w:numPr>
        <w:rPr>
          <w:lang w:val="en-US" w:eastAsia="en-US" w:bidi="en-US"/>
        </w:rPr>
      </w:pPr>
      <w:proofErr w:type="spellStart"/>
      <w:r w:rsidRPr="00E41113">
        <w:rPr>
          <w:lang w:val="en-US" w:eastAsia="en-US" w:bidi="en-US"/>
        </w:rPr>
        <w:t>Carbomedics</w:t>
      </w:r>
      <w:proofErr w:type="spellEnd"/>
      <w:r w:rsidRPr="00E41113">
        <w:rPr>
          <w:lang w:val="en-US" w:eastAsia="en-US" w:bidi="en-US"/>
        </w:rPr>
        <w:t xml:space="preserve"> (Sorin) </w:t>
      </w:r>
      <w:proofErr w:type="spellStart"/>
      <w:r w:rsidRPr="00E41113">
        <w:rPr>
          <w:lang w:val="en-US" w:eastAsia="en-US" w:bidi="en-US"/>
        </w:rPr>
        <w:t>kaikki</w:t>
      </w:r>
      <w:proofErr w:type="spellEnd"/>
      <w:r w:rsidRPr="00E41113">
        <w:rPr>
          <w:lang w:val="en-US" w:eastAsia="en-US" w:bidi="en-US"/>
        </w:rPr>
        <w:t xml:space="preserve"> </w:t>
      </w:r>
      <w:proofErr w:type="spellStart"/>
      <w:r w:rsidRPr="00E41113">
        <w:rPr>
          <w:lang w:val="en-US" w:eastAsia="en-US" w:bidi="en-US"/>
        </w:rPr>
        <w:t>läpät</w:t>
      </w:r>
      <w:proofErr w:type="spellEnd"/>
    </w:p>
    <w:p w14:paraId="5E6A64C5" w14:textId="77777777" w:rsidR="00C629AA" w:rsidRPr="00E41113" w:rsidRDefault="00C629AA" w:rsidP="004F74F9">
      <w:pPr>
        <w:pStyle w:val="Luettelokappale"/>
        <w:numPr>
          <w:ilvl w:val="0"/>
          <w:numId w:val="68"/>
        </w:numPr>
        <w:rPr>
          <w:lang w:val="en-GB" w:eastAsia="en-US" w:bidi="en-US"/>
        </w:rPr>
      </w:pPr>
      <w:r w:rsidRPr="00E41113">
        <w:rPr>
          <w:lang w:val="en-GB" w:eastAsia="en-US" w:bidi="en-US"/>
        </w:rPr>
        <w:t>Cardiac Dimensions, Carillon Implant, Mitral contour system</w:t>
      </w:r>
    </w:p>
    <w:p w14:paraId="32A8C6D0" w14:textId="77777777" w:rsidR="00C629AA" w:rsidRPr="00E41113" w:rsidRDefault="00C629AA" w:rsidP="004F74F9">
      <w:pPr>
        <w:pStyle w:val="Luettelokappale"/>
        <w:numPr>
          <w:ilvl w:val="0"/>
          <w:numId w:val="68"/>
        </w:numPr>
        <w:rPr>
          <w:lang w:val="en-GB" w:eastAsia="en-US" w:bidi="en-US"/>
        </w:rPr>
      </w:pPr>
      <w:proofErr w:type="spellStart"/>
      <w:r w:rsidRPr="00E41113">
        <w:rPr>
          <w:lang w:val="en-GB" w:eastAsia="en-US" w:bidi="en-US"/>
        </w:rPr>
        <w:t>Carpentier</w:t>
      </w:r>
      <w:proofErr w:type="spellEnd"/>
      <w:r w:rsidRPr="00E41113">
        <w:rPr>
          <w:lang w:val="en-GB" w:eastAsia="en-US" w:bidi="en-US"/>
        </w:rPr>
        <w:t xml:space="preserve">-Edwards, </w:t>
      </w:r>
      <w:proofErr w:type="spellStart"/>
      <w:r w:rsidRPr="00E41113">
        <w:rPr>
          <w:lang w:val="en-GB" w:eastAsia="en-US" w:bidi="en-US"/>
        </w:rPr>
        <w:t>BioPhysio</w:t>
      </w:r>
      <w:proofErr w:type="spellEnd"/>
      <w:r w:rsidRPr="00E41113">
        <w:rPr>
          <w:lang w:val="en-GB" w:eastAsia="en-US" w:bidi="en-US"/>
        </w:rPr>
        <w:t>, model 3100, (Nitinol)</w:t>
      </w:r>
    </w:p>
    <w:p w14:paraId="0FDFECF6" w14:textId="77777777" w:rsidR="00C629AA" w:rsidRPr="00FA3CAC" w:rsidRDefault="00C629AA" w:rsidP="004F74F9">
      <w:pPr>
        <w:pStyle w:val="Luettelokappale"/>
        <w:numPr>
          <w:ilvl w:val="0"/>
          <w:numId w:val="68"/>
        </w:numPr>
        <w:rPr>
          <w:lang w:eastAsia="en-US" w:bidi="en-US"/>
        </w:rPr>
      </w:pPr>
      <w:proofErr w:type="spellStart"/>
      <w:r w:rsidRPr="00FA3CAC">
        <w:rPr>
          <w:lang w:eastAsia="en-US" w:bidi="en-US"/>
        </w:rPr>
        <w:t>Carpen</w:t>
      </w:r>
      <w:r>
        <w:rPr>
          <w:lang w:eastAsia="en-US" w:bidi="en-US"/>
        </w:rPr>
        <w:t>tier</w:t>
      </w:r>
      <w:proofErr w:type="spellEnd"/>
      <w:r>
        <w:rPr>
          <w:lang w:eastAsia="en-US" w:bidi="en-US"/>
        </w:rPr>
        <w:t>-Edwards PERIMOUNT bioläppä</w:t>
      </w:r>
    </w:p>
    <w:p w14:paraId="1C925337" w14:textId="77777777" w:rsidR="00C629AA" w:rsidRPr="00E41113" w:rsidRDefault="00C629AA" w:rsidP="004F74F9">
      <w:pPr>
        <w:pStyle w:val="Luettelokappale"/>
        <w:numPr>
          <w:ilvl w:val="0"/>
          <w:numId w:val="68"/>
        </w:numPr>
        <w:rPr>
          <w:lang w:val="en-US" w:eastAsia="en-US" w:bidi="en-US"/>
        </w:rPr>
      </w:pPr>
      <w:proofErr w:type="spellStart"/>
      <w:r w:rsidRPr="00E41113">
        <w:rPr>
          <w:lang w:val="en-US" w:eastAsia="en-US" w:bidi="en-US"/>
        </w:rPr>
        <w:t>Carpentier</w:t>
      </w:r>
      <w:proofErr w:type="spellEnd"/>
      <w:r w:rsidRPr="00E41113">
        <w:rPr>
          <w:lang w:val="en-US" w:eastAsia="en-US" w:bidi="en-US"/>
        </w:rPr>
        <w:t xml:space="preserve">-Edwards PERIMOUNT Magna Ease </w:t>
      </w:r>
      <w:proofErr w:type="spellStart"/>
      <w:r w:rsidRPr="00E41113">
        <w:rPr>
          <w:lang w:val="en-US" w:eastAsia="en-US" w:bidi="en-US"/>
        </w:rPr>
        <w:t>bioläppä</w:t>
      </w:r>
      <w:proofErr w:type="spellEnd"/>
    </w:p>
    <w:p w14:paraId="348F2126" w14:textId="77777777" w:rsidR="00C629AA" w:rsidRPr="00E41113" w:rsidRDefault="00C629AA" w:rsidP="004F74F9">
      <w:pPr>
        <w:pStyle w:val="Luettelokappale"/>
        <w:numPr>
          <w:ilvl w:val="0"/>
          <w:numId w:val="68"/>
        </w:numPr>
        <w:rPr>
          <w:lang w:val="en-GB" w:eastAsia="en-US" w:bidi="en-US"/>
        </w:rPr>
      </w:pPr>
      <w:proofErr w:type="spellStart"/>
      <w:r w:rsidRPr="00E41113">
        <w:rPr>
          <w:lang w:val="en-GB" w:eastAsia="en-US" w:bidi="en-US"/>
        </w:rPr>
        <w:t>Edwads</w:t>
      </w:r>
      <w:proofErr w:type="spellEnd"/>
      <w:r w:rsidRPr="00E41113">
        <w:rPr>
          <w:lang w:val="en-GB" w:eastAsia="en-US" w:bidi="en-US"/>
        </w:rPr>
        <w:t xml:space="preserve"> Lifesciences, </w:t>
      </w:r>
      <w:proofErr w:type="spellStart"/>
      <w:r w:rsidRPr="00E41113">
        <w:rPr>
          <w:lang w:val="en-GB" w:eastAsia="en-US" w:bidi="en-US"/>
        </w:rPr>
        <w:t>Cribier</w:t>
      </w:r>
      <w:proofErr w:type="spellEnd"/>
      <w:r w:rsidRPr="00E41113">
        <w:rPr>
          <w:lang w:val="en-GB" w:eastAsia="en-US" w:bidi="en-US"/>
        </w:rPr>
        <w:t xml:space="preserve"> Aortic </w:t>
      </w:r>
      <w:proofErr w:type="spellStart"/>
      <w:r w:rsidRPr="00E41113">
        <w:rPr>
          <w:lang w:val="en-GB" w:eastAsia="en-US" w:bidi="en-US"/>
        </w:rPr>
        <w:t>Bioprosthesis</w:t>
      </w:r>
      <w:proofErr w:type="spellEnd"/>
      <w:r w:rsidRPr="00E41113">
        <w:rPr>
          <w:lang w:val="en-GB" w:eastAsia="en-US" w:bidi="en-US"/>
        </w:rPr>
        <w:t xml:space="preserve"> 316 LVM SS, </w:t>
      </w:r>
    </w:p>
    <w:p w14:paraId="71F7832C" w14:textId="77777777" w:rsidR="00C629AA" w:rsidRPr="00FA3CAC" w:rsidRDefault="00C629AA" w:rsidP="004F74F9">
      <w:pPr>
        <w:pStyle w:val="Luettelokappale"/>
        <w:numPr>
          <w:ilvl w:val="0"/>
          <w:numId w:val="68"/>
        </w:numPr>
        <w:rPr>
          <w:lang w:eastAsia="en-US" w:bidi="en-US"/>
        </w:rPr>
      </w:pPr>
      <w:r w:rsidRPr="00FA3CAC">
        <w:rPr>
          <w:lang w:eastAsia="en-US" w:bidi="en-US"/>
        </w:rPr>
        <w:t>Edwards MIRA mekaaniset läpät</w:t>
      </w:r>
    </w:p>
    <w:p w14:paraId="3F701D0E" w14:textId="77777777" w:rsidR="00C629AA" w:rsidRPr="00E41113" w:rsidRDefault="00C629AA" w:rsidP="004F74F9">
      <w:pPr>
        <w:pStyle w:val="Luettelokappale"/>
        <w:numPr>
          <w:ilvl w:val="0"/>
          <w:numId w:val="68"/>
        </w:numPr>
        <w:rPr>
          <w:lang w:val="en-US" w:eastAsia="en-US" w:bidi="en-US"/>
        </w:rPr>
      </w:pPr>
      <w:r w:rsidRPr="00E41113">
        <w:rPr>
          <w:lang w:val="en-US" w:eastAsia="en-US" w:bidi="en-US"/>
        </w:rPr>
        <w:t xml:space="preserve">Edwards Prima ja Prima Plus </w:t>
      </w:r>
      <w:proofErr w:type="spellStart"/>
      <w:r w:rsidRPr="00E41113">
        <w:rPr>
          <w:lang w:val="en-US" w:eastAsia="en-US" w:bidi="en-US"/>
        </w:rPr>
        <w:t>bioläpät</w:t>
      </w:r>
      <w:proofErr w:type="spellEnd"/>
    </w:p>
    <w:p w14:paraId="4B17757B" w14:textId="77777777" w:rsidR="00C629AA" w:rsidRDefault="00C629AA" w:rsidP="004F74F9">
      <w:pPr>
        <w:pStyle w:val="Luettelokappale"/>
        <w:numPr>
          <w:ilvl w:val="0"/>
          <w:numId w:val="68"/>
        </w:numPr>
        <w:rPr>
          <w:lang w:eastAsia="en-US" w:bidi="en-US"/>
        </w:rPr>
      </w:pPr>
      <w:r w:rsidRPr="00FA3CAC">
        <w:rPr>
          <w:lang w:eastAsia="en-US" w:bidi="en-US"/>
        </w:rPr>
        <w:t xml:space="preserve">Edwards SAPIEN </w:t>
      </w:r>
      <w:proofErr w:type="spellStart"/>
      <w:r w:rsidRPr="00FA3CAC">
        <w:rPr>
          <w:lang w:eastAsia="en-US" w:bidi="en-US"/>
        </w:rPr>
        <w:t>transcatheter</w:t>
      </w:r>
      <w:proofErr w:type="spellEnd"/>
      <w:r w:rsidRPr="00FA3CAC">
        <w:rPr>
          <w:lang w:eastAsia="en-US" w:bidi="en-US"/>
        </w:rPr>
        <w:t xml:space="preserve"> läppä</w:t>
      </w:r>
    </w:p>
    <w:p w14:paraId="5E02CFE4" w14:textId="77777777" w:rsidR="00C629AA" w:rsidRPr="00E41113" w:rsidRDefault="00C629AA" w:rsidP="004F74F9">
      <w:pPr>
        <w:pStyle w:val="Luettelokappale"/>
        <w:numPr>
          <w:ilvl w:val="0"/>
          <w:numId w:val="68"/>
        </w:numPr>
        <w:rPr>
          <w:lang w:val="en-US" w:eastAsia="en-US" w:bidi="en-US"/>
        </w:rPr>
      </w:pPr>
      <w:r w:rsidRPr="00E41113">
        <w:rPr>
          <w:lang w:val="en-US" w:eastAsia="en-US" w:bidi="en-US"/>
        </w:rPr>
        <w:t xml:space="preserve">Medtronic, </w:t>
      </w:r>
      <w:proofErr w:type="spellStart"/>
      <w:r w:rsidRPr="00E41113">
        <w:rPr>
          <w:lang w:val="en-US" w:eastAsia="en-US" w:bidi="en-US"/>
        </w:rPr>
        <w:t>Contegra</w:t>
      </w:r>
      <w:proofErr w:type="spellEnd"/>
      <w:r w:rsidRPr="00E41113">
        <w:rPr>
          <w:lang w:val="en-US" w:eastAsia="en-US" w:bidi="en-US"/>
        </w:rPr>
        <w:t xml:space="preserve"> 200, 200S, 200H, 200SH </w:t>
      </w:r>
    </w:p>
    <w:p w14:paraId="2CEE405C" w14:textId="77777777" w:rsidR="00C629AA" w:rsidRPr="00E41113" w:rsidRDefault="00C629AA" w:rsidP="004F74F9">
      <w:pPr>
        <w:pStyle w:val="Luettelokappale"/>
        <w:numPr>
          <w:ilvl w:val="0"/>
          <w:numId w:val="68"/>
        </w:numPr>
        <w:rPr>
          <w:lang w:val="en-US" w:eastAsia="en-US" w:bidi="en-US"/>
        </w:rPr>
      </w:pPr>
      <w:r w:rsidRPr="00E41113">
        <w:rPr>
          <w:lang w:val="en-GB" w:eastAsia="en-US" w:bidi="en-US"/>
        </w:rPr>
        <w:t xml:space="preserve">Medtronic, Hancock Low Porosity Conduit, model HC 105 and Hancock Pulmonic models 100 </w:t>
      </w:r>
      <w:r w:rsidRPr="00E41113">
        <w:rPr>
          <w:lang w:val="en-US" w:eastAsia="en-US" w:bidi="en-US"/>
        </w:rPr>
        <w:t>and 150</w:t>
      </w:r>
    </w:p>
    <w:p w14:paraId="4B27DDCA" w14:textId="77777777" w:rsidR="00C629AA" w:rsidRPr="00FA3CAC" w:rsidRDefault="00C629AA" w:rsidP="004F74F9">
      <w:pPr>
        <w:pStyle w:val="Luettelokappale"/>
        <w:numPr>
          <w:ilvl w:val="0"/>
          <w:numId w:val="68"/>
        </w:numPr>
        <w:rPr>
          <w:lang w:eastAsia="en-US" w:bidi="en-US"/>
        </w:rPr>
      </w:pPr>
      <w:r w:rsidRPr="00FA3CAC">
        <w:rPr>
          <w:lang w:eastAsia="en-US" w:bidi="en-US"/>
        </w:rPr>
        <w:t>On-X läpät</w:t>
      </w:r>
    </w:p>
    <w:p w14:paraId="53747C74" w14:textId="77777777" w:rsidR="00C629AA" w:rsidRPr="00E41113" w:rsidRDefault="00C629AA" w:rsidP="004F74F9">
      <w:pPr>
        <w:pStyle w:val="Luettelokappale"/>
        <w:numPr>
          <w:ilvl w:val="0"/>
          <w:numId w:val="68"/>
        </w:numPr>
        <w:rPr>
          <w:lang w:val="en-US" w:eastAsia="en-US" w:bidi="en-US"/>
        </w:rPr>
      </w:pPr>
      <w:r w:rsidRPr="00E41113">
        <w:rPr>
          <w:lang w:val="en-US" w:eastAsia="en-US" w:bidi="en-US"/>
        </w:rPr>
        <w:t xml:space="preserve">St. Jude Medical (Jude Medical, Saint Medical) </w:t>
      </w:r>
      <w:proofErr w:type="spellStart"/>
      <w:r w:rsidRPr="00E41113">
        <w:rPr>
          <w:lang w:val="en-US" w:eastAsia="en-US" w:bidi="en-US"/>
        </w:rPr>
        <w:t>kaikki</w:t>
      </w:r>
      <w:proofErr w:type="spellEnd"/>
      <w:r w:rsidRPr="00E41113">
        <w:rPr>
          <w:lang w:val="en-US" w:eastAsia="en-US" w:bidi="en-US"/>
        </w:rPr>
        <w:t xml:space="preserve"> </w:t>
      </w:r>
      <w:proofErr w:type="spellStart"/>
      <w:r w:rsidRPr="00E41113">
        <w:rPr>
          <w:lang w:val="en-US" w:eastAsia="en-US" w:bidi="en-US"/>
        </w:rPr>
        <w:t>läpät</w:t>
      </w:r>
      <w:proofErr w:type="spellEnd"/>
      <w:r>
        <w:rPr>
          <w:lang w:val="en-US" w:eastAsia="en-US" w:bidi="en-US"/>
        </w:rPr>
        <w:t xml:space="preserve"> (</w:t>
      </w:r>
      <w:proofErr w:type="spellStart"/>
      <w:r w:rsidRPr="00E41113">
        <w:rPr>
          <w:lang w:val="en-US" w:eastAsia="en-US" w:bidi="en-US"/>
        </w:rPr>
        <w:t>Esimerkiksi</w:t>
      </w:r>
      <w:proofErr w:type="spellEnd"/>
      <w:r w:rsidRPr="00E41113">
        <w:rPr>
          <w:lang w:val="en-US" w:eastAsia="en-US" w:bidi="en-US"/>
        </w:rPr>
        <w:t xml:space="preserve"> Trifecta, St Jude </w:t>
      </w:r>
      <w:proofErr w:type="spellStart"/>
      <w:r w:rsidRPr="00E41113">
        <w:rPr>
          <w:lang w:val="en-US" w:eastAsia="en-US" w:bidi="en-US"/>
        </w:rPr>
        <w:t>Biocor</w:t>
      </w:r>
      <w:proofErr w:type="spellEnd"/>
      <w:r w:rsidRPr="00E41113">
        <w:rPr>
          <w:lang w:val="en-US" w:eastAsia="en-US" w:bidi="en-US"/>
        </w:rPr>
        <w:t xml:space="preserve"> Stented Tissue Valve</w:t>
      </w:r>
      <w:r>
        <w:rPr>
          <w:lang w:val="en-US" w:eastAsia="en-US" w:bidi="en-US"/>
        </w:rPr>
        <w:t>)</w:t>
      </w:r>
    </w:p>
    <w:p w14:paraId="36D74176" w14:textId="77777777" w:rsidR="00C629AA" w:rsidRPr="00E41113" w:rsidRDefault="00C629AA" w:rsidP="004F74F9">
      <w:pPr>
        <w:pStyle w:val="Luettelokappale"/>
        <w:numPr>
          <w:ilvl w:val="0"/>
          <w:numId w:val="68"/>
        </w:numPr>
        <w:rPr>
          <w:lang w:val="en-GB" w:eastAsia="en-US" w:bidi="en-US"/>
        </w:rPr>
      </w:pPr>
      <w:r w:rsidRPr="00E41113">
        <w:rPr>
          <w:lang w:val="en-GB" w:eastAsia="en-US" w:bidi="en-US"/>
        </w:rPr>
        <w:t xml:space="preserve">Sulzer </w:t>
      </w:r>
      <w:proofErr w:type="spellStart"/>
      <w:r w:rsidRPr="00E41113">
        <w:rPr>
          <w:lang w:val="en-GB" w:eastAsia="en-US" w:bidi="en-US"/>
        </w:rPr>
        <w:t>Carbomedics</w:t>
      </w:r>
      <w:proofErr w:type="spellEnd"/>
      <w:r w:rsidRPr="00E41113">
        <w:rPr>
          <w:lang w:val="en-GB" w:eastAsia="en-US" w:bidi="en-US"/>
        </w:rPr>
        <w:t xml:space="preserve">, Aortic </w:t>
      </w:r>
      <w:proofErr w:type="spellStart"/>
      <w:r w:rsidRPr="00E41113">
        <w:rPr>
          <w:lang w:val="en-GB" w:eastAsia="en-US" w:bidi="en-US"/>
        </w:rPr>
        <w:t>Mitroflow</w:t>
      </w:r>
      <w:proofErr w:type="spellEnd"/>
      <w:r w:rsidRPr="00E41113">
        <w:rPr>
          <w:lang w:val="en-GB" w:eastAsia="en-US" w:bidi="en-US"/>
        </w:rPr>
        <w:t xml:space="preserve"> Synergy PC </w:t>
      </w:r>
      <w:proofErr w:type="spellStart"/>
      <w:r w:rsidRPr="00E41113">
        <w:rPr>
          <w:lang w:val="en-GB" w:eastAsia="en-US" w:bidi="en-US"/>
        </w:rPr>
        <w:t>koot</w:t>
      </w:r>
      <w:proofErr w:type="spellEnd"/>
      <w:r w:rsidRPr="00E41113">
        <w:rPr>
          <w:lang w:val="en-GB" w:eastAsia="en-US" w:bidi="en-US"/>
        </w:rPr>
        <w:t xml:space="preserve"> 19 </w:t>
      </w:r>
      <w:proofErr w:type="spellStart"/>
      <w:r w:rsidRPr="00E41113">
        <w:rPr>
          <w:lang w:val="en-GB" w:eastAsia="en-US" w:bidi="en-US"/>
        </w:rPr>
        <w:t>ja</w:t>
      </w:r>
      <w:proofErr w:type="spellEnd"/>
      <w:r w:rsidRPr="00E41113">
        <w:rPr>
          <w:lang w:val="en-GB" w:eastAsia="en-US" w:bidi="en-US"/>
        </w:rPr>
        <w:t xml:space="preserve"> 29. </w:t>
      </w:r>
    </w:p>
    <w:p w14:paraId="7AF7251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76576375"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B171CC0" w14:textId="77777777" w:rsidTr="003671F1">
        <w:tc>
          <w:tcPr>
            <w:tcW w:w="817" w:type="dxa"/>
          </w:tcPr>
          <w:p w14:paraId="7CE6C317" w14:textId="77777777" w:rsidR="003C040F" w:rsidRDefault="003C040F" w:rsidP="003671F1">
            <w:pPr>
              <w:rPr>
                <w:lang w:bidi="en-US"/>
              </w:rPr>
            </w:pPr>
            <w:r w:rsidRPr="005B5A28">
              <w:rPr>
                <w:noProof/>
              </w:rPr>
              <w:lastRenderedPageBreak/>
              <w:drawing>
                <wp:inline distT="0" distB="0" distL="0" distR="0" wp14:anchorId="50B6D15C" wp14:editId="407F8BEA">
                  <wp:extent cx="352425" cy="363220"/>
                  <wp:effectExtent l="0" t="0" r="9525" b="0"/>
                  <wp:docPr id="566" name="Kuva 56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BD73B9F"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8489E54" w14:textId="488CEDF8" w:rsidR="00C629AA" w:rsidRPr="00FA3CAC" w:rsidRDefault="00C629AA" w:rsidP="00C629AA">
      <w:pPr>
        <w:rPr>
          <w:lang w:eastAsia="en-US" w:bidi="en-US"/>
        </w:rPr>
      </w:pPr>
      <w:r>
        <w:rPr>
          <w:lang w:eastAsia="en-US" w:bidi="en-US"/>
        </w:rPr>
        <w:t xml:space="preserve">SAR </w:t>
      </w:r>
      <w:r w:rsidR="00104650">
        <w:rPr>
          <w:lang w:eastAsia="en-US" w:bidi="en-US"/>
        </w:rPr>
        <w:t>saa olla enintään</w:t>
      </w:r>
      <w:r>
        <w:rPr>
          <w:lang w:eastAsia="en-US" w:bidi="en-US"/>
        </w:rPr>
        <w:t xml:space="preserve"> 1.1 W/kg</w:t>
      </w:r>
    </w:p>
    <w:p w14:paraId="24EEE32B" w14:textId="77777777" w:rsidR="00C629AA" w:rsidRPr="00E41113" w:rsidRDefault="00C629AA" w:rsidP="004F74F9">
      <w:pPr>
        <w:pStyle w:val="Luettelokappale"/>
        <w:numPr>
          <w:ilvl w:val="0"/>
          <w:numId w:val="69"/>
        </w:numPr>
        <w:rPr>
          <w:lang w:val="en-US" w:eastAsia="en-US" w:bidi="en-US"/>
        </w:rPr>
      </w:pPr>
      <w:proofErr w:type="spellStart"/>
      <w:r w:rsidRPr="00E41113">
        <w:rPr>
          <w:lang w:val="en-US" w:eastAsia="en-US" w:bidi="en-US"/>
        </w:rPr>
        <w:t>Carpentier</w:t>
      </w:r>
      <w:proofErr w:type="spellEnd"/>
      <w:r w:rsidRPr="00E41113">
        <w:rPr>
          <w:lang w:val="en-US" w:eastAsia="en-US" w:bidi="en-US"/>
        </w:rPr>
        <w:t xml:space="preserve">-Edwards PERIMOUNT </w:t>
      </w:r>
      <w:proofErr w:type="spellStart"/>
      <w:r w:rsidRPr="00E41113">
        <w:rPr>
          <w:lang w:val="en-US" w:eastAsia="en-US" w:bidi="en-US"/>
        </w:rPr>
        <w:t>bioläppä</w:t>
      </w:r>
      <w:proofErr w:type="spellEnd"/>
      <w:r w:rsidRPr="00E41113">
        <w:rPr>
          <w:lang w:val="en-US" w:eastAsia="en-US" w:bidi="en-US"/>
        </w:rPr>
        <w:t xml:space="preserve"> </w:t>
      </w:r>
      <w:r w:rsidRPr="00E41113">
        <w:rPr>
          <w:b/>
          <w:bCs/>
          <w:lang w:val="en-US" w:eastAsia="en-US" w:bidi="en-US"/>
        </w:rPr>
        <w:t xml:space="preserve">Huom! </w:t>
      </w:r>
      <w:proofErr w:type="spellStart"/>
      <w:r w:rsidRPr="00E41113">
        <w:rPr>
          <w:b/>
          <w:bCs/>
          <w:lang w:val="en-US" w:eastAsia="en-US" w:bidi="en-US"/>
        </w:rPr>
        <w:t>mallit</w:t>
      </w:r>
      <w:proofErr w:type="spellEnd"/>
      <w:r w:rsidRPr="00E41113">
        <w:rPr>
          <w:b/>
          <w:bCs/>
          <w:lang w:val="en-US" w:eastAsia="en-US" w:bidi="en-US"/>
        </w:rPr>
        <w:t xml:space="preserve"> 3000 ja 3000TFX</w:t>
      </w:r>
    </w:p>
    <w:p w14:paraId="7B8DBC9D" w14:textId="77777777" w:rsidR="00C629AA" w:rsidRPr="00E41113" w:rsidRDefault="00C629AA" w:rsidP="004F74F9">
      <w:pPr>
        <w:pStyle w:val="Luettelokappale"/>
        <w:numPr>
          <w:ilvl w:val="0"/>
          <w:numId w:val="69"/>
        </w:numPr>
        <w:rPr>
          <w:b/>
          <w:bCs/>
          <w:lang w:eastAsia="en-US" w:bidi="en-US"/>
        </w:rPr>
      </w:pPr>
      <w:proofErr w:type="spellStart"/>
      <w:r w:rsidRPr="00FA3CAC">
        <w:rPr>
          <w:lang w:eastAsia="en-US" w:bidi="en-US"/>
        </w:rPr>
        <w:t>Medtronic</w:t>
      </w:r>
      <w:proofErr w:type="spellEnd"/>
      <w:r w:rsidRPr="00FA3CAC">
        <w:rPr>
          <w:lang w:eastAsia="en-US" w:bidi="en-US"/>
        </w:rPr>
        <w:t xml:space="preserve">, AHK 7700 malli 7700 </w:t>
      </w:r>
    </w:p>
    <w:p w14:paraId="0789C4A1" w14:textId="77777777" w:rsidR="00C629AA" w:rsidRPr="00E41113" w:rsidRDefault="00C629AA" w:rsidP="004F74F9">
      <w:pPr>
        <w:pStyle w:val="Luettelokappale"/>
        <w:numPr>
          <w:ilvl w:val="0"/>
          <w:numId w:val="69"/>
        </w:numPr>
        <w:rPr>
          <w:b/>
          <w:bCs/>
          <w:lang w:val="en-US" w:eastAsia="en-US" w:bidi="en-US"/>
        </w:rPr>
      </w:pPr>
      <w:r w:rsidRPr="00E41113">
        <w:rPr>
          <w:lang w:val="en-US" w:eastAsia="en-US" w:bidi="en-US"/>
        </w:rPr>
        <w:t xml:space="preserve">Medtronic, </w:t>
      </w:r>
      <w:proofErr w:type="spellStart"/>
      <w:r w:rsidRPr="00E41113">
        <w:rPr>
          <w:lang w:val="en-US" w:eastAsia="en-US" w:bidi="en-US"/>
        </w:rPr>
        <w:t>Bileaflet</w:t>
      </w:r>
      <w:proofErr w:type="spellEnd"/>
      <w:r w:rsidRPr="00E41113">
        <w:rPr>
          <w:lang w:val="en-US" w:eastAsia="en-US" w:bidi="en-US"/>
        </w:rPr>
        <w:t xml:space="preserve"> Advantage </w:t>
      </w:r>
      <w:proofErr w:type="spellStart"/>
      <w:r w:rsidRPr="00E41113">
        <w:rPr>
          <w:lang w:val="en-US" w:eastAsia="en-US" w:bidi="en-US"/>
        </w:rPr>
        <w:t>malli</w:t>
      </w:r>
      <w:proofErr w:type="spellEnd"/>
      <w:r w:rsidRPr="00E41113">
        <w:rPr>
          <w:lang w:val="en-US" w:eastAsia="en-US" w:bidi="en-US"/>
        </w:rPr>
        <w:t xml:space="preserve"> A7760 ja M7760</w:t>
      </w:r>
    </w:p>
    <w:p w14:paraId="4B49160D" w14:textId="77777777" w:rsidR="00C629AA" w:rsidRPr="00E41113" w:rsidRDefault="00C629AA" w:rsidP="004F74F9">
      <w:pPr>
        <w:pStyle w:val="Luettelokappale"/>
        <w:numPr>
          <w:ilvl w:val="0"/>
          <w:numId w:val="69"/>
        </w:numPr>
        <w:rPr>
          <w:b/>
          <w:bCs/>
          <w:lang w:val="en-US" w:eastAsia="en-US" w:bidi="en-US"/>
        </w:rPr>
      </w:pPr>
      <w:r w:rsidRPr="00E41113">
        <w:rPr>
          <w:lang w:val="en-US" w:eastAsia="en-US" w:bidi="en-US"/>
        </w:rPr>
        <w:t xml:space="preserve">Medtronic, Duran </w:t>
      </w:r>
      <w:proofErr w:type="spellStart"/>
      <w:r w:rsidRPr="00E41113">
        <w:rPr>
          <w:lang w:val="en-US" w:eastAsia="en-US" w:bidi="en-US"/>
        </w:rPr>
        <w:t>AnCore</w:t>
      </w:r>
      <w:proofErr w:type="spellEnd"/>
      <w:r w:rsidRPr="00E41113">
        <w:rPr>
          <w:lang w:val="en-US" w:eastAsia="en-US" w:bidi="en-US"/>
        </w:rPr>
        <w:t xml:space="preserve"> models 620B,620R, 620RG, 620BG, + Split ring models H601H, H607, H620BG</w:t>
      </w:r>
    </w:p>
    <w:p w14:paraId="4DDFC817" w14:textId="77777777" w:rsidR="00C629AA" w:rsidRPr="00E41113" w:rsidRDefault="00C629AA" w:rsidP="004F74F9">
      <w:pPr>
        <w:pStyle w:val="Luettelokappale"/>
        <w:numPr>
          <w:ilvl w:val="0"/>
          <w:numId w:val="69"/>
        </w:numPr>
        <w:rPr>
          <w:b/>
          <w:bCs/>
          <w:lang w:val="en-US" w:eastAsia="en-US" w:bidi="en-US"/>
        </w:rPr>
      </w:pPr>
      <w:r w:rsidRPr="00E41113">
        <w:rPr>
          <w:lang w:val="en-US" w:eastAsia="en-US" w:bidi="en-US"/>
        </w:rPr>
        <w:t>Medtronic Hancock 242, 250, 342 ja Hancock II &amp; Hancock II  Ultra T505C, T505U, T510C</w:t>
      </w:r>
    </w:p>
    <w:p w14:paraId="1D0BEC41" w14:textId="77777777" w:rsidR="00C629AA" w:rsidRPr="00E47050" w:rsidRDefault="00C629AA" w:rsidP="004F74F9">
      <w:pPr>
        <w:pStyle w:val="Luettelokappale"/>
        <w:numPr>
          <w:ilvl w:val="0"/>
          <w:numId w:val="69"/>
        </w:numPr>
        <w:rPr>
          <w:b/>
          <w:bCs/>
          <w:lang w:val="sv-SE" w:eastAsia="en-US" w:bidi="en-US"/>
        </w:rPr>
      </w:pPr>
      <w:proofErr w:type="spellStart"/>
      <w:r w:rsidRPr="00E41113">
        <w:rPr>
          <w:lang w:val="sv-SE" w:eastAsia="en-US" w:bidi="en-US"/>
        </w:rPr>
        <w:t>Medtronic</w:t>
      </w:r>
      <w:proofErr w:type="spellEnd"/>
      <w:r w:rsidRPr="00E41113">
        <w:rPr>
          <w:lang w:val="sv-SE" w:eastAsia="en-US" w:bidi="en-US"/>
        </w:rPr>
        <w:t xml:space="preserve">, Mosaic &amp;  Mosaic Ultra </w:t>
      </w:r>
      <w:proofErr w:type="spellStart"/>
      <w:r w:rsidRPr="00E41113">
        <w:rPr>
          <w:lang w:val="sv-SE" w:eastAsia="en-US" w:bidi="en-US"/>
        </w:rPr>
        <w:t>models</w:t>
      </w:r>
      <w:proofErr w:type="spellEnd"/>
      <w:r w:rsidRPr="00E41113">
        <w:rPr>
          <w:sz w:val="20"/>
          <w:szCs w:val="20"/>
          <w:lang w:val="sv-SE" w:eastAsia="en-US" w:bidi="en-US"/>
        </w:rPr>
        <w:t xml:space="preserve"> 305C, 305U, 310C</w:t>
      </w:r>
    </w:p>
    <w:p w14:paraId="6D73418B" w14:textId="77777777" w:rsidR="00C629AA" w:rsidRPr="000F2667" w:rsidRDefault="00C629AA" w:rsidP="00C629AA">
      <w:pPr>
        <w:pStyle w:val="Otsikko6"/>
        <w:rPr>
          <w:lang w:eastAsia="en-US" w:bidi="en-US"/>
        </w:rPr>
      </w:pPr>
      <w:r w:rsidRPr="000F2667">
        <w:rPr>
          <w:lang w:eastAsia="en-US" w:bidi="en-US"/>
        </w:rPr>
        <w:t xml:space="preserve">Kuvausohje </w:t>
      </w:r>
      <w:proofErr w:type="spellStart"/>
      <w:r w:rsidRPr="000F2667">
        <w:rPr>
          <w:lang w:eastAsia="en-US" w:bidi="en-US"/>
        </w:rPr>
        <w:t>RIS:iin</w:t>
      </w:r>
      <w:proofErr w:type="spellEnd"/>
      <w:r w:rsidRPr="000F2667">
        <w:rPr>
          <w:lang w:eastAsia="en-US" w:bidi="en-US"/>
        </w:rPr>
        <w:t xml:space="preserve">: </w:t>
      </w:r>
    </w:p>
    <w:p w14:paraId="79A659B8" w14:textId="3DF1088C" w:rsidR="00C629AA" w:rsidRPr="000F2667" w:rsidRDefault="00C629AA" w:rsidP="00DD2D86">
      <w:pPr>
        <w:pStyle w:val="Otsikko7"/>
        <w:rPr>
          <w:lang w:eastAsia="en-US" w:bidi="en-US"/>
        </w:rPr>
      </w:pPr>
      <w:r w:rsidRPr="000F2667">
        <w:rPr>
          <w:lang w:eastAsia="en-US" w:bidi="en-US"/>
        </w:rPr>
        <w:t xml:space="preserve">SAR </w:t>
      </w:r>
      <w:r w:rsidR="00104650">
        <w:rPr>
          <w:lang w:eastAsia="en-US" w:bidi="en-US"/>
        </w:rPr>
        <w:t>saa olla enintään</w:t>
      </w:r>
      <w:r w:rsidRPr="000F2667">
        <w:rPr>
          <w:lang w:eastAsia="en-US" w:bidi="en-US"/>
        </w:rPr>
        <w:t xml:space="preserve"> 1.1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154FE7F" w14:textId="77777777" w:rsidTr="003671F1">
        <w:tc>
          <w:tcPr>
            <w:tcW w:w="817" w:type="dxa"/>
          </w:tcPr>
          <w:p w14:paraId="6DC3AD96" w14:textId="77777777" w:rsidR="003C040F" w:rsidRDefault="003C040F" w:rsidP="003671F1">
            <w:pPr>
              <w:rPr>
                <w:lang w:bidi="en-US"/>
              </w:rPr>
            </w:pPr>
            <w:r w:rsidRPr="005B5A28">
              <w:rPr>
                <w:noProof/>
              </w:rPr>
              <w:drawing>
                <wp:inline distT="0" distB="0" distL="0" distR="0" wp14:anchorId="64B44EB6" wp14:editId="78277515">
                  <wp:extent cx="352425" cy="363220"/>
                  <wp:effectExtent l="0" t="0" r="9525" b="0"/>
                  <wp:docPr id="569" name="Kuva 56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6E7452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7007C5A" w14:textId="0955ED99" w:rsidR="00C629AA" w:rsidRPr="00E3032B" w:rsidRDefault="00C629AA" w:rsidP="00C629AA">
      <w:pPr>
        <w:rPr>
          <w:lang w:eastAsia="en-US" w:bidi="en-US"/>
        </w:rPr>
      </w:pPr>
      <w:r w:rsidRPr="00E3032B">
        <w:rPr>
          <w:lang w:eastAsia="en-US" w:bidi="en-US"/>
        </w:rPr>
        <w:t xml:space="preserve">SAR </w:t>
      </w:r>
      <w:r w:rsidR="00104650">
        <w:rPr>
          <w:lang w:eastAsia="en-US" w:bidi="en-US"/>
        </w:rPr>
        <w:t>saa olla enintään</w:t>
      </w:r>
      <w:r w:rsidRPr="00E3032B">
        <w:rPr>
          <w:lang w:eastAsia="en-US" w:bidi="en-US"/>
        </w:rPr>
        <w:t xml:space="preserve"> 1.5</w:t>
      </w:r>
      <w:r>
        <w:rPr>
          <w:lang w:eastAsia="en-US" w:bidi="en-US"/>
        </w:rPr>
        <w:t xml:space="preserve"> W/kg</w:t>
      </w:r>
    </w:p>
    <w:p w14:paraId="28AF550D" w14:textId="77777777" w:rsidR="00C629AA" w:rsidRPr="00E41113" w:rsidRDefault="00C629AA" w:rsidP="004F74F9">
      <w:pPr>
        <w:pStyle w:val="Luettelokappale"/>
        <w:numPr>
          <w:ilvl w:val="0"/>
          <w:numId w:val="70"/>
        </w:numPr>
        <w:rPr>
          <w:lang w:val="en-US" w:eastAsia="en-US" w:bidi="en-US"/>
        </w:rPr>
      </w:pPr>
      <w:r w:rsidRPr="00E41113">
        <w:rPr>
          <w:lang w:val="en-US" w:eastAsia="en-US" w:bidi="en-US"/>
        </w:rPr>
        <w:t xml:space="preserve">Sorin Crown PRT Biological Valve </w:t>
      </w:r>
    </w:p>
    <w:p w14:paraId="695E8AB8" w14:textId="77777777" w:rsidR="00C629AA" w:rsidRPr="00E41113" w:rsidRDefault="00C629AA" w:rsidP="004F74F9">
      <w:pPr>
        <w:pStyle w:val="Luettelokappale"/>
        <w:numPr>
          <w:ilvl w:val="0"/>
          <w:numId w:val="70"/>
        </w:numPr>
        <w:rPr>
          <w:lang w:val="en-US" w:eastAsia="en-US" w:bidi="en-US"/>
        </w:rPr>
      </w:pPr>
      <w:r w:rsidRPr="00E41113">
        <w:rPr>
          <w:lang w:val="en-US" w:eastAsia="en-US" w:bidi="en-US"/>
        </w:rPr>
        <w:t xml:space="preserve">Sorin </w:t>
      </w:r>
      <w:proofErr w:type="spellStart"/>
      <w:r w:rsidRPr="00E41113">
        <w:rPr>
          <w:lang w:val="en-US" w:eastAsia="en-US" w:bidi="en-US"/>
        </w:rPr>
        <w:t>Mitroflow</w:t>
      </w:r>
      <w:proofErr w:type="spellEnd"/>
      <w:r w:rsidRPr="00E41113">
        <w:rPr>
          <w:lang w:val="en-US" w:eastAsia="en-US" w:bidi="en-US"/>
        </w:rPr>
        <w:t xml:space="preserve"> Biological Valve</w:t>
      </w:r>
    </w:p>
    <w:p w14:paraId="6AFC9B1E"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77D7CBC6" w14:textId="5AB247F6" w:rsidR="00C629AA" w:rsidRPr="00E3032B" w:rsidRDefault="00C629AA" w:rsidP="00DD2D86">
      <w:pPr>
        <w:pStyle w:val="Otsikko7"/>
        <w:rPr>
          <w:lang w:eastAsia="en-US" w:bidi="en-US"/>
        </w:rPr>
      </w:pPr>
      <w:r w:rsidRPr="00E3032B">
        <w:rPr>
          <w:lang w:eastAsia="en-US" w:bidi="en-US"/>
        </w:rPr>
        <w:t xml:space="preserve">SAR </w:t>
      </w:r>
      <w:r w:rsidR="00104650">
        <w:rPr>
          <w:lang w:eastAsia="en-US" w:bidi="en-US"/>
        </w:rPr>
        <w:t>saa olla enintään</w:t>
      </w:r>
      <w:r w:rsidRPr="00E3032B">
        <w:rPr>
          <w:lang w:eastAsia="en-US" w:bidi="en-US"/>
        </w:rPr>
        <w:t xml:space="preserve"> 1.</w:t>
      </w:r>
      <w:r>
        <w:rPr>
          <w:lang w:eastAsia="en-US" w:bidi="en-US"/>
        </w:rPr>
        <w:t>5</w:t>
      </w:r>
      <w:r w:rsidRPr="00E3032B">
        <w:rPr>
          <w:lang w:eastAsia="en-US" w:bidi="en-US"/>
        </w:rPr>
        <w:t xml:space="preserve">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C67364A" w14:textId="77777777" w:rsidTr="003671F1">
        <w:tc>
          <w:tcPr>
            <w:tcW w:w="817" w:type="dxa"/>
          </w:tcPr>
          <w:p w14:paraId="6FFC5CBD" w14:textId="77777777" w:rsidR="003C040F" w:rsidRDefault="003C040F" w:rsidP="003671F1">
            <w:pPr>
              <w:rPr>
                <w:lang w:bidi="en-US"/>
              </w:rPr>
            </w:pPr>
            <w:r w:rsidRPr="005B5A28">
              <w:rPr>
                <w:noProof/>
              </w:rPr>
              <w:drawing>
                <wp:inline distT="0" distB="0" distL="0" distR="0" wp14:anchorId="1E9A9D7C" wp14:editId="1CC3A81C">
                  <wp:extent cx="352425" cy="363220"/>
                  <wp:effectExtent l="0" t="0" r="9525" b="0"/>
                  <wp:docPr id="568" name="Kuva 56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F7EBEB7"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2E4DBEC1" w14:textId="2D2B607A" w:rsidR="00C629AA" w:rsidRPr="00790C7F" w:rsidRDefault="00C629AA" w:rsidP="00C629AA">
      <w:pPr>
        <w:rPr>
          <w:lang w:eastAsia="en-US" w:bidi="en-US"/>
        </w:rPr>
      </w:pPr>
      <w:r>
        <w:rPr>
          <w:lang w:eastAsia="en-US" w:bidi="en-US"/>
        </w:rPr>
        <w:t xml:space="preserve">SAR </w:t>
      </w:r>
      <w:r w:rsidR="00104650">
        <w:rPr>
          <w:lang w:eastAsia="en-US" w:bidi="en-US"/>
        </w:rPr>
        <w:t>saa olla enintään</w:t>
      </w:r>
      <w:r>
        <w:rPr>
          <w:lang w:eastAsia="en-US" w:bidi="en-US"/>
        </w:rPr>
        <w:t xml:space="preserve"> 2.9</w:t>
      </w:r>
      <w:r w:rsidRPr="00FA3CAC">
        <w:rPr>
          <w:lang w:eastAsia="en-US" w:bidi="en-US"/>
        </w:rPr>
        <w:t xml:space="preserve"> W/kg </w:t>
      </w:r>
    </w:p>
    <w:p w14:paraId="779BBBB1" w14:textId="77777777" w:rsidR="00C629AA" w:rsidRPr="00FA3CAC" w:rsidRDefault="00C629AA" w:rsidP="004F74F9">
      <w:pPr>
        <w:pStyle w:val="Luettelokappale"/>
        <w:numPr>
          <w:ilvl w:val="0"/>
          <w:numId w:val="71"/>
        </w:numPr>
        <w:rPr>
          <w:lang w:eastAsia="en-US" w:bidi="en-US"/>
        </w:rPr>
      </w:pPr>
      <w:r>
        <w:rPr>
          <w:lang w:eastAsia="en-US" w:bidi="en-US"/>
        </w:rPr>
        <w:t xml:space="preserve">Sorin </w:t>
      </w:r>
      <w:proofErr w:type="spellStart"/>
      <w:r>
        <w:rPr>
          <w:lang w:eastAsia="en-US" w:bidi="en-US"/>
        </w:rPr>
        <w:t>Bicarbon</w:t>
      </w:r>
      <w:proofErr w:type="spellEnd"/>
      <w:r>
        <w:rPr>
          <w:lang w:eastAsia="en-US" w:bidi="en-US"/>
        </w:rPr>
        <w:t xml:space="preserve"> mekaaniset läpät</w:t>
      </w:r>
    </w:p>
    <w:p w14:paraId="2C7C5D61" w14:textId="77777777" w:rsidR="00C629AA" w:rsidRPr="00790C7F" w:rsidRDefault="00C629AA" w:rsidP="004F74F9">
      <w:pPr>
        <w:pStyle w:val="Luettelokappale"/>
        <w:numPr>
          <w:ilvl w:val="0"/>
          <w:numId w:val="71"/>
        </w:numPr>
        <w:rPr>
          <w:lang w:eastAsia="en-US" w:bidi="en-US"/>
        </w:rPr>
      </w:pPr>
      <w:r>
        <w:rPr>
          <w:lang w:eastAsia="en-US" w:bidi="en-US"/>
        </w:rPr>
        <w:t xml:space="preserve">Sorin </w:t>
      </w:r>
      <w:proofErr w:type="spellStart"/>
      <w:r>
        <w:rPr>
          <w:lang w:eastAsia="en-US" w:bidi="en-US"/>
        </w:rPr>
        <w:t>Perceval</w:t>
      </w:r>
      <w:proofErr w:type="spellEnd"/>
      <w:r>
        <w:rPr>
          <w:lang w:eastAsia="en-US" w:bidi="en-US"/>
        </w:rPr>
        <w:t xml:space="preserve"> </w:t>
      </w:r>
      <w:proofErr w:type="spellStart"/>
      <w:r>
        <w:rPr>
          <w:lang w:eastAsia="en-US" w:bidi="en-US"/>
        </w:rPr>
        <w:t>Biological</w:t>
      </w:r>
      <w:proofErr w:type="spellEnd"/>
      <w:r>
        <w:rPr>
          <w:lang w:eastAsia="en-US" w:bidi="en-US"/>
        </w:rPr>
        <w:t xml:space="preserve"> Valve</w:t>
      </w:r>
    </w:p>
    <w:p w14:paraId="3A171141" w14:textId="77777777" w:rsidR="00C629AA" w:rsidRPr="00FA3CAC" w:rsidRDefault="00C629AA" w:rsidP="004F74F9">
      <w:pPr>
        <w:pStyle w:val="Luettelokappale"/>
        <w:numPr>
          <w:ilvl w:val="0"/>
          <w:numId w:val="71"/>
        </w:numPr>
        <w:rPr>
          <w:lang w:eastAsia="en-US" w:bidi="en-US"/>
        </w:rPr>
      </w:pPr>
      <w:r w:rsidRPr="00FA3CAC">
        <w:rPr>
          <w:lang w:eastAsia="en-US" w:bidi="en-US"/>
        </w:rPr>
        <w:t xml:space="preserve">Sorin </w:t>
      </w:r>
      <w:proofErr w:type="spellStart"/>
      <w:r w:rsidRPr="00FA3CAC">
        <w:rPr>
          <w:lang w:eastAsia="en-US" w:bidi="en-US"/>
        </w:rPr>
        <w:t>Soprano</w:t>
      </w:r>
      <w:proofErr w:type="spellEnd"/>
      <w:r w:rsidRPr="00FA3CAC">
        <w:rPr>
          <w:lang w:eastAsia="en-US" w:bidi="en-US"/>
        </w:rPr>
        <w:t xml:space="preserve"> </w:t>
      </w:r>
      <w:proofErr w:type="spellStart"/>
      <w:r w:rsidRPr="00FA3CAC">
        <w:rPr>
          <w:lang w:eastAsia="en-US" w:bidi="en-US"/>
        </w:rPr>
        <w:t>Armonia</w:t>
      </w:r>
      <w:proofErr w:type="spellEnd"/>
      <w:r w:rsidRPr="00FA3CAC">
        <w:rPr>
          <w:lang w:eastAsia="en-US" w:bidi="en-US"/>
        </w:rPr>
        <w:t xml:space="preserve"> </w:t>
      </w:r>
    </w:p>
    <w:p w14:paraId="21FDBB3D" w14:textId="77777777" w:rsidR="00C629AA" w:rsidRPr="00E41113" w:rsidRDefault="00C629AA" w:rsidP="004F74F9">
      <w:pPr>
        <w:pStyle w:val="Luettelokappale"/>
        <w:numPr>
          <w:ilvl w:val="0"/>
          <w:numId w:val="71"/>
        </w:numPr>
        <w:rPr>
          <w:lang w:val="en-US" w:eastAsia="en-US" w:bidi="en-US"/>
        </w:rPr>
      </w:pPr>
      <w:r w:rsidRPr="00E41113">
        <w:rPr>
          <w:lang w:val="en-US" w:eastAsia="en-US" w:bidi="en-US"/>
        </w:rPr>
        <w:t xml:space="preserve">Sorin </w:t>
      </w:r>
      <w:proofErr w:type="spellStart"/>
      <w:r w:rsidRPr="00E41113">
        <w:rPr>
          <w:lang w:val="en-US" w:eastAsia="en-US" w:bidi="en-US"/>
        </w:rPr>
        <w:t>Pericarbon</w:t>
      </w:r>
      <w:proofErr w:type="spellEnd"/>
      <w:r w:rsidRPr="00E41113">
        <w:rPr>
          <w:lang w:val="en-US" w:eastAsia="en-US" w:bidi="en-US"/>
        </w:rPr>
        <w:t xml:space="preserve"> More</w:t>
      </w:r>
    </w:p>
    <w:p w14:paraId="1E04D7B9"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3AD48F67" w14:textId="43A7F0DD"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2.9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78FB59B" w14:textId="77777777" w:rsidTr="003671F1">
        <w:tc>
          <w:tcPr>
            <w:tcW w:w="817" w:type="dxa"/>
          </w:tcPr>
          <w:p w14:paraId="389D690B" w14:textId="77777777" w:rsidR="003C040F" w:rsidRDefault="003C040F" w:rsidP="003671F1">
            <w:pPr>
              <w:rPr>
                <w:lang w:bidi="en-US"/>
              </w:rPr>
            </w:pPr>
            <w:r w:rsidRPr="005B5A28">
              <w:rPr>
                <w:noProof/>
              </w:rPr>
              <w:drawing>
                <wp:inline distT="0" distB="0" distL="0" distR="0" wp14:anchorId="7F36C15D" wp14:editId="1914E8DB">
                  <wp:extent cx="352425" cy="363220"/>
                  <wp:effectExtent l="0" t="0" r="9525" b="0"/>
                  <wp:docPr id="549" name="Kuva 54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9D3A5E3" w14:textId="77777777" w:rsidR="003C040F" w:rsidRDefault="003C040F" w:rsidP="003671F1">
            <w:pPr>
              <w:pStyle w:val="Otsikko5"/>
              <w:rPr>
                <w:lang w:bidi="en-US"/>
              </w:rPr>
            </w:pPr>
            <w:r w:rsidRPr="009A26D5">
              <w:rPr>
                <w:lang w:bidi="en-US"/>
              </w:rPr>
              <w:t>OYS:n 1.5T magneetit: voi ehdollisesti kuvata</w:t>
            </w:r>
          </w:p>
        </w:tc>
      </w:tr>
    </w:tbl>
    <w:p w14:paraId="73C4E303" w14:textId="77777777" w:rsidR="00C629AA" w:rsidRPr="00E41113" w:rsidRDefault="00C629AA" w:rsidP="00C629AA">
      <w:pPr>
        <w:rPr>
          <w:rFonts w:ascii="Cambria" w:hAnsi="Cambria"/>
          <w:b/>
          <w:bCs/>
          <w:iCs/>
          <w:color w:val="403152"/>
          <w:lang w:val="en-US" w:eastAsia="en-US" w:bidi="en-US"/>
        </w:rPr>
      </w:pPr>
      <w:r w:rsidRPr="00B529A7">
        <w:rPr>
          <w:lang w:val="en-US" w:eastAsia="en-US" w:bidi="en-US"/>
        </w:rPr>
        <w:t xml:space="preserve">Normal mode </w:t>
      </w:r>
    </w:p>
    <w:p w14:paraId="6345DEE7"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American Edwards laboratories, </w:t>
      </w:r>
      <w:proofErr w:type="spellStart"/>
      <w:r w:rsidRPr="00E41113">
        <w:rPr>
          <w:lang w:val="en-GB" w:eastAsia="en-US" w:bidi="en-US"/>
        </w:rPr>
        <w:t>Carpentier</w:t>
      </w:r>
      <w:proofErr w:type="spellEnd"/>
      <w:r w:rsidRPr="00E41113">
        <w:rPr>
          <w:lang w:val="en-GB" w:eastAsia="en-US" w:bidi="en-US"/>
        </w:rPr>
        <w:t xml:space="preserve">-Edwards, PORCINE, </w:t>
      </w:r>
    </w:p>
    <w:p w14:paraId="0A8524A7" w14:textId="77777777" w:rsidR="00C629AA" w:rsidRPr="00FA3CAC" w:rsidRDefault="00C629AA" w:rsidP="004F74F9">
      <w:pPr>
        <w:pStyle w:val="Luettelokappale"/>
        <w:numPr>
          <w:ilvl w:val="0"/>
          <w:numId w:val="72"/>
        </w:numPr>
        <w:rPr>
          <w:lang w:eastAsia="en-US" w:bidi="en-US"/>
        </w:rPr>
      </w:pPr>
      <w:proofErr w:type="spellStart"/>
      <w:r w:rsidRPr="00FA3CAC">
        <w:rPr>
          <w:lang w:eastAsia="en-US" w:bidi="en-US"/>
        </w:rPr>
        <w:t>AorTech</w:t>
      </w:r>
      <w:proofErr w:type="spellEnd"/>
      <w:r w:rsidRPr="00FA3CAC">
        <w:rPr>
          <w:lang w:eastAsia="en-US" w:bidi="en-US"/>
        </w:rPr>
        <w:t xml:space="preserve">, Aortta malli 3800, </w:t>
      </w:r>
      <w:proofErr w:type="spellStart"/>
      <w:r w:rsidRPr="00FA3CAC">
        <w:rPr>
          <w:lang w:eastAsia="en-US" w:bidi="en-US"/>
        </w:rPr>
        <w:t>Mitraali</w:t>
      </w:r>
      <w:proofErr w:type="spellEnd"/>
      <w:r w:rsidRPr="00FA3CAC">
        <w:rPr>
          <w:lang w:eastAsia="en-US" w:bidi="en-US"/>
        </w:rPr>
        <w:t xml:space="preserve"> malli 4800</w:t>
      </w:r>
    </w:p>
    <w:p w14:paraId="30DBE140" w14:textId="77777777" w:rsidR="00C629AA" w:rsidRPr="00FA3CAC" w:rsidRDefault="00C629AA" w:rsidP="004F74F9">
      <w:pPr>
        <w:pStyle w:val="Luettelokappale"/>
        <w:numPr>
          <w:ilvl w:val="0"/>
          <w:numId w:val="72"/>
        </w:numPr>
        <w:rPr>
          <w:lang w:eastAsia="en-US" w:bidi="en-US"/>
        </w:rPr>
      </w:pPr>
      <w:proofErr w:type="spellStart"/>
      <w:r w:rsidRPr="00FA3CAC">
        <w:rPr>
          <w:lang w:eastAsia="en-US" w:bidi="en-US"/>
        </w:rPr>
        <w:t>Autogenics</w:t>
      </w:r>
      <w:proofErr w:type="spellEnd"/>
      <w:r w:rsidRPr="00FA3CAC">
        <w:rPr>
          <w:lang w:eastAsia="en-US" w:bidi="en-US"/>
        </w:rPr>
        <w:t xml:space="preserve">, </w:t>
      </w:r>
      <w:proofErr w:type="spellStart"/>
      <w:r w:rsidRPr="00FA3CAC">
        <w:rPr>
          <w:lang w:eastAsia="en-US" w:bidi="en-US"/>
        </w:rPr>
        <w:t>Autologous</w:t>
      </w:r>
      <w:proofErr w:type="spellEnd"/>
      <w:r w:rsidRPr="00FA3CAC">
        <w:rPr>
          <w:lang w:eastAsia="en-US" w:bidi="en-US"/>
        </w:rPr>
        <w:t xml:space="preserve"> mallit APHV ja ATCV</w:t>
      </w:r>
    </w:p>
    <w:p w14:paraId="7E5D3222"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Baxter Healthcare, </w:t>
      </w:r>
      <w:proofErr w:type="spellStart"/>
      <w:r w:rsidRPr="00E41113">
        <w:rPr>
          <w:lang w:val="en-GB" w:eastAsia="en-US" w:bidi="en-US"/>
        </w:rPr>
        <w:t>Duraflex</w:t>
      </w:r>
      <w:proofErr w:type="spellEnd"/>
      <w:r w:rsidRPr="00E41113">
        <w:rPr>
          <w:lang w:val="en-GB" w:eastAsia="en-US" w:bidi="en-US"/>
        </w:rPr>
        <w:t xml:space="preserve"> low Pressure </w:t>
      </w:r>
      <w:proofErr w:type="spellStart"/>
      <w:r w:rsidRPr="00E41113">
        <w:rPr>
          <w:lang w:val="en-GB" w:eastAsia="en-US" w:bidi="en-US"/>
        </w:rPr>
        <w:t>Bioprosthesis</w:t>
      </w:r>
      <w:proofErr w:type="spellEnd"/>
      <w:r w:rsidRPr="00E41113">
        <w:rPr>
          <w:lang w:val="en-GB" w:eastAsia="en-US" w:bidi="en-US"/>
        </w:rPr>
        <w:t xml:space="preserve"> model 6625E6R-LP and model 6625LP, </w:t>
      </w:r>
    </w:p>
    <w:p w14:paraId="5859330B" w14:textId="77777777" w:rsidR="00C629AA" w:rsidRPr="00E41113" w:rsidRDefault="00C629AA" w:rsidP="004F74F9">
      <w:pPr>
        <w:pStyle w:val="Luettelokappale"/>
        <w:numPr>
          <w:ilvl w:val="0"/>
          <w:numId w:val="72"/>
        </w:numPr>
        <w:rPr>
          <w:lang w:val="en-GB" w:eastAsia="en-US" w:bidi="en-US"/>
        </w:rPr>
      </w:pPr>
      <w:proofErr w:type="spellStart"/>
      <w:r w:rsidRPr="00E41113">
        <w:rPr>
          <w:lang w:val="en-GB" w:eastAsia="en-US" w:bidi="en-US"/>
        </w:rPr>
        <w:t>Coratomic</w:t>
      </w:r>
      <w:proofErr w:type="spellEnd"/>
      <w:r w:rsidRPr="00E41113">
        <w:rPr>
          <w:lang w:val="en-GB" w:eastAsia="en-US" w:bidi="en-US"/>
        </w:rPr>
        <w:t xml:space="preserve"> Inc, Beall heart valve and Mitral </w:t>
      </w:r>
      <w:proofErr w:type="spellStart"/>
      <w:r w:rsidRPr="00E41113">
        <w:rPr>
          <w:lang w:val="en-GB" w:eastAsia="en-US" w:bidi="en-US"/>
        </w:rPr>
        <w:t>pyrolitic</w:t>
      </w:r>
      <w:proofErr w:type="spellEnd"/>
      <w:r w:rsidRPr="00E41113">
        <w:rPr>
          <w:lang w:val="en-GB" w:eastAsia="en-US" w:bidi="en-US"/>
        </w:rPr>
        <w:t xml:space="preserve"> carbon heart valve</w:t>
      </w:r>
    </w:p>
    <w:p w14:paraId="71080E07" w14:textId="77777777" w:rsidR="00C629AA" w:rsidRPr="00FA3CAC" w:rsidRDefault="00C629AA" w:rsidP="004F74F9">
      <w:pPr>
        <w:pStyle w:val="Luettelokappale"/>
        <w:numPr>
          <w:ilvl w:val="0"/>
          <w:numId w:val="72"/>
        </w:numPr>
        <w:rPr>
          <w:lang w:eastAsia="en-US" w:bidi="en-US"/>
        </w:rPr>
      </w:pPr>
      <w:proofErr w:type="spellStart"/>
      <w:r w:rsidRPr="00FA3CAC">
        <w:rPr>
          <w:lang w:eastAsia="en-US" w:bidi="en-US"/>
        </w:rPr>
        <w:t>Durafic</w:t>
      </w:r>
      <w:proofErr w:type="spellEnd"/>
      <w:r w:rsidRPr="00FA3CAC">
        <w:rPr>
          <w:lang w:eastAsia="en-US" w:bidi="en-US"/>
        </w:rPr>
        <w:t xml:space="preserve">, Aortta malli AD, </w:t>
      </w:r>
      <w:proofErr w:type="spellStart"/>
      <w:r w:rsidRPr="00FA3CAC">
        <w:rPr>
          <w:lang w:eastAsia="en-US" w:bidi="en-US"/>
        </w:rPr>
        <w:t>mitraali</w:t>
      </w:r>
      <w:proofErr w:type="spellEnd"/>
      <w:r w:rsidRPr="00FA3CAC">
        <w:rPr>
          <w:lang w:eastAsia="en-US" w:bidi="en-US"/>
        </w:rPr>
        <w:t xml:space="preserve"> malli MD</w:t>
      </w:r>
    </w:p>
    <w:p w14:paraId="5D0F04FF" w14:textId="77777777" w:rsidR="00C629AA" w:rsidRPr="00E41113" w:rsidRDefault="00C629AA" w:rsidP="004F74F9">
      <w:pPr>
        <w:pStyle w:val="Luettelokappale"/>
        <w:numPr>
          <w:ilvl w:val="0"/>
          <w:numId w:val="72"/>
        </w:numPr>
        <w:rPr>
          <w:lang w:val="en-GB" w:eastAsia="en-US" w:bidi="en-US"/>
        </w:rPr>
      </w:pPr>
      <w:proofErr w:type="spellStart"/>
      <w:r w:rsidRPr="00E41113">
        <w:rPr>
          <w:lang w:val="en-GB" w:eastAsia="en-US" w:bidi="en-US"/>
        </w:rPr>
        <w:t>Jyros</w:t>
      </w:r>
      <w:proofErr w:type="spellEnd"/>
      <w:r w:rsidRPr="00E41113">
        <w:rPr>
          <w:lang w:val="en-GB" w:eastAsia="en-US" w:bidi="en-US"/>
        </w:rPr>
        <w:t>, Aortic model J1A, Mitral J1M</w:t>
      </w:r>
    </w:p>
    <w:p w14:paraId="243F9E8E"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Johnson &amp; Johnson, Hancock extracorporeal model 242R and M 4365-22, Hancock </w:t>
      </w:r>
      <w:proofErr w:type="spellStart"/>
      <w:r w:rsidRPr="00E41113">
        <w:rPr>
          <w:lang w:val="en-GB" w:eastAsia="en-US" w:bidi="en-US"/>
        </w:rPr>
        <w:t>vascor</w:t>
      </w:r>
      <w:proofErr w:type="spellEnd"/>
      <w:r w:rsidRPr="00E41113">
        <w:rPr>
          <w:lang w:val="en-GB" w:eastAsia="en-US" w:bidi="en-US"/>
        </w:rPr>
        <w:t xml:space="preserve"> model 505, Hancock 1 porcine</w:t>
      </w:r>
    </w:p>
    <w:p w14:paraId="37B260FD"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Medical Inc, </w:t>
      </w:r>
      <w:proofErr w:type="spellStart"/>
      <w:r w:rsidRPr="00E41113">
        <w:rPr>
          <w:lang w:val="en-GB" w:eastAsia="en-US" w:bidi="en-US"/>
        </w:rPr>
        <w:t>Lillehi-Kaster</w:t>
      </w:r>
      <w:proofErr w:type="spellEnd"/>
      <w:r w:rsidRPr="00E41113">
        <w:rPr>
          <w:lang w:val="en-GB" w:eastAsia="en-US" w:bidi="en-US"/>
        </w:rPr>
        <w:t xml:space="preserve"> model 300S, and model 5009</w:t>
      </w:r>
    </w:p>
    <w:p w14:paraId="513F949D" w14:textId="77777777" w:rsidR="00C629AA" w:rsidRPr="00E47050" w:rsidRDefault="00C629AA" w:rsidP="004F74F9">
      <w:pPr>
        <w:pStyle w:val="Luettelokappale"/>
        <w:numPr>
          <w:ilvl w:val="0"/>
          <w:numId w:val="72"/>
        </w:numPr>
        <w:rPr>
          <w:lang w:val="sv-SE" w:eastAsia="en-US" w:bidi="en-US"/>
        </w:rPr>
      </w:pPr>
      <w:r w:rsidRPr="00E47050">
        <w:rPr>
          <w:lang w:val="sv-SE" w:eastAsia="en-US" w:bidi="en-US"/>
        </w:rPr>
        <w:t xml:space="preserve">Medical </w:t>
      </w:r>
      <w:proofErr w:type="spellStart"/>
      <w:r w:rsidRPr="00E47050">
        <w:rPr>
          <w:lang w:val="sv-SE" w:eastAsia="en-US" w:bidi="en-US"/>
        </w:rPr>
        <w:t>Inc</w:t>
      </w:r>
      <w:proofErr w:type="spellEnd"/>
      <w:r w:rsidRPr="00E47050">
        <w:rPr>
          <w:lang w:val="sv-SE" w:eastAsia="en-US" w:bidi="en-US"/>
        </w:rPr>
        <w:t xml:space="preserve">, </w:t>
      </w:r>
      <w:proofErr w:type="spellStart"/>
      <w:r w:rsidRPr="00E47050">
        <w:rPr>
          <w:lang w:val="sv-SE" w:eastAsia="en-US" w:bidi="en-US"/>
        </w:rPr>
        <w:t>Omnicarbon</w:t>
      </w:r>
      <w:proofErr w:type="spellEnd"/>
      <w:r w:rsidRPr="00E47050">
        <w:rPr>
          <w:lang w:val="sv-SE" w:eastAsia="en-US" w:bidi="en-US"/>
        </w:rPr>
        <w:t xml:space="preserve"> </w:t>
      </w:r>
      <w:proofErr w:type="spellStart"/>
      <w:r w:rsidRPr="00E47050">
        <w:rPr>
          <w:lang w:val="sv-SE" w:eastAsia="en-US" w:bidi="en-US"/>
        </w:rPr>
        <w:t>model</w:t>
      </w:r>
      <w:proofErr w:type="spellEnd"/>
      <w:r w:rsidRPr="00E47050">
        <w:rPr>
          <w:lang w:val="sv-SE" w:eastAsia="en-US" w:bidi="en-US"/>
        </w:rPr>
        <w:t xml:space="preserve"> 35231029, </w:t>
      </w:r>
      <w:proofErr w:type="spellStart"/>
      <w:r w:rsidRPr="00E47050">
        <w:rPr>
          <w:lang w:val="sv-SE" w:eastAsia="en-US" w:bidi="en-US"/>
        </w:rPr>
        <w:t>Omnisciense</w:t>
      </w:r>
      <w:proofErr w:type="spellEnd"/>
      <w:r w:rsidRPr="00E47050">
        <w:rPr>
          <w:lang w:val="sv-SE" w:eastAsia="en-US" w:bidi="en-US"/>
        </w:rPr>
        <w:t xml:space="preserve"> </w:t>
      </w:r>
      <w:proofErr w:type="spellStart"/>
      <w:r w:rsidRPr="00E47050">
        <w:rPr>
          <w:lang w:val="sv-SE" w:eastAsia="en-US" w:bidi="en-US"/>
        </w:rPr>
        <w:t>model</w:t>
      </w:r>
      <w:proofErr w:type="spellEnd"/>
      <w:r w:rsidRPr="00E47050">
        <w:rPr>
          <w:lang w:val="sv-SE" w:eastAsia="en-US" w:bidi="en-US"/>
        </w:rPr>
        <w:t xml:space="preserve"> 6522, </w:t>
      </w:r>
    </w:p>
    <w:p w14:paraId="0F35288D"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lastRenderedPageBreak/>
        <w:t xml:space="preserve">Medtronic, Med hall Conduit model R7700, </w:t>
      </w:r>
    </w:p>
    <w:p w14:paraId="056150B7"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Medtronic, </w:t>
      </w:r>
      <w:proofErr w:type="spellStart"/>
      <w:r w:rsidRPr="00E41113">
        <w:rPr>
          <w:lang w:val="en-GB" w:eastAsia="en-US" w:bidi="en-US"/>
        </w:rPr>
        <w:t>Tascon</w:t>
      </w:r>
      <w:proofErr w:type="spellEnd"/>
      <w:r w:rsidRPr="00E41113">
        <w:rPr>
          <w:lang w:val="en-GB" w:eastAsia="en-US" w:bidi="en-US"/>
        </w:rPr>
        <w:t xml:space="preserve"> Aortic </w:t>
      </w:r>
      <w:proofErr w:type="spellStart"/>
      <w:r w:rsidRPr="00E41113">
        <w:rPr>
          <w:lang w:val="en-GB" w:eastAsia="en-US" w:bidi="en-US"/>
        </w:rPr>
        <w:t>Elgiloy</w:t>
      </w:r>
      <w:proofErr w:type="spellEnd"/>
    </w:p>
    <w:p w14:paraId="01622565" w14:textId="77777777" w:rsidR="00C629AA" w:rsidRPr="00E41113" w:rsidRDefault="00C629AA" w:rsidP="004F74F9">
      <w:pPr>
        <w:pStyle w:val="Luettelokappale"/>
        <w:numPr>
          <w:ilvl w:val="0"/>
          <w:numId w:val="72"/>
        </w:numPr>
        <w:rPr>
          <w:lang w:val="en-GB" w:eastAsia="en-US" w:bidi="en-US"/>
        </w:rPr>
      </w:pPr>
      <w:proofErr w:type="spellStart"/>
      <w:r w:rsidRPr="00E41113">
        <w:rPr>
          <w:lang w:val="en-GB" w:eastAsia="en-US" w:bidi="en-US"/>
        </w:rPr>
        <w:t>Mitroflow</w:t>
      </w:r>
      <w:proofErr w:type="spellEnd"/>
      <w:r w:rsidRPr="00E41113">
        <w:rPr>
          <w:lang w:val="en-GB" w:eastAsia="en-US" w:bidi="en-US"/>
        </w:rPr>
        <w:t xml:space="preserve"> Sulzer </w:t>
      </w:r>
      <w:proofErr w:type="spellStart"/>
      <w:r w:rsidRPr="00E41113">
        <w:rPr>
          <w:lang w:val="en-GB" w:eastAsia="en-US" w:bidi="en-US"/>
        </w:rPr>
        <w:t>CarboMedics</w:t>
      </w:r>
      <w:proofErr w:type="spellEnd"/>
      <w:r w:rsidRPr="00E41113">
        <w:rPr>
          <w:lang w:val="en-GB" w:eastAsia="en-US" w:bidi="en-US"/>
        </w:rPr>
        <w:t xml:space="preserve">, </w:t>
      </w:r>
      <w:proofErr w:type="spellStart"/>
      <w:r w:rsidRPr="00E41113">
        <w:rPr>
          <w:lang w:val="en-GB" w:eastAsia="en-US" w:bidi="en-US"/>
        </w:rPr>
        <w:t>Mitroflow</w:t>
      </w:r>
      <w:proofErr w:type="spellEnd"/>
      <w:r w:rsidRPr="00E41113">
        <w:rPr>
          <w:lang w:val="en-GB" w:eastAsia="en-US" w:bidi="en-US"/>
        </w:rPr>
        <w:t xml:space="preserve"> Aortic Model 11A, 14A, Mitral model 11M, </w:t>
      </w:r>
    </w:p>
    <w:p w14:paraId="2D414DEA"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Sulzer-Medica and </w:t>
      </w:r>
      <w:proofErr w:type="spellStart"/>
      <w:r w:rsidRPr="00E41113">
        <w:rPr>
          <w:lang w:val="en-GB" w:eastAsia="en-US" w:bidi="en-US"/>
        </w:rPr>
        <w:t>Mitroflow</w:t>
      </w:r>
      <w:proofErr w:type="spellEnd"/>
      <w:r w:rsidRPr="00E41113">
        <w:rPr>
          <w:lang w:val="en-GB" w:eastAsia="en-US" w:bidi="en-US"/>
        </w:rPr>
        <w:t xml:space="preserve"> International, </w:t>
      </w:r>
      <w:proofErr w:type="spellStart"/>
      <w:r w:rsidRPr="00E41113">
        <w:rPr>
          <w:lang w:val="en-GB" w:eastAsia="en-US" w:bidi="en-US"/>
        </w:rPr>
        <w:t>Mitroflow</w:t>
      </w:r>
      <w:proofErr w:type="spellEnd"/>
      <w:r w:rsidRPr="00E41113">
        <w:rPr>
          <w:lang w:val="en-GB" w:eastAsia="en-US" w:bidi="en-US"/>
        </w:rPr>
        <w:t xml:space="preserve">, </w:t>
      </w:r>
      <w:proofErr w:type="spellStart"/>
      <w:r w:rsidRPr="00E41113">
        <w:rPr>
          <w:lang w:val="en-GB" w:eastAsia="en-US" w:bidi="en-US"/>
        </w:rPr>
        <w:t>Pericardian</w:t>
      </w:r>
      <w:proofErr w:type="spellEnd"/>
      <w:r w:rsidRPr="00E41113">
        <w:rPr>
          <w:lang w:val="en-GB" w:eastAsia="en-US" w:bidi="en-US"/>
        </w:rPr>
        <w:t xml:space="preserve"> Heart Valve model 12</w:t>
      </w:r>
    </w:p>
    <w:p w14:paraId="3D56C2A8"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Sulzer Medica and </w:t>
      </w:r>
      <w:proofErr w:type="spellStart"/>
      <w:r w:rsidRPr="00E41113">
        <w:rPr>
          <w:lang w:val="en-GB" w:eastAsia="en-US" w:bidi="en-US"/>
        </w:rPr>
        <w:t>Mitroflow</w:t>
      </w:r>
      <w:proofErr w:type="spellEnd"/>
      <w:r w:rsidRPr="00E41113">
        <w:rPr>
          <w:lang w:val="en-GB" w:eastAsia="en-US" w:bidi="en-US"/>
        </w:rPr>
        <w:t>, Sulzer/</w:t>
      </w:r>
      <w:proofErr w:type="spellStart"/>
      <w:r w:rsidRPr="00E41113">
        <w:rPr>
          <w:lang w:val="en-GB" w:eastAsia="en-US" w:bidi="en-US"/>
        </w:rPr>
        <w:t>Carbomedics</w:t>
      </w:r>
      <w:proofErr w:type="spellEnd"/>
      <w:r w:rsidRPr="00E41113">
        <w:rPr>
          <w:lang w:val="en-GB" w:eastAsia="en-US" w:bidi="en-US"/>
        </w:rPr>
        <w:t xml:space="preserve"> Synergy PC, </w:t>
      </w:r>
    </w:p>
    <w:p w14:paraId="4476724C"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 xml:space="preserve">TRI technologies, Mitral Prosthetic Heart Valve Model 2100, </w:t>
      </w:r>
    </w:p>
    <w:p w14:paraId="0F0BA5E1" w14:textId="77777777" w:rsidR="00C629AA" w:rsidRPr="00E41113" w:rsidRDefault="00C629AA" w:rsidP="004F74F9">
      <w:pPr>
        <w:pStyle w:val="Luettelokappale"/>
        <w:numPr>
          <w:ilvl w:val="0"/>
          <w:numId w:val="72"/>
        </w:numPr>
        <w:rPr>
          <w:lang w:val="en-GB" w:eastAsia="en-US" w:bidi="en-US"/>
        </w:rPr>
      </w:pPr>
      <w:r w:rsidRPr="00E41113">
        <w:rPr>
          <w:lang w:val="en-GB" w:eastAsia="en-US" w:bidi="en-US"/>
        </w:rPr>
        <w:t>Universal-</w:t>
      </w:r>
      <w:proofErr w:type="spellStart"/>
      <w:r w:rsidRPr="00E41113">
        <w:rPr>
          <w:lang w:val="en-GB" w:eastAsia="en-US" w:bidi="en-US"/>
        </w:rPr>
        <w:t>Shiley</w:t>
      </w:r>
      <w:proofErr w:type="spellEnd"/>
      <w:r w:rsidRPr="00E41113">
        <w:rPr>
          <w:lang w:val="en-GB" w:eastAsia="en-US" w:bidi="en-US"/>
        </w:rPr>
        <w:t xml:space="preserve">, </w:t>
      </w:r>
      <w:proofErr w:type="spellStart"/>
      <w:r w:rsidRPr="00E41113">
        <w:rPr>
          <w:lang w:val="en-GB" w:eastAsia="en-US" w:bidi="en-US"/>
        </w:rPr>
        <w:t>Inonescu-Shiley</w:t>
      </w:r>
      <w:proofErr w:type="spellEnd"/>
    </w:p>
    <w:p w14:paraId="4CE75B2A" w14:textId="77777777" w:rsidR="00C629AA" w:rsidRPr="00E41113" w:rsidRDefault="00C629AA" w:rsidP="004F74F9">
      <w:pPr>
        <w:pStyle w:val="Luettelokappale"/>
        <w:numPr>
          <w:ilvl w:val="0"/>
          <w:numId w:val="72"/>
        </w:numPr>
        <w:rPr>
          <w:lang w:val="en-US" w:eastAsia="en-US" w:bidi="en-US"/>
        </w:rPr>
      </w:pPr>
      <w:r w:rsidRPr="00E41113">
        <w:rPr>
          <w:lang w:val="en-US" w:eastAsia="en-US" w:bidi="en-US"/>
        </w:rPr>
        <w:t xml:space="preserve">ATS Medical (Medtronic) Open Pivot </w:t>
      </w:r>
      <w:proofErr w:type="spellStart"/>
      <w:r w:rsidRPr="00E41113">
        <w:rPr>
          <w:lang w:val="en-US" w:eastAsia="en-US" w:bidi="en-US"/>
        </w:rPr>
        <w:t>Bileaflet</w:t>
      </w:r>
      <w:proofErr w:type="spellEnd"/>
      <w:r w:rsidRPr="00E41113">
        <w:rPr>
          <w:lang w:val="en-US" w:eastAsia="en-US" w:bidi="en-US"/>
        </w:rPr>
        <w:t xml:space="preserve"> aortic Valve ja Mitral Valve </w:t>
      </w:r>
      <w:proofErr w:type="spellStart"/>
      <w:r w:rsidRPr="00E41113">
        <w:rPr>
          <w:lang w:val="en-US" w:eastAsia="en-US" w:bidi="en-US"/>
        </w:rPr>
        <w:t>mallit</w:t>
      </w:r>
      <w:proofErr w:type="spellEnd"/>
      <w:r w:rsidRPr="00E41113">
        <w:rPr>
          <w:lang w:val="en-US" w:eastAsia="en-US" w:bidi="en-US"/>
        </w:rPr>
        <w:t xml:space="preserve"> 501DA18 ja 500DM29</w:t>
      </w:r>
    </w:p>
    <w:p w14:paraId="62A13D76" w14:textId="77777777" w:rsidR="00C629AA" w:rsidRPr="00FA3CAC" w:rsidRDefault="00C629AA" w:rsidP="004F74F9">
      <w:pPr>
        <w:pStyle w:val="Luettelokappale"/>
        <w:numPr>
          <w:ilvl w:val="0"/>
          <w:numId w:val="72"/>
        </w:numPr>
        <w:rPr>
          <w:lang w:eastAsia="en-US" w:bidi="en-US"/>
        </w:rPr>
      </w:pPr>
      <w:r w:rsidRPr="00FA3CAC">
        <w:rPr>
          <w:lang w:eastAsia="en-US" w:bidi="en-US"/>
        </w:rPr>
        <w:t>Edwards-</w:t>
      </w:r>
      <w:proofErr w:type="spellStart"/>
      <w:r w:rsidRPr="00FA3CAC">
        <w:rPr>
          <w:lang w:eastAsia="en-US" w:bidi="en-US"/>
        </w:rPr>
        <w:t>Duromedics</w:t>
      </w:r>
      <w:proofErr w:type="spellEnd"/>
      <w:r w:rsidRPr="00FA3CAC">
        <w:rPr>
          <w:lang w:eastAsia="en-US" w:bidi="en-US"/>
        </w:rPr>
        <w:t xml:space="preserve"> </w:t>
      </w:r>
      <w:proofErr w:type="spellStart"/>
      <w:r w:rsidRPr="00FA3CAC">
        <w:rPr>
          <w:lang w:eastAsia="en-US" w:bidi="en-US"/>
        </w:rPr>
        <w:t>bileaflet</w:t>
      </w:r>
      <w:proofErr w:type="spellEnd"/>
      <w:r w:rsidRPr="00FA3CAC">
        <w:rPr>
          <w:lang w:eastAsia="en-US" w:bidi="en-US"/>
        </w:rPr>
        <w:t xml:space="preserve"> läpät</w:t>
      </w:r>
    </w:p>
    <w:p w14:paraId="5EBFC496" w14:textId="77777777" w:rsidR="00C629AA" w:rsidRPr="00FA3CAC" w:rsidRDefault="00C629AA" w:rsidP="004F74F9">
      <w:pPr>
        <w:pStyle w:val="Luettelokappale"/>
        <w:numPr>
          <w:ilvl w:val="0"/>
          <w:numId w:val="72"/>
        </w:numPr>
        <w:rPr>
          <w:lang w:eastAsia="en-US" w:bidi="en-US"/>
        </w:rPr>
      </w:pPr>
      <w:r w:rsidRPr="00FA3CAC">
        <w:rPr>
          <w:lang w:eastAsia="en-US" w:bidi="en-US"/>
        </w:rPr>
        <w:t xml:space="preserve">Edwards TEKNA </w:t>
      </w:r>
      <w:proofErr w:type="spellStart"/>
      <w:r w:rsidRPr="00FA3CAC">
        <w:rPr>
          <w:lang w:eastAsia="en-US" w:bidi="en-US"/>
        </w:rPr>
        <w:t>bileaflet</w:t>
      </w:r>
      <w:proofErr w:type="spellEnd"/>
      <w:r w:rsidRPr="00FA3CAC">
        <w:rPr>
          <w:lang w:eastAsia="en-US" w:bidi="en-US"/>
        </w:rPr>
        <w:t xml:space="preserve"> läpät</w:t>
      </w:r>
    </w:p>
    <w:p w14:paraId="7DE59DD5" w14:textId="77777777" w:rsidR="00C629AA" w:rsidRDefault="00C629AA" w:rsidP="004F74F9">
      <w:pPr>
        <w:pStyle w:val="Luettelokappale"/>
        <w:numPr>
          <w:ilvl w:val="0"/>
          <w:numId w:val="72"/>
        </w:numPr>
        <w:rPr>
          <w:lang w:eastAsia="en-US" w:bidi="en-US"/>
        </w:rPr>
      </w:pPr>
      <w:r w:rsidRPr="00FA3CAC">
        <w:rPr>
          <w:lang w:eastAsia="en-US" w:bidi="en-US"/>
        </w:rPr>
        <w:t>Starr-Edwards läpät</w:t>
      </w:r>
      <w:bookmarkStart w:id="163" w:name="_Toc335637991"/>
      <w:bookmarkStart w:id="164" w:name="_Toc32240762"/>
      <w:bookmarkStart w:id="165" w:name="_Toc284415391"/>
      <w:bookmarkStart w:id="166" w:name="_Toc284585299"/>
      <w:bookmarkStart w:id="167" w:name="_Toc284587065"/>
      <w:bookmarkEnd w:id="161"/>
      <w:bookmarkEnd w:id="162"/>
    </w:p>
    <w:p w14:paraId="6CE4F16F"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60F0F4F"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2ACB1767" w14:textId="21BD5D06" w:rsidR="00C629AA" w:rsidRPr="00625991" w:rsidRDefault="00C629AA" w:rsidP="00C629AA">
      <w:pPr>
        <w:pStyle w:val="Otsikko2"/>
        <w:rPr>
          <w:lang w:eastAsia="en-US" w:bidi="en-US"/>
        </w:rPr>
      </w:pPr>
      <w:bookmarkStart w:id="168" w:name="_Toc43886797"/>
      <w:proofErr w:type="spellStart"/>
      <w:r w:rsidRPr="00DC41AB">
        <w:rPr>
          <w:lang w:eastAsia="en-US" w:bidi="en-US"/>
        </w:rPr>
        <w:t>Annuloplastiarenkaat</w:t>
      </w:r>
      <w:proofErr w:type="spellEnd"/>
      <w:r w:rsidRPr="00DC41AB">
        <w:rPr>
          <w:lang w:eastAsia="en-US" w:bidi="en-US"/>
        </w:rPr>
        <w:t xml:space="preserve"> (</w:t>
      </w:r>
      <w:proofErr w:type="spellStart"/>
      <w:r w:rsidRPr="00DC41AB">
        <w:rPr>
          <w:lang w:eastAsia="en-US" w:bidi="en-US"/>
        </w:rPr>
        <w:t>Annuloplasty</w:t>
      </w:r>
      <w:proofErr w:type="spellEnd"/>
      <w:r w:rsidRPr="00DC41AB">
        <w:rPr>
          <w:lang w:eastAsia="en-US" w:bidi="en-US"/>
        </w:rPr>
        <w:t xml:space="preserve"> </w:t>
      </w:r>
      <w:proofErr w:type="spellStart"/>
      <w:r w:rsidRPr="00DC41AB">
        <w:rPr>
          <w:lang w:eastAsia="en-US" w:bidi="en-US"/>
        </w:rPr>
        <w:t>rings</w:t>
      </w:r>
      <w:proofErr w:type="spellEnd"/>
      <w:r w:rsidRPr="00DC41AB">
        <w:rPr>
          <w:lang w:eastAsia="en-US" w:bidi="en-US"/>
        </w:rPr>
        <w:t>)</w:t>
      </w:r>
      <w:bookmarkEnd w:id="163"/>
      <w:bookmarkEnd w:id="164"/>
      <w:bookmarkEnd w:id="168"/>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0139EB9" w14:textId="77777777" w:rsidTr="003671F1">
        <w:tc>
          <w:tcPr>
            <w:tcW w:w="817" w:type="dxa"/>
          </w:tcPr>
          <w:p w14:paraId="16222EF2" w14:textId="77777777" w:rsidR="003671F1" w:rsidRDefault="003671F1" w:rsidP="003671F1">
            <w:pPr>
              <w:rPr>
                <w:lang w:bidi="en-US"/>
              </w:rPr>
            </w:pPr>
            <w:bookmarkStart w:id="169" w:name="_Toc335637992"/>
            <w:r>
              <w:rPr>
                <w:noProof/>
              </w:rPr>
              <w:drawing>
                <wp:inline distT="0" distB="0" distL="0" distR="0" wp14:anchorId="7BBCFD63" wp14:editId="067B1DF2">
                  <wp:extent cx="323850" cy="327025"/>
                  <wp:effectExtent l="0" t="0" r="0" b="0"/>
                  <wp:docPr id="674" name="Kuva 674"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86FB230"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55F753F0"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ATS medical, Simulus Semi-Rigid Annuloplasty Ring</w:t>
      </w:r>
    </w:p>
    <w:p w14:paraId="0C5BFC73" w14:textId="77777777" w:rsidR="00C629AA" w:rsidRPr="00E41113" w:rsidRDefault="00C629AA" w:rsidP="004F74F9">
      <w:pPr>
        <w:pStyle w:val="Luettelokappale"/>
        <w:numPr>
          <w:ilvl w:val="0"/>
          <w:numId w:val="73"/>
        </w:numPr>
        <w:rPr>
          <w:lang w:val="en-GB" w:eastAsia="en-US" w:bidi="en-US"/>
        </w:rPr>
      </w:pPr>
      <w:proofErr w:type="spellStart"/>
      <w:r w:rsidRPr="00E41113">
        <w:rPr>
          <w:lang w:val="en-GB" w:eastAsia="en-US" w:bidi="en-US"/>
        </w:rPr>
        <w:t>Carbomedics</w:t>
      </w:r>
      <w:proofErr w:type="spellEnd"/>
      <w:r w:rsidRPr="00E41113">
        <w:rPr>
          <w:lang w:val="en-GB" w:eastAsia="en-US" w:bidi="en-US"/>
        </w:rPr>
        <w:t xml:space="preserve">, MEMO 3D Semirigid Annuloplasty Ring </w:t>
      </w:r>
    </w:p>
    <w:p w14:paraId="3FF08E96"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Cardiac Dimensions, Percutaneous Mitral Annuloplasty Device,</w:t>
      </w:r>
    </w:p>
    <w:p w14:paraId="0A9ADCEC"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Edwards </w:t>
      </w:r>
      <w:proofErr w:type="spellStart"/>
      <w:r w:rsidRPr="00E41113">
        <w:rPr>
          <w:lang w:val="en-GB" w:eastAsia="en-US" w:bidi="en-US"/>
        </w:rPr>
        <w:t>lifesciences</w:t>
      </w:r>
      <w:proofErr w:type="spellEnd"/>
      <w:r w:rsidRPr="00E41113">
        <w:rPr>
          <w:lang w:val="en-GB" w:eastAsia="en-US" w:bidi="en-US"/>
        </w:rPr>
        <w:t xml:space="preserve">, Cosgrove-Edwards annuloplasty mitral and tricuspid band models 4600, 4625 with </w:t>
      </w:r>
      <w:proofErr w:type="spellStart"/>
      <w:r w:rsidRPr="00E41113">
        <w:rPr>
          <w:lang w:val="en-GB" w:eastAsia="en-US" w:bidi="en-US"/>
        </w:rPr>
        <w:t>duraflow</w:t>
      </w:r>
      <w:proofErr w:type="spellEnd"/>
      <w:r w:rsidRPr="00E41113">
        <w:rPr>
          <w:lang w:val="en-GB" w:eastAsia="en-US" w:bidi="en-US"/>
        </w:rPr>
        <w:t xml:space="preserve">, </w:t>
      </w:r>
    </w:p>
    <w:p w14:paraId="721A07B3"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Edwards </w:t>
      </w:r>
      <w:proofErr w:type="spellStart"/>
      <w:r w:rsidRPr="00E41113">
        <w:rPr>
          <w:lang w:val="en-GB" w:eastAsia="en-US" w:bidi="en-US"/>
        </w:rPr>
        <w:t>lifesciences</w:t>
      </w:r>
      <w:proofErr w:type="spellEnd"/>
      <w:r w:rsidRPr="00E41113">
        <w:rPr>
          <w:lang w:val="en-GB" w:eastAsia="en-US" w:bidi="en-US"/>
        </w:rPr>
        <w:t xml:space="preserve">, </w:t>
      </w:r>
      <w:proofErr w:type="spellStart"/>
      <w:r w:rsidRPr="00E41113">
        <w:rPr>
          <w:lang w:val="en-GB" w:eastAsia="en-US" w:bidi="en-US"/>
        </w:rPr>
        <w:t>dETlogix</w:t>
      </w:r>
      <w:proofErr w:type="spellEnd"/>
      <w:r w:rsidRPr="00E41113">
        <w:rPr>
          <w:lang w:val="en-GB" w:eastAsia="en-US" w:bidi="en-US"/>
        </w:rPr>
        <w:t xml:space="preserve"> mitral annuloplasty ring</w:t>
      </w:r>
    </w:p>
    <w:p w14:paraId="6BA6402E"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Edwards </w:t>
      </w:r>
      <w:proofErr w:type="spellStart"/>
      <w:r w:rsidRPr="00E41113">
        <w:rPr>
          <w:lang w:val="en-GB" w:eastAsia="en-US" w:bidi="en-US"/>
        </w:rPr>
        <w:t>lifesciences</w:t>
      </w:r>
      <w:proofErr w:type="spellEnd"/>
      <w:r w:rsidRPr="00E41113">
        <w:rPr>
          <w:lang w:val="en-GB" w:eastAsia="en-US" w:bidi="en-US"/>
        </w:rPr>
        <w:t xml:space="preserve">, IMR annuloplasty Ring, model 4100, </w:t>
      </w:r>
    </w:p>
    <w:p w14:paraId="63F9231D"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Medtronic, Posterior Annuloplasty Band, model H607, Profile 3D</w:t>
      </w:r>
    </w:p>
    <w:p w14:paraId="67C4F9DB"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Medtronic, Simulus Annuloplasty models 700FC, 700FF, 725 FC, 735AF and </w:t>
      </w:r>
      <w:proofErr w:type="spellStart"/>
      <w:r w:rsidRPr="00E41113">
        <w:rPr>
          <w:lang w:val="en-GB" w:eastAsia="en-US" w:bidi="en-US"/>
        </w:rPr>
        <w:t>simulus</w:t>
      </w:r>
      <w:proofErr w:type="spellEnd"/>
      <w:r w:rsidRPr="00E41113">
        <w:rPr>
          <w:lang w:val="en-GB" w:eastAsia="en-US" w:bidi="en-US"/>
        </w:rPr>
        <w:t xml:space="preserve"> semi rigid models 800SR, 800SC</w:t>
      </w:r>
    </w:p>
    <w:p w14:paraId="0AB23D19"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Sorin, </w:t>
      </w:r>
      <w:proofErr w:type="spellStart"/>
      <w:r w:rsidRPr="00E41113">
        <w:rPr>
          <w:lang w:val="en-GB" w:eastAsia="en-US" w:bidi="en-US"/>
        </w:rPr>
        <w:t>Carbomedics</w:t>
      </w:r>
      <w:proofErr w:type="spellEnd"/>
      <w:r w:rsidRPr="00E41113">
        <w:rPr>
          <w:lang w:val="en-GB" w:eastAsia="en-US" w:bidi="en-US"/>
        </w:rPr>
        <w:t xml:space="preserve"> </w:t>
      </w:r>
      <w:proofErr w:type="spellStart"/>
      <w:r w:rsidRPr="00E41113">
        <w:rPr>
          <w:lang w:val="en-GB" w:eastAsia="en-US" w:bidi="en-US"/>
        </w:rPr>
        <w:t>Annuloflex</w:t>
      </w:r>
      <w:proofErr w:type="spellEnd"/>
    </w:p>
    <w:p w14:paraId="72DEA931"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Sorin, </w:t>
      </w:r>
      <w:proofErr w:type="spellStart"/>
      <w:r w:rsidRPr="00E41113">
        <w:rPr>
          <w:lang w:val="en-GB" w:eastAsia="en-US" w:bidi="en-US"/>
        </w:rPr>
        <w:t>Sovering</w:t>
      </w:r>
      <w:proofErr w:type="spellEnd"/>
    </w:p>
    <w:p w14:paraId="630DB715"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Sorin, </w:t>
      </w:r>
      <w:proofErr w:type="spellStart"/>
      <w:r w:rsidRPr="00E41113">
        <w:rPr>
          <w:lang w:val="en-GB" w:eastAsia="en-US" w:bidi="en-US"/>
        </w:rPr>
        <w:t>Sovering</w:t>
      </w:r>
      <w:proofErr w:type="spellEnd"/>
      <w:r w:rsidRPr="00E41113">
        <w:rPr>
          <w:lang w:val="en-GB" w:eastAsia="en-US" w:bidi="en-US"/>
        </w:rPr>
        <w:t xml:space="preserve"> Miniband</w:t>
      </w:r>
    </w:p>
    <w:p w14:paraId="20358B41" w14:textId="77777777" w:rsidR="00C629AA" w:rsidRPr="00E41113" w:rsidRDefault="00C629AA" w:rsidP="004F74F9">
      <w:pPr>
        <w:pStyle w:val="Luettelokappale"/>
        <w:numPr>
          <w:ilvl w:val="0"/>
          <w:numId w:val="73"/>
        </w:numPr>
        <w:rPr>
          <w:lang w:val="en-GB" w:eastAsia="en-US" w:bidi="en-US"/>
        </w:rPr>
      </w:pPr>
      <w:r w:rsidRPr="00E41113">
        <w:rPr>
          <w:lang w:val="en-GB" w:eastAsia="en-US" w:bidi="en-US"/>
        </w:rPr>
        <w:t xml:space="preserve">Sulzer </w:t>
      </w:r>
      <w:proofErr w:type="spellStart"/>
      <w:r w:rsidRPr="00E41113">
        <w:rPr>
          <w:lang w:val="en-GB" w:eastAsia="en-US" w:bidi="en-US"/>
        </w:rPr>
        <w:t>Carbomedics</w:t>
      </w:r>
      <w:proofErr w:type="spellEnd"/>
      <w:r w:rsidRPr="00E41113">
        <w:rPr>
          <w:lang w:val="en-GB" w:eastAsia="en-US" w:bidi="en-US"/>
        </w:rPr>
        <w:t xml:space="preserve">, </w:t>
      </w:r>
      <w:proofErr w:type="spellStart"/>
      <w:r w:rsidRPr="00E41113">
        <w:rPr>
          <w:lang w:val="en-GB" w:eastAsia="en-US" w:bidi="en-US"/>
        </w:rPr>
        <w:t>Annuloflex</w:t>
      </w:r>
      <w:proofErr w:type="spellEnd"/>
      <w:r w:rsidRPr="00E41113">
        <w:rPr>
          <w:lang w:val="en-GB" w:eastAsia="en-US" w:bidi="en-US"/>
        </w:rPr>
        <w:t xml:space="preserve">, </w:t>
      </w:r>
      <w:proofErr w:type="spellStart"/>
      <w:r w:rsidRPr="00E41113">
        <w:rPr>
          <w:lang w:val="en-GB" w:eastAsia="en-US" w:bidi="en-US"/>
        </w:rPr>
        <w:t>malli</w:t>
      </w:r>
      <w:proofErr w:type="spellEnd"/>
      <w:r w:rsidRPr="00E41113">
        <w:rPr>
          <w:lang w:val="en-GB" w:eastAsia="en-US" w:bidi="en-US"/>
        </w:rPr>
        <w:t xml:space="preserve"> AF800, </w:t>
      </w:r>
      <w:proofErr w:type="spellStart"/>
      <w:r w:rsidRPr="00E41113">
        <w:rPr>
          <w:lang w:val="en-GB" w:eastAsia="en-US" w:bidi="en-US"/>
        </w:rPr>
        <w:t>AnnuloFlo</w:t>
      </w:r>
      <w:proofErr w:type="spellEnd"/>
      <w:r w:rsidRPr="00E41113">
        <w:rPr>
          <w:lang w:val="en-GB" w:eastAsia="en-US" w:bidi="en-US"/>
        </w:rPr>
        <w:t xml:space="preserve"> </w:t>
      </w:r>
      <w:proofErr w:type="spellStart"/>
      <w:r w:rsidRPr="00E41113">
        <w:rPr>
          <w:lang w:val="en-GB" w:eastAsia="en-US" w:bidi="en-US"/>
        </w:rPr>
        <w:t>malli</w:t>
      </w:r>
      <w:proofErr w:type="spellEnd"/>
      <w:r w:rsidRPr="00E41113">
        <w:rPr>
          <w:lang w:val="en-GB" w:eastAsia="en-US" w:bidi="en-US"/>
        </w:rPr>
        <w:t xml:space="preserve"> AR-735</w:t>
      </w:r>
    </w:p>
    <w:p w14:paraId="412C024C" w14:textId="77777777" w:rsidR="00C629AA" w:rsidRPr="00E41113" w:rsidRDefault="00C629AA" w:rsidP="004F74F9">
      <w:pPr>
        <w:pStyle w:val="Luettelokappale"/>
        <w:numPr>
          <w:ilvl w:val="0"/>
          <w:numId w:val="73"/>
        </w:numPr>
        <w:rPr>
          <w:lang w:val="en-GB" w:eastAsia="en-US" w:bidi="en-US"/>
        </w:rPr>
      </w:pPr>
      <w:proofErr w:type="spellStart"/>
      <w:r w:rsidRPr="00E41113">
        <w:rPr>
          <w:lang w:val="en-GB" w:eastAsia="en-US" w:bidi="en-US"/>
        </w:rPr>
        <w:t>Valtech</w:t>
      </w:r>
      <w:proofErr w:type="spellEnd"/>
      <w:r w:rsidRPr="00E41113">
        <w:rPr>
          <w:lang w:val="en-GB" w:eastAsia="en-US" w:bidi="en-US"/>
        </w:rPr>
        <w:t xml:space="preserve"> Cardio, </w:t>
      </w:r>
      <w:proofErr w:type="spellStart"/>
      <w:r w:rsidRPr="00E41113">
        <w:rPr>
          <w:lang w:val="en-GB" w:eastAsia="en-US" w:bidi="en-US"/>
        </w:rPr>
        <w:t>Valtech</w:t>
      </w:r>
      <w:proofErr w:type="spellEnd"/>
      <w:r w:rsidRPr="00E41113">
        <w:rPr>
          <w:lang w:val="en-GB" w:eastAsia="en-US" w:bidi="en-US"/>
        </w:rPr>
        <w:t xml:space="preserve"> Cardinal Annuloplasty ring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696F54FB" w14:textId="77777777" w:rsidTr="003671F1">
        <w:tc>
          <w:tcPr>
            <w:tcW w:w="817" w:type="dxa"/>
          </w:tcPr>
          <w:p w14:paraId="595E74B7" w14:textId="77777777" w:rsidR="003C040F" w:rsidRDefault="003C040F" w:rsidP="003671F1">
            <w:pPr>
              <w:rPr>
                <w:lang w:bidi="en-US"/>
              </w:rPr>
            </w:pPr>
            <w:r w:rsidRPr="005B5A28">
              <w:rPr>
                <w:noProof/>
              </w:rPr>
              <w:drawing>
                <wp:inline distT="0" distB="0" distL="0" distR="0" wp14:anchorId="6F1C0908" wp14:editId="75F63934">
                  <wp:extent cx="352425" cy="363220"/>
                  <wp:effectExtent l="0" t="0" r="9525" b="0"/>
                  <wp:docPr id="563" name="Kuva 56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7B081C6"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2948D5D" w14:textId="77777777" w:rsidR="00C629AA" w:rsidRPr="00DB58C8" w:rsidRDefault="00C629AA" w:rsidP="00C629AA">
      <w:pPr>
        <w:rPr>
          <w:lang w:val="en-US" w:eastAsia="en-US" w:bidi="en-US"/>
        </w:rPr>
      </w:pPr>
      <w:r w:rsidRPr="00DB58C8">
        <w:rPr>
          <w:lang w:val="en-US" w:eastAsia="en-US" w:bidi="en-US"/>
        </w:rPr>
        <w:t xml:space="preserve">Normal mode </w:t>
      </w:r>
    </w:p>
    <w:p w14:paraId="08000553" w14:textId="77777777" w:rsidR="00C629AA" w:rsidRPr="00E41113" w:rsidRDefault="00C629AA" w:rsidP="004F74F9">
      <w:pPr>
        <w:pStyle w:val="Luettelokappale"/>
        <w:numPr>
          <w:ilvl w:val="0"/>
          <w:numId w:val="74"/>
        </w:numPr>
        <w:rPr>
          <w:lang w:val="en-GB" w:eastAsia="en-US" w:bidi="en-US"/>
        </w:rPr>
      </w:pPr>
      <w:r w:rsidRPr="00E41113">
        <w:rPr>
          <w:lang w:val="en-GB" w:eastAsia="en-US" w:bidi="en-US"/>
        </w:rPr>
        <w:t xml:space="preserve">Biostable Science &amp; Engineering, HAART Aortic Annuloplasty ring, </w:t>
      </w:r>
    </w:p>
    <w:p w14:paraId="03D90125" w14:textId="77777777" w:rsidR="00C629AA" w:rsidRPr="00FA3CAC" w:rsidRDefault="00C629AA" w:rsidP="004F74F9">
      <w:pPr>
        <w:pStyle w:val="Luettelokappale"/>
        <w:numPr>
          <w:ilvl w:val="0"/>
          <w:numId w:val="74"/>
        </w:numPr>
        <w:rPr>
          <w:lang w:eastAsia="en-US" w:bidi="en-US"/>
        </w:rPr>
      </w:pPr>
      <w:proofErr w:type="spellStart"/>
      <w:r w:rsidRPr="00FA3CAC">
        <w:rPr>
          <w:lang w:eastAsia="en-US" w:bidi="en-US"/>
        </w:rPr>
        <w:t>MiCardia</w:t>
      </w:r>
      <w:proofErr w:type="spellEnd"/>
      <w:r w:rsidRPr="00FA3CAC">
        <w:rPr>
          <w:lang w:eastAsia="en-US" w:bidi="en-US"/>
        </w:rPr>
        <w:t xml:space="preserve">, </w:t>
      </w:r>
      <w:proofErr w:type="spellStart"/>
      <w:r w:rsidRPr="00FA3CAC">
        <w:rPr>
          <w:lang w:eastAsia="en-US" w:bidi="en-US"/>
        </w:rPr>
        <w:t>Annuloplastiarengas</w:t>
      </w:r>
      <w:proofErr w:type="spellEnd"/>
      <w:r w:rsidRPr="00FA3CAC">
        <w:rPr>
          <w:lang w:eastAsia="en-US" w:bidi="en-US"/>
        </w:rPr>
        <w:t xml:space="preserve"> mallit RNG5 ja RNG7 </w:t>
      </w:r>
    </w:p>
    <w:p w14:paraId="370DA090" w14:textId="77777777" w:rsidR="00C629AA" w:rsidRPr="00E41113" w:rsidRDefault="00C629AA" w:rsidP="004F74F9">
      <w:pPr>
        <w:pStyle w:val="Luettelokappale"/>
        <w:numPr>
          <w:ilvl w:val="0"/>
          <w:numId w:val="74"/>
        </w:numPr>
        <w:rPr>
          <w:lang w:val="en-GB" w:eastAsia="en-US" w:bidi="en-US"/>
        </w:rPr>
      </w:pPr>
      <w:proofErr w:type="spellStart"/>
      <w:r w:rsidRPr="00E41113">
        <w:rPr>
          <w:lang w:val="en-GB" w:eastAsia="en-US" w:bidi="en-US"/>
        </w:rPr>
        <w:t>MiCardia</w:t>
      </w:r>
      <w:proofErr w:type="spellEnd"/>
      <w:r w:rsidRPr="00E41113">
        <w:rPr>
          <w:lang w:val="en-GB" w:eastAsia="en-US" w:bidi="en-US"/>
        </w:rPr>
        <w:t xml:space="preserve"> Corporation, Dynamic </w:t>
      </w:r>
      <w:proofErr w:type="spellStart"/>
      <w:r w:rsidRPr="00E41113">
        <w:rPr>
          <w:lang w:val="en-GB" w:eastAsia="en-US" w:bidi="en-US"/>
        </w:rPr>
        <w:t>remodeller</w:t>
      </w:r>
      <w:proofErr w:type="spellEnd"/>
      <w:r w:rsidRPr="00E41113">
        <w:rPr>
          <w:lang w:val="en-GB" w:eastAsia="en-US" w:bidi="en-US"/>
        </w:rPr>
        <w:t xml:space="preserve"> and </w:t>
      </w:r>
      <w:proofErr w:type="spellStart"/>
      <w:r w:rsidRPr="00E41113">
        <w:rPr>
          <w:lang w:val="en-GB" w:eastAsia="en-US" w:bidi="en-US"/>
        </w:rPr>
        <w:t>Dynaplasty</w:t>
      </w:r>
      <w:proofErr w:type="spellEnd"/>
      <w:r w:rsidRPr="00E41113">
        <w:rPr>
          <w:lang w:val="en-GB" w:eastAsia="en-US" w:bidi="en-US"/>
        </w:rPr>
        <w:t xml:space="preserve"> </w:t>
      </w:r>
      <w:proofErr w:type="spellStart"/>
      <w:r w:rsidRPr="00E41113">
        <w:rPr>
          <w:lang w:val="en-GB" w:eastAsia="en-US" w:bidi="en-US"/>
        </w:rPr>
        <w:t>MiCardia</w:t>
      </w:r>
      <w:proofErr w:type="spellEnd"/>
      <w:r w:rsidRPr="00E41113">
        <w:rPr>
          <w:lang w:val="en-GB" w:eastAsia="en-US" w:bidi="en-US"/>
        </w:rPr>
        <w:t xml:space="preserve"> Annuloplasty ring</w:t>
      </w:r>
    </w:p>
    <w:p w14:paraId="694D99E8" w14:textId="77777777" w:rsidR="00711096" w:rsidRPr="00E47050" w:rsidRDefault="00C629AA" w:rsidP="00711096">
      <w:pPr>
        <w:pStyle w:val="Luettelokappale"/>
        <w:numPr>
          <w:ilvl w:val="0"/>
          <w:numId w:val="75"/>
        </w:numPr>
        <w:rPr>
          <w:lang w:val="sv-SE" w:eastAsia="en-US" w:bidi="en-US"/>
        </w:rPr>
      </w:pPr>
      <w:proofErr w:type="spellStart"/>
      <w:r w:rsidRPr="00E41113">
        <w:rPr>
          <w:lang w:val="sv-SE" w:eastAsia="en-US" w:bidi="en-US"/>
        </w:rPr>
        <w:t>Medtronic</w:t>
      </w:r>
      <w:proofErr w:type="spellEnd"/>
      <w:r w:rsidRPr="00E41113">
        <w:rPr>
          <w:lang w:val="sv-SE" w:eastAsia="en-US" w:bidi="en-US"/>
        </w:rPr>
        <w:t>, Tri-</w:t>
      </w:r>
      <w:proofErr w:type="spellStart"/>
      <w:r w:rsidRPr="00E41113">
        <w:rPr>
          <w:lang w:val="sv-SE" w:eastAsia="en-US" w:bidi="en-US"/>
        </w:rPr>
        <w:t>AdT</w:t>
      </w:r>
      <w:proofErr w:type="spellEnd"/>
      <w:r w:rsidRPr="00E41113">
        <w:rPr>
          <w:lang w:val="sv-SE" w:eastAsia="en-US" w:bidi="en-US"/>
        </w:rPr>
        <w:t xml:space="preserve"> ja Tri-AD-xx </w:t>
      </w:r>
      <w:proofErr w:type="spellStart"/>
      <w:r w:rsidRPr="00E41113">
        <w:rPr>
          <w:lang w:val="sv-SE" w:eastAsia="en-US" w:bidi="en-US"/>
        </w:rPr>
        <w:t>Tricuspid</w:t>
      </w:r>
      <w:proofErr w:type="spellEnd"/>
      <w:r w:rsidRPr="00E41113">
        <w:rPr>
          <w:lang w:val="sv-SE" w:eastAsia="en-US" w:bidi="en-US"/>
        </w:rPr>
        <w:t xml:space="preserve"> </w:t>
      </w:r>
      <w:proofErr w:type="spellStart"/>
      <w:r w:rsidRPr="00E41113">
        <w:rPr>
          <w:lang w:val="sv-SE" w:eastAsia="en-US" w:bidi="en-US"/>
        </w:rPr>
        <w:t>model</w:t>
      </w:r>
      <w:proofErr w:type="spellEnd"/>
      <w:r w:rsidRPr="00E41113">
        <w:rPr>
          <w:lang w:val="sv-SE" w:eastAsia="en-US" w:bidi="en-US"/>
        </w:rPr>
        <w:t xml:space="preserve"> 900SFC-XX</w:t>
      </w:r>
      <w:r w:rsidR="00711096" w:rsidRPr="00E47050">
        <w:rPr>
          <w:lang w:val="sv-SE" w:eastAsia="en-US" w:bidi="en-US"/>
        </w:rPr>
        <w:t xml:space="preserve"> </w:t>
      </w:r>
    </w:p>
    <w:p w14:paraId="20D59007" w14:textId="5040C778" w:rsidR="00C629AA" w:rsidRPr="00711096" w:rsidRDefault="00711096" w:rsidP="00711096">
      <w:pPr>
        <w:pStyle w:val="Luettelokappale"/>
        <w:numPr>
          <w:ilvl w:val="0"/>
          <w:numId w:val="75"/>
        </w:numPr>
        <w:rPr>
          <w:lang w:val="en-US" w:eastAsia="en-US" w:bidi="en-US"/>
        </w:rPr>
      </w:pPr>
      <w:r w:rsidRPr="00E41113">
        <w:rPr>
          <w:lang w:val="en-US" w:eastAsia="en-US" w:bidi="en-US"/>
        </w:rPr>
        <w:t>Medtronic CG Future Band Annuloplasty Device</w:t>
      </w:r>
    </w:p>
    <w:p w14:paraId="3C031C9B" w14:textId="77777777" w:rsidR="00C629AA" w:rsidRPr="00E41113" w:rsidRDefault="00C629AA" w:rsidP="004F74F9">
      <w:pPr>
        <w:pStyle w:val="Luettelokappale"/>
        <w:numPr>
          <w:ilvl w:val="0"/>
          <w:numId w:val="74"/>
        </w:numPr>
        <w:rPr>
          <w:lang w:val="sv-SE" w:eastAsia="en-US" w:bidi="en-US"/>
        </w:rPr>
      </w:pPr>
      <w:proofErr w:type="spellStart"/>
      <w:r w:rsidRPr="00E41113">
        <w:rPr>
          <w:lang w:val="sv-SE" w:eastAsia="en-US" w:bidi="en-US"/>
        </w:rPr>
        <w:t>Sorin</w:t>
      </w:r>
      <w:proofErr w:type="spellEnd"/>
      <w:r w:rsidRPr="00E41113">
        <w:rPr>
          <w:lang w:val="sv-SE" w:eastAsia="en-US" w:bidi="en-US"/>
        </w:rPr>
        <w:t xml:space="preserve"> </w:t>
      </w:r>
      <w:proofErr w:type="spellStart"/>
      <w:r w:rsidRPr="00E41113">
        <w:rPr>
          <w:lang w:val="sv-SE" w:eastAsia="en-US" w:bidi="en-US"/>
        </w:rPr>
        <w:t>Carbomedics</w:t>
      </w:r>
      <w:proofErr w:type="spellEnd"/>
      <w:r w:rsidRPr="00E41113">
        <w:rPr>
          <w:lang w:val="sv-SE" w:eastAsia="en-US" w:bidi="en-US"/>
        </w:rPr>
        <w:t xml:space="preserve"> </w:t>
      </w:r>
      <w:proofErr w:type="spellStart"/>
      <w:r w:rsidRPr="00E41113">
        <w:rPr>
          <w:lang w:val="sv-SE" w:eastAsia="en-US" w:bidi="en-US"/>
        </w:rPr>
        <w:t>Annuloflex</w:t>
      </w:r>
      <w:proofErr w:type="spellEnd"/>
      <w:r w:rsidRPr="00E41113">
        <w:rPr>
          <w:lang w:val="sv-SE" w:eastAsia="en-US" w:bidi="en-US"/>
        </w:rPr>
        <w:t xml:space="preserve"> ja </w:t>
      </w:r>
      <w:proofErr w:type="spellStart"/>
      <w:r w:rsidRPr="00E41113">
        <w:rPr>
          <w:lang w:val="sv-SE" w:eastAsia="en-US" w:bidi="en-US"/>
        </w:rPr>
        <w:t>Annuloflo</w:t>
      </w:r>
      <w:proofErr w:type="spellEnd"/>
    </w:p>
    <w:p w14:paraId="5E6D4BC3" w14:textId="77777777" w:rsidR="00C629AA" w:rsidRPr="00E41113" w:rsidRDefault="00C629AA" w:rsidP="004F74F9">
      <w:pPr>
        <w:pStyle w:val="Luettelokappale"/>
        <w:numPr>
          <w:ilvl w:val="0"/>
          <w:numId w:val="74"/>
        </w:numPr>
        <w:rPr>
          <w:lang w:val="sv-SE" w:eastAsia="en-US" w:bidi="en-US"/>
        </w:rPr>
      </w:pPr>
      <w:proofErr w:type="spellStart"/>
      <w:r w:rsidRPr="00E41113">
        <w:rPr>
          <w:lang w:val="sv-SE" w:eastAsia="en-US" w:bidi="en-US"/>
        </w:rPr>
        <w:t>Sorin</w:t>
      </w:r>
      <w:proofErr w:type="spellEnd"/>
      <w:r w:rsidRPr="00E41113">
        <w:rPr>
          <w:lang w:val="sv-SE" w:eastAsia="en-US" w:bidi="en-US"/>
        </w:rPr>
        <w:t xml:space="preserve"> Memo 3D ja </w:t>
      </w:r>
      <w:proofErr w:type="spellStart"/>
      <w:r w:rsidRPr="00E41113">
        <w:rPr>
          <w:lang w:val="sv-SE" w:eastAsia="en-US" w:bidi="en-US"/>
        </w:rPr>
        <w:t>Sovering</w:t>
      </w:r>
      <w:proofErr w:type="spellEnd"/>
    </w:p>
    <w:p w14:paraId="22004F6F" w14:textId="77777777" w:rsidR="00C629AA" w:rsidRPr="00E41113" w:rsidRDefault="00C629AA" w:rsidP="004F74F9">
      <w:pPr>
        <w:pStyle w:val="Luettelokappale"/>
        <w:numPr>
          <w:ilvl w:val="0"/>
          <w:numId w:val="74"/>
        </w:numPr>
        <w:rPr>
          <w:lang w:val="en-US" w:eastAsia="en-US" w:bidi="en-US"/>
        </w:rPr>
      </w:pPr>
      <w:r w:rsidRPr="00E41113">
        <w:rPr>
          <w:lang w:val="en-US" w:eastAsia="en-US" w:bidi="en-US"/>
        </w:rPr>
        <w:t>St. Jude Medical (Jude Medical, Saint Medical) Tailor</w:t>
      </w:r>
    </w:p>
    <w:p w14:paraId="00F415C4" w14:textId="77777777" w:rsidR="00C629AA" w:rsidRPr="00E41113" w:rsidRDefault="00C629AA" w:rsidP="004F74F9">
      <w:pPr>
        <w:pStyle w:val="Luettelokappale"/>
        <w:numPr>
          <w:ilvl w:val="0"/>
          <w:numId w:val="74"/>
        </w:numPr>
        <w:rPr>
          <w:lang w:val="en-US" w:eastAsia="en-US" w:bidi="en-US"/>
        </w:rPr>
      </w:pPr>
      <w:r w:rsidRPr="00E41113">
        <w:rPr>
          <w:lang w:val="en-US" w:eastAsia="en-US" w:bidi="en-US"/>
        </w:rPr>
        <w:t>Edwards MC</w:t>
      </w:r>
      <w:r w:rsidRPr="00E41113">
        <w:rPr>
          <w:vertAlign w:val="superscript"/>
          <w:lang w:val="en-US" w:eastAsia="en-US" w:bidi="en-US"/>
        </w:rPr>
        <w:t>3</w:t>
      </w:r>
      <w:r w:rsidRPr="00E41113">
        <w:rPr>
          <w:lang w:val="en-US" w:eastAsia="en-US" w:bidi="en-US"/>
        </w:rPr>
        <w:t xml:space="preserve"> (tricuspid)</w:t>
      </w:r>
    </w:p>
    <w:p w14:paraId="2EF3BBC6" w14:textId="77777777" w:rsidR="00C629AA" w:rsidRPr="00E41113" w:rsidRDefault="00C629AA" w:rsidP="004F74F9">
      <w:pPr>
        <w:pStyle w:val="Luettelokappale"/>
        <w:numPr>
          <w:ilvl w:val="0"/>
          <w:numId w:val="74"/>
        </w:numPr>
        <w:rPr>
          <w:lang w:val="en-US" w:eastAsia="en-US" w:bidi="en-US"/>
        </w:rPr>
      </w:pPr>
      <w:r w:rsidRPr="00E41113">
        <w:rPr>
          <w:lang w:val="en-US" w:eastAsia="en-US" w:bidi="en-US"/>
        </w:rPr>
        <w:t xml:space="preserve">Edwards Myxo </w:t>
      </w:r>
      <w:proofErr w:type="spellStart"/>
      <w:r w:rsidRPr="00E41113">
        <w:rPr>
          <w:lang w:val="en-US" w:eastAsia="en-US" w:bidi="en-US"/>
        </w:rPr>
        <w:t>ETlogix</w:t>
      </w:r>
      <w:proofErr w:type="spellEnd"/>
    </w:p>
    <w:p w14:paraId="57775DEA" w14:textId="77777777" w:rsidR="00C629AA" w:rsidRPr="000F2667" w:rsidRDefault="00C629AA" w:rsidP="004F74F9">
      <w:pPr>
        <w:pStyle w:val="Luettelokappale"/>
        <w:numPr>
          <w:ilvl w:val="0"/>
          <w:numId w:val="74"/>
        </w:numPr>
        <w:rPr>
          <w:b/>
          <w:lang w:val="en-US" w:eastAsia="en-US" w:bidi="en-US"/>
        </w:rPr>
      </w:pPr>
      <w:proofErr w:type="spellStart"/>
      <w:r w:rsidRPr="000F2667">
        <w:rPr>
          <w:lang w:val="en-US" w:eastAsia="en-US" w:bidi="en-US"/>
        </w:rPr>
        <w:lastRenderedPageBreak/>
        <w:t>Carpentier</w:t>
      </w:r>
      <w:proofErr w:type="spellEnd"/>
      <w:r w:rsidRPr="000F2667">
        <w:rPr>
          <w:lang w:val="en-US" w:eastAsia="en-US" w:bidi="en-US"/>
        </w:rPr>
        <w:t xml:space="preserve">-Edwards Classic ja Classic </w:t>
      </w:r>
      <w:proofErr w:type="spellStart"/>
      <w:r w:rsidRPr="000F2667">
        <w:rPr>
          <w:lang w:val="en-US" w:eastAsia="en-US" w:bidi="en-US"/>
        </w:rPr>
        <w:t>Duraflo</w:t>
      </w:r>
      <w:proofErr w:type="spellEnd"/>
      <w:r w:rsidRPr="000F2667">
        <w:rPr>
          <w:lang w:val="en-US" w:eastAsia="en-US" w:bidi="en-US"/>
        </w:rPr>
        <w:t xml:space="preserve"> (mitral and tricuspid), Physio, Physio </w:t>
      </w:r>
      <w:proofErr w:type="spellStart"/>
      <w:r w:rsidRPr="000F2667">
        <w:rPr>
          <w:lang w:val="en-US" w:eastAsia="en-US" w:bidi="en-US"/>
        </w:rPr>
        <w:t>Duraflo</w:t>
      </w:r>
      <w:proofErr w:type="spellEnd"/>
      <w:r w:rsidRPr="000F2667">
        <w:rPr>
          <w:lang w:val="en-US" w:eastAsia="en-US" w:bidi="en-US"/>
        </w:rPr>
        <w:t xml:space="preserve"> ja Physio II (mitral) </w:t>
      </w:r>
    </w:p>
    <w:p w14:paraId="195ACE30" w14:textId="77777777" w:rsidR="00C629AA" w:rsidRPr="00E41113" w:rsidRDefault="00C629AA" w:rsidP="004F74F9">
      <w:pPr>
        <w:pStyle w:val="Luettelokappale"/>
        <w:numPr>
          <w:ilvl w:val="1"/>
          <w:numId w:val="74"/>
        </w:numPr>
        <w:rPr>
          <w:b/>
          <w:lang w:eastAsia="en-US" w:bidi="en-US"/>
        </w:rPr>
      </w:pPr>
      <w:r w:rsidRPr="00E41113">
        <w:rPr>
          <w:b/>
          <w:lang w:eastAsia="en-US" w:bidi="en-US"/>
        </w:rPr>
        <w:t xml:space="preserve">POIKKEUS: vuosina 1980-1983 valmistetut mallit Classic 4400 ja Classic 4500: </w:t>
      </w:r>
      <w:r w:rsidRPr="009A26D5">
        <w:rPr>
          <w:b/>
          <w:color w:val="FF0000"/>
          <w:lang w:eastAsia="en-US" w:bidi="en-US"/>
        </w:rPr>
        <w:t>ei kuvata</w:t>
      </w:r>
      <w:r w:rsidRPr="00E41113">
        <w:rPr>
          <w:b/>
          <w:lang w:eastAsia="en-US" w:bidi="en-US"/>
        </w:rPr>
        <w:t xml:space="preserve"> (tunnistaa sarjanumerosta, toinen merkki on kirjain, uudemmissa on pelkästään numeroita).</w:t>
      </w:r>
    </w:p>
    <w:p w14:paraId="4BA4C015"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A69CBC2"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2D457CC" w14:textId="77777777" w:rsidTr="003671F1">
        <w:tc>
          <w:tcPr>
            <w:tcW w:w="817" w:type="dxa"/>
          </w:tcPr>
          <w:p w14:paraId="1DD29C51" w14:textId="77777777" w:rsidR="003C040F" w:rsidRDefault="003C040F" w:rsidP="003671F1">
            <w:pPr>
              <w:rPr>
                <w:lang w:bidi="en-US"/>
              </w:rPr>
            </w:pPr>
            <w:r w:rsidRPr="005B5A28">
              <w:rPr>
                <w:noProof/>
              </w:rPr>
              <w:drawing>
                <wp:inline distT="0" distB="0" distL="0" distR="0" wp14:anchorId="57391F26" wp14:editId="01FD82DF">
                  <wp:extent cx="352425" cy="363220"/>
                  <wp:effectExtent l="0" t="0" r="9525" b="0"/>
                  <wp:docPr id="565" name="Kuva 56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3C39FC0"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CDB5029" w14:textId="2DA81B3F" w:rsidR="00C629AA" w:rsidRPr="00104650" w:rsidRDefault="00C629AA" w:rsidP="00C629AA">
      <w:pPr>
        <w:rPr>
          <w:lang w:eastAsia="en-US" w:bidi="en-US"/>
        </w:rPr>
      </w:pPr>
      <w:r w:rsidRPr="00104650">
        <w:rPr>
          <w:lang w:eastAsia="en-US" w:bidi="en-US"/>
        </w:rPr>
        <w:t xml:space="preserve">SAR </w:t>
      </w:r>
      <w:r w:rsidR="00104650" w:rsidRPr="00104650">
        <w:rPr>
          <w:lang w:eastAsia="en-US" w:bidi="en-US"/>
        </w:rPr>
        <w:t>saa olla enint</w:t>
      </w:r>
      <w:r w:rsidR="00104650">
        <w:rPr>
          <w:lang w:eastAsia="en-US" w:bidi="en-US"/>
        </w:rPr>
        <w:t>ää</w:t>
      </w:r>
      <w:r w:rsidR="00104650" w:rsidRPr="00104650">
        <w:rPr>
          <w:lang w:eastAsia="en-US" w:bidi="en-US"/>
        </w:rPr>
        <w:t>n</w:t>
      </w:r>
      <w:r w:rsidR="00104650">
        <w:rPr>
          <w:lang w:eastAsia="en-US" w:bidi="en-US"/>
        </w:rPr>
        <w:t xml:space="preserve"> 1.1 W/kg </w:t>
      </w:r>
    </w:p>
    <w:p w14:paraId="349F1A33" w14:textId="77777777" w:rsidR="00C629AA" w:rsidRPr="00DB58C8" w:rsidRDefault="00C629AA" w:rsidP="004F74F9">
      <w:pPr>
        <w:pStyle w:val="Luettelokappale"/>
        <w:numPr>
          <w:ilvl w:val="0"/>
          <w:numId w:val="75"/>
        </w:numPr>
        <w:rPr>
          <w:lang w:eastAsia="en-US" w:bidi="en-US"/>
        </w:rPr>
      </w:pPr>
      <w:proofErr w:type="spellStart"/>
      <w:r w:rsidRPr="00DB58C8">
        <w:rPr>
          <w:lang w:eastAsia="en-US" w:bidi="en-US"/>
        </w:rPr>
        <w:t>Carpentier</w:t>
      </w:r>
      <w:proofErr w:type="spellEnd"/>
      <w:r w:rsidRPr="00DB58C8">
        <w:rPr>
          <w:lang w:eastAsia="en-US" w:bidi="en-US"/>
        </w:rPr>
        <w:t xml:space="preserve">-McCarthy-Adams IMR </w:t>
      </w:r>
      <w:proofErr w:type="spellStart"/>
      <w:r w:rsidRPr="00DB58C8">
        <w:rPr>
          <w:lang w:eastAsia="en-US" w:bidi="en-US"/>
        </w:rPr>
        <w:t>ETlogix</w:t>
      </w:r>
      <w:proofErr w:type="spellEnd"/>
    </w:p>
    <w:p w14:paraId="56BCE02E" w14:textId="77777777" w:rsidR="00C629AA" w:rsidRPr="00E41113" w:rsidRDefault="00C629AA" w:rsidP="004F74F9">
      <w:pPr>
        <w:pStyle w:val="Luettelokappale"/>
        <w:numPr>
          <w:ilvl w:val="0"/>
          <w:numId w:val="75"/>
        </w:numPr>
        <w:rPr>
          <w:lang w:val="en-GB" w:eastAsia="en-US" w:bidi="en-US"/>
        </w:rPr>
      </w:pPr>
      <w:r w:rsidRPr="00E41113">
        <w:rPr>
          <w:lang w:val="en-US" w:eastAsia="en-US" w:bidi="en-US"/>
        </w:rPr>
        <w:t>Medtronic, Duran Annuloplasty ring models H601H, 610R, H608H</w:t>
      </w:r>
    </w:p>
    <w:p w14:paraId="26F133C2" w14:textId="77777777" w:rsidR="00C629AA" w:rsidRPr="00E41113" w:rsidRDefault="00C629AA" w:rsidP="004F74F9">
      <w:pPr>
        <w:pStyle w:val="Luettelokappale"/>
        <w:numPr>
          <w:ilvl w:val="0"/>
          <w:numId w:val="75"/>
        </w:numPr>
        <w:rPr>
          <w:lang w:val="en-GB" w:eastAsia="en-US" w:bidi="en-US"/>
        </w:rPr>
      </w:pPr>
      <w:r w:rsidRPr="00E41113">
        <w:rPr>
          <w:lang w:val="en-GB" w:eastAsia="en-US" w:bidi="en-US"/>
        </w:rPr>
        <w:t>Medtronic, Profile 3D Annuloplasty Ring</w:t>
      </w:r>
    </w:p>
    <w:p w14:paraId="0E5B544C" w14:textId="77777777" w:rsidR="00C629AA" w:rsidRPr="00E41113" w:rsidRDefault="00C629AA" w:rsidP="004F74F9">
      <w:pPr>
        <w:pStyle w:val="Luettelokappale"/>
        <w:numPr>
          <w:ilvl w:val="0"/>
          <w:numId w:val="75"/>
        </w:numPr>
        <w:rPr>
          <w:lang w:val="en-GB" w:eastAsia="en-US" w:bidi="en-US"/>
        </w:rPr>
      </w:pPr>
      <w:r w:rsidRPr="00E41113">
        <w:rPr>
          <w:lang w:val="en-GB" w:eastAsia="en-US" w:bidi="en-US"/>
        </w:rPr>
        <w:t xml:space="preserve">Medtronic, </w:t>
      </w:r>
      <w:proofErr w:type="spellStart"/>
      <w:r w:rsidRPr="00E41113">
        <w:rPr>
          <w:lang w:val="en-GB" w:eastAsia="en-US" w:bidi="en-US"/>
        </w:rPr>
        <w:t>Simplici</w:t>
      </w:r>
      <w:proofErr w:type="spellEnd"/>
      <w:r w:rsidRPr="00E41113">
        <w:rPr>
          <w:lang w:val="en-GB" w:eastAsia="en-US" w:bidi="en-US"/>
        </w:rPr>
        <w:t>-T model 670</w:t>
      </w:r>
    </w:p>
    <w:p w14:paraId="60BDB1A3" w14:textId="77777777" w:rsidR="00C629AA" w:rsidRPr="00E41113" w:rsidRDefault="00C629AA" w:rsidP="004F74F9">
      <w:pPr>
        <w:pStyle w:val="Luettelokappale"/>
        <w:numPr>
          <w:ilvl w:val="0"/>
          <w:numId w:val="75"/>
        </w:numPr>
        <w:rPr>
          <w:lang w:val="en-GB" w:eastAsia="en-US" w:bidi="en-US"/>
        </w:rPr>
      </w:pPr>
      <w:r w:rsidRPr="00E41113">
        <w:rPr>
          <w:lang w:val="en-GB" w:eastAsia="en-US" w:bidi="en-US"/>
        </w:rPr>
        <w:t>Medtronic, Sculptor ring model 605M, 605T, annuloplasty device</w:t>
      </w:r>
    </w:p>
    <w:p w14:paraId="1267103D" w14:textId="77777777" w:rsidR="00C629AA" w:rsidRPr="00E76053" w:rsidRDefault="00C629AA" w:rsidP="00C629AA">
      <w:pPr>
        <w:pStyle w:val="Otsikko6"/>
        <w:rPr>
          <w:lang w:eastAsia="en-US" w:bidi="en-US"/>
        </w:rPr>
      </w:pPr>
      <w:r w:rsidRPr="00E76053">
        <w:rPr>
          <w:lang w:eastAsia="en-US" w:bidi="en-US"/>
        </w:rPr>
        <w:t xml:space="preserve">Kuvausohje </w:t>
      </w:r>
      <w:proofErr w:type="spellStart"/>
      <w:r w:rsidRPr="00E76053">
        <w:rPr>
          <w:lang w:eastAsia="en-US" w:bidi="en-US"/>
        </w:rPr>
        <w:t>RIS:iin</w:t>
      </w:r>
      <w:proofErr w:type="spellEnd"/>
      <w:r w:rsidRPr="00E76053">
        <w:rPr>
          <w:lang w:eastAsia="en-US" w:bidi="en-US"/>
        </w:rPr>
        <w:t xml:space="preserve">: </w:t>
      </w:r>
    </w:p>
    <w:p w14:paraId="16E6C011" w14:textId="57EDEB7D" w:rsidR="00C629AA" w:rsidRPr="00104650" w:rsidRDefault="00C629AA" w:rsidP="00DD2D86">
      <w:pPr>
        <w:pStyle w:val="Otsikko7"/>
        <w:rPr>
          <w:lang w:eastAsia="en-US" w:bidi="en-US"/>
        </w:rPr>
      </w:pPr>
      <w:proofErr w:type="spellStart"/>
      <w:r w:rsidRPr="00104650">
        <w:rPr>
          <w:lang w:eastAsia="en-US" w:bidi="en-US"/>
        </w:rPr>
        <w:t>Whole</w:t>
      </w:r>
      <w:proofErr w:type="spellEnd"/>
      <w:r w:rsidRPr="00104650">
        <w:rPr>
          <w:lang w:eastAsia="en-US" w:bidi="en-US"/>
        </w:rPr>
        <w:t xml:space="preserve"> </w:t>
      </w:r>
      <w:proofErr w:type="spellStart"/>
      <w:r w:rsidRPr="00104650">
        <w:rPr>
          <w:lang w:eastAsia="en-US" w:bidi="en-US"/>
        </w:rPr>
        <w:t>body</w:t>
      </w:r>
      <w:proofErr w:type="spellEnd"/>
      <w:r w:rsidRPr="00104650">
        <w:rPr>
          <w:lang w:eastAsia="en-US" w:bidi="en-US"/>
        </w:rPr>
        <w:t xml:space="preserve"> SAR </w:t>
      </w:r>
      <w:r w:rsidR="00104650" w:rsidRPr="00104650">
        <w:rPr>
          <w:lang w:eastAsia="en-US" w:bidi="en-US"/>
        </w:rPr>
        <w:t>saa olla enintään</w:t>
      </w:r>
      <w:r w:rsidRPr="00104650">
        <w:rPr>
          <w:lang w:eastAsia="en-US" w:bidi="en-US"/>
        </w:rPr>
        <w:t xml:space="preserve"> 1.1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1AF647D" w14:textId="77777777" w:rsidTr="003671F1">
        <w:tc>
          <w:tcPr>
            <w:tcW w:w="817" w:type="dxa"/>
          </w:tcPr>
          <w:p w14:paraId="30096C37" w14:textId="77777777" w:rsidR="003C040F" w:rsidRDefault="003C040F" w:rsidP="003671F1">
            <w:pPr>
              <w:rPr>
                <w:lang w:bidi="en-US"/>
              </w:rPr>
            </w:pPr>
            <w:r w:rsidRPr="005B5A28">
              <w:rPr>
                <w:noProof/>
              </w:rPr>
              <w:drawing>
                <wp:inline distT="0" distB="0" distL="0" distR="0" wp14:anchorId="50AEF157" wp14:editId="7592459A">
                  <wp:extent cx="352425" cy="363220"/>
                  <wp:effectExtent l="0" t="0" r="9525" b="0"/>
                  <wp:docPr id="564" name="Kuva 56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4894881"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9F95B36" w14:textId="2A8CD1D6" w:rsidR="00C629AA" w:rsidRPr="00FA3CAC"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2.9 W/kg </w:t>
      </w:r>
    </w:p>
    <w:p w14:paraId="7E2CFBE2" w14:textId="77777777" w:rsidR="00C629AA" w:rsidRPr="00FA3CAC" w:rsidRDefault="00C629AA" w:rsidP="004F74F9">
      <w:pPr>
        <w:pStyle w:val="Luettelokappale"/>
        <w:numPr>
          <w:ilvl w:val="0"/>
          <w:numId w:val="76"/>
        </w:numPr>
        <w:rPr>
          <w:lang w:eastAsia="en-US" w:bidi="en-US"/>
        </w:rPr>
      </w:pPr>
      <w:r w:rsidRPr="00FA3CAC">
        <w:rPr>
          <w:lang w:eastAsia="en-US" w:bidi="en-US"/>
        </w:rPr>
        <w:t xml:space="preserve">Sorin </w:t>
      </w:r>
      <w:proofErr w:type="spellStart"/>
      <w:r w:rsidRPr="00FA3CAC">
        <w:rPr>
          <w:lang w:eastAsia="en-US" w:bidi="en-US"/>
        </w:rPr>
        <w:t>Memo</w:t>
      </w:r>
      <w:proofErr w:type="spellEnd"/>
      <w:r w:rsidRPr="00FA3CAC">
        <w:rPr>
          <w:lang w:eastAsia="en-US" w:bidi="en-US"/>
        </w:rPr>
        <w:t xml:space="preserve"> 3D</w:t>
      </w:r>
    </w:p>
    <w:p w14:paraId="1EC80211" w14:textId="77777777" w:rsidR="00C629AA" w:rsidRDefault="00C629AA" w:rsidP="004F74F9">
      <w:pPr>
        <w:pStyle w:val="Luettelokappale"/>
        <w:numPr>
          <w:ilvl w:val="0"/>
          <w:numId w:val="76"/>
        </w:numPr>
        <w:rPr>
          <w:lang w:eastAsia="en-US" w:bidi="en-US"/>
        </w:rPr>
      </w:pPr>
      <w:r w:rsidRPr="00FA3CAC">
        <w:rPr>
          <w:lang w:eastAsia="en-US" w:bidi="en-US"/>
        </w:rPr>
        <w:t xml:space="preserve">Sorin </w:t>
      </w:r>
      <w:proofErr w:type="spellStart"/>
      <w:r w:rsidRPr="00FA3CAC">
        <w:rPr>
          <w:lang w:eastAsia="en-US" w:bidi="en-US"/>
        </w:rPr>
        <w:t>Memo</w:t>
      </w:r>
      <w:proofErr w:type="spellEnd"/>
      <w:r w:rsidRPr="00FA3CAC">
        <w:rPr>
          <w:lang w:eastAsia="en-US" w:bidi="en-US"/>
        </w:rPr>
        <w:t xml:space="preserve"> 3D </w:t>
      </w:r>
      <w:proofErr w:type="spellStart"/>
      <w:r w:rsidRPr="00FA3CAC">
        <w:rPr>
          <w:lang w:eastAsia="en-US" w:bidi="en-US"/>
        </w:rPr>
        <w:t>ReChord</w:t>
      </w:r>
      <w:proofErr w:type="spellEnd"/>
    </w:p>
    <w:p w14:paraId="7A040E7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8AC6964" w14:textId="462E0F2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2.9 W/kg.</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3D3289B" w14:textId="77777777" w:rsidTr="003671F1">
        <w:tc>
          <w:tcPr>
            <w:tcW w:w="817" w:type="dxa"/>
          </w:tcPr>
          <w:p w14:paraId="0075B476" w14:textId="77777777" w:rsidR="003671F1" w:rsidRDefault="003671F1" w:rsidP="003671F1">
            <w:pPr>
              <w:rPr>
                <w:lang w:bidi="en-US"/>
              </w:rPr>
            </w:pPr>
            <w:r>
              <w:rPr>
                <w:noProof/>
              </w:rPr>
              <w:drawing>
                <wp:inline distT="0" distB="0" distL="0" distR="0" wp14:anchorId="56C97688" wp14:editId="47183376">
                  <wp:extent cx="323850" cy="327025"/>
                  <wp:effectExtent l="0" t="0" r="0" b="0"/>
                  <wp:docPr id="695" name="Kuva 695"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E98B7E2"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00CFAC3C" w14:textId="77777777" w:rsidR="00C629AA" w:rsidRPr="00E41113" w:rsidRDefault="00C629AA" w:rsidP="004F74F9">
      <w:pPr>
        <w:pStyle w:val="Luettelokappale"/>
        <w:numPr>
          <w:ilvl w:val="0"/>
          <w:numId w:val="77"/>
        </w:numPr>
        <w:rPr>
          <w:lang w:val="en-GB" w:eastAsia="en-US" w:bidi="en-US"/>
        </w:rPr>
      </w:pPr>
      <w:r w:rsidRPr="00E41113">
        <w:rPr>
          <w:lang w:val="en-US" w:eastAsia="en-US" w:bidi="en-US"/>
        </w:rPr>
        <w:t>Cosgrove-Edwards, (Baxter Heal</w:t>
      </w:r>
      <w:proofErr w:type="spellStart"/>
      <w:r w:rsidRPr="00E41113">
        <w:rPr>
          <w:lang w:val="en-GB" w:eastAsia="en-US" w:bidi="en-US"/>
        </w:rPr>
        <w:t>thcare</w:t>
      </w:r>
      <w:proofErr w:type="spellEnd"/>
      <w:r w:rsidRPr="00E41113">
        <w:rPr>
          <w:lang w:val="en-GB" w:eastAsia="en-US" w:bidi="en-US"/>
        </w:rPr>
        <w:t xml:space="preserve">), model 4600 </w:t>
      </w:r>
    </w:p>
    <w:p w14:paraId="3A0F319F" w14:textId="77777777" w:rsidR="00C629AA" w:rsidRPr="00E41113" w:rsidRDefault="00C629AA" w:rsidP="004F74F9">
      <w:pPr>
        <w:pStyle w:val="Luettelokappale"/>
        <w:numPr>
          <w:ilvl w:val="0"/>
          <w:numId w:val="77"/>
        </w:numPr>
        <w:rPr>
          <w:lang w:val="en-GB" w:eastAsia="en-US" w:bidi="en-US"/>
        </w:rPr>
      </w:pPr>
      <w:r w:rsidRPr="00E41113">
        <w:rPr>
          <w:lang w:val="en-GB" w:eastAsia="en-US" w:bidi="en-US"/>
        </w:rPr>
        <w:t xml:space="preserve">Cutter Laboratories, </w:t>
      </w:r>
      <w:proofErr w:type="spellStart"/>
      <w:r w:rsidRPr="00E41113">
        <w:rPr>
          <w:lang w:val="en-GB" w:eastAsia="en-US" w:bidi="en-US"/>
        </w:rPr>
        <w:t>Smeloff</w:t>
      </w:r>
      <w:proofErr w:type="spellEnd"/>
      <w:r w:rsidRPr="00E41113">
        <w:rPr>
          <w:lang w:val="en-GB" w:eastAsia="en-US" w:bidi="en-US"/>
        </w:rPr>
        <w:t>-Cutter</w:t>
      </w:r>
    </w:p>
    <w:p w14:paraId="73EF6099" w14:textId="77777777" w:rsidR="00C629AA" w:rsidRPr="00E41113" w:rsidRDefault="00C629AA" w:rsidP="004F74F9">
      <w:pPr>
        <w:pStyle w:val="Luettelokappale"/>
        <w:numPr>
          <w:ilvl w:val="0"/>
          <w:numId w:val="77"/>
        </w:numPr>
        <w:rPr>
          <w:lang w:val="en-GB" w:eastAsia="en-US" w:bidi="en-US"/>
        </w:rPr>
      </w:pPr>
      <w:r w:rsidRPr="00E41113">
        <w:rPr>
          <w:lang w:val="en-GB" w:eastAsia="en-US" w:bidi="en-US"/>
        </w:rPr>
        <w:t xml:space="preserve">Sorin </w:t>
      </w:r>
      <w:proofErr w:type="spellStart"/>
      <w:r w:rsidRPr="00E41113">
        <w:rPr>
          <w:lang w:val="en-GB" w:eastAsia="en-US" w:bidi="en-US"/>
        </w:rPr>
        <w:t>Biomedica</w:t>
      </w:r>
      <w:proofErr w:type="spellEnd"/>
      <w:r w:rsidRPr="00E41113">
        <w:rPr>
          <w:lang w:val="en-GB" w:eastAsia="en-US" w:bidi="en-US"/>
        </w:rPr>
        <w:t xml:space="preserve">, </w:t>
      </w:r>
      <w:proofErr w:type="spellStart"/>
      <w:r w:rsidRPr="00E41113">
        <w:rPr>
          <w:lang w:val="en-GB" w:eastAsia="en-US" w:bidi="en-US"/>
        </w:rPr>
        <w:t>Smelloff</w:t>
      </w:r>
      <w:proofErr w:type="spellEnd"/>
      <w:r w:rsidRPr="00E41113">
        <w:rPr>
          <w:lang w:val="en-GB" w:eastAsia="en-US" w:bidi="en-US"/>
        </w:rPr>
        <w:t xml:space="preserve"> Cutter, Aortic</w:t>
      </w:r>
    </w:p>
    <w:p w14:paraId="4159CFF5" w14:textId="77777777" w:rsidR="00C629AA" w:rsidRPr="00E41113" w:rsidRDefault="00C629AA" w:rsidP="004F74F9">
      <w:pPr>
        <w:pStyle w:val="Luettelokappale"/>
        <w:numPr>
          <w:ilvl w:val="0"/>
          <w:numId w:val="77"/>
        </w:numPr>
        <w:rPr>
          <w:lang w:val="en-GB" w:eastAsia="en-US" w:bidi="en-US"/>
        </w:rPr>
      </w:pPr>
      <w:r w:rsidRPr="00E41113">
        <w:rPr>
          <w:lang w:val="en-GB" w:eastAsia="en-US" w:bidi="en-US"/>
        </w:rPr>
        <w:t xml:space="preserve">Sorin </w:t>
      </w:r>
      <w:proofErr w:type="spellStart"/>
      <w:r w:rsidRPr="00E41113">
        <w:rPr>
          <w:lang w:val="en-GB" w:eastAsia="en-US" w:bidi="en-US"/>
        </w:rPr>
        <w:t>Biomedica</w:t>
      </w:r>
      <w:proofErr w:type="spellEnd"/>
      <w:r w:rsidRPr="00E41113">
        <w:rPr>
          <w:lang w:val="en-GB" w:eastAsia="en-US" w:bidi="en-US"/>
        </w:rPr>
        <w:t xml:space="preserve">, Sorin </w:t>
      </w:r>
      <w:proofErr w:type="spellStart"/>
      <w:r w:rsidRPr="00E41113">
        <w:rPr>
          <w:lang w:val="en-GB" w:eastAsia="en-US" w:bidi="en-US"/>
        </w:rPr>
        <w:t>Allcarbon</w:t>
      </w:r>
      <w:proofErr w:type="spellEnd"/>
      <w:r w:rsidRPr="00E41113">
        <w:rPr>
          <w:lang w:val="en-GB" w:eastAsia="en-US" w:bidi="en-US"/>
        </w:rPr>
        <w:t xml:space="preserve"> AS model MTR-29AS , Sorin </w:t>
      </w:r>
      <w:proofErr w:type="spellStart"/>
      <w:r w:rsidRPr="00E41113">
        <w:rPr>
          <w:lang w:val="en-GB" w:eastAsia="en-US" w:bidi="en-US"/>
        </w:rPr>
        <w:t>Pericarbon</w:t>
      </w:r>
      <w:proofErr w:type="spellEnd"/>
      <w:r w:rsidRPr="00E41113">
        <w:rPr>
          <w:lang w:val="en-GB" w:eastAsia="en-US" w:bidi="en-US"/>
        </w:rPr>
        <w:t xml:space="preserve"> Stented,  Sorin No. 23</w:t>
      </w:r>
    </w:p>
    <w:p w14:paraId="2D8BC5F1" w14:textId="77777777" w:rsidR="00C629AA" w:rsidRPr="00E41113" w:rsidRDefault="00C629AA" w:rsidP="004F74F9">
      <w:pPr>
        <w:pStyle w:val="Luettelokappale"/>
        <w:numPr>
          <w:ilvl w:val="0"/>
          <w:numId w:val="77"/>
        </w:numPr>
        <w:rPr>
          <w:lang w:val="en-GB" w:eastAsia="en-US" w:bidi="en-US"/>
        </w:rPr>
      </w:pPr>
      <w:r w:rsidRPr="00E41113">
        <w:rPr>
          <w:lang w:val="en-GB" w:eastAsia="en-US" w:bidi="en-US"/>
        </w:rPr>
        <w:t xml:space="preserve">Sorin </w:t>
      </w:r>
      <w:proofErr w:type="spellStart"/>
      <w:r w:rsidRPr="00E41113">
        <w:rPr>
          <w:lang w:val="en-GB" w:eastAsia="en-US" w:bidi="en-US"/>
        </w:rPr>
        <w:t>Biomedica</w:t>
      </w:r>
      <w:proofErr w:type="spellEnd"/>
      <w:r w:rsidRPr="00E41113">
        <w:rPr>
          <w:lang w:val="en-GB" w:eastAsia="en-US" w:bidi="en-US"/>
        </w:rPr>
        <w:t>, Wessex Aortic/Mitral models WAV10/WMV20</w:t>
      </w:r>
    </w:p>
    <w:p w14:paraId="66358384" w14:textId="77777777" w:rsidR="00C629AA" w:rsidRPr="00E41113" w:rsidRDefault="00C629AA" w:rsidP="004F74F9">
      <w:pPr>
        <w:pStyle w:val="Luettelokappale"/>
        <w:numPr>
          <w:ilvl w:val="0"/>
          <w:numId w:val="77"/>
        </w:numPr>
        <w:rPr>
          <w:lang w:val="en-GB" w:eastAsia="en-US" w:bidi="en-US"/>
        </w:rPr>
      </w:pPr>
      <w:r w:rsidRPr="00E41113">
        <w:rPr>
          <w:lang w:val="en-GB" w:eastAsia="en-US" w:bidi="en-US"/>
        </w:rPr>
        <w:t xml:space="preserve">Sulzer Medica and Sulzer </w:t>
      </w:r>
      <w:proofErr w:type="spellStart"/>
      <w:r w:rsidRPr="00E41113">
        <w:rPr>
          <w:lang w:val="en-GB" w:eastAsia="en-US" w:bidi="en-US"/>
        </w:rPr>
        <w:t>Carbomedics</w:t>
      </w:r>
      <w:proofErr w:type="spellEnd"/>
      <w:r w:rsidRPr="00E41113">
        <w:rPr>
          <w:lang w:val="en-GB" w:eastAsia="en-US" w:bidi="en-US"/>
        </w:rPr>
        <w:t>, CPHV annuloplasty ring, titanium heart or pyrolytic carbon</w:t>
      </w:r>
    </w:p>
    <w:p w14:paraId="2E035E68" w14:textId="77777777" w:rsidR="00C629AA" w:rsidRPr="00E41113" w:rsidRDefault="00C629AA" w:rsidP="004F74F9">
      <w:pPr>
        <w:pStyle w:val="Luettelokappale"/>
        <w:numPr>
          <w:ilvl w:val="0"/>
          <w:numId w:val="77"/>
        </w:numPr>
        <w:rPr>
          <w:lang w:val="en-US" w:eastAsia="en-US" w:bidi="en-US"/>
        </w:rPr>
      </w:pPr>
      <w:proofErr w:type="spellStart"/>
      <w:r w:rsidRPr="00E41113">
        <w:rPr>
          <w:lang w:val="en-US" w:eastAsia="en-US" w:bidi="en-US"/>
        </w:rPr>
        <w:t>Xenofic</w:t>
      </w:r>
      <w:proofErr w:type="spellEnd"/>
      <w:r w:rsidRPr="00E41113">
        <w:rPr>
          <w:lang w:val="en-US" w:eastAsia="en-US" w:bidi="en-US"/>
        </w:rPr>
        <w:t>, Aortic model AP80</w:t>
      </w:r>
    </w:p>
    <w:p w14:paraId="5249947F"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BD2A85F" w14:textId="77777777" w:rsidR="00C629AA" w:rsidRPr="00EB275C" w:rsidRDefault="00C629AA" w:rsidP="00DD2D86">
      <w:pPr>
        <w:pStyle w:val="Otsikko7"/>
        <w:rPr>
          <w:lang w:eastAsia="en-US" w:bidi="en-US"/>
        </w:rPr>
      </w:pPr>
      <w:r>
        <w:rPr>
          <w:lang w:eastAsia="en-US" w:bidi="en-US"/>
        </w:rPr>
        <w:t>Vain 1.5 T</w:t>
      </w:r>
    </w:p>
    <w:p w14:paraId="479A515F" w14:textId="77777777" w:rsidR="00C34AF0" w:rsidRDefault="00C34AF0">
      <w:pPr>
        <w:rPr>
          <w:rFonts w:asciiTheme="majorHAnsi" w:hAnsiTheme="majorHAnsi"/>
          <w:b/>
          <w:color w:val="17365D" w:themeColor="text2" w:themeShade="BF"/>
          <w:sz w:val="28"/>
          <w:lang w:eastAsia="en-US" w:bidi="en-US"/>
        </w:rPr>
      </w:pPr>
      <w:bookmarkStart w:id="170" w:name="_Toc32240763"/>
      <w:bookmarkStart w:id="171" w:name="_Toc284415396"/>
      <w:bookmarkStart w:id="172" w:name="_Toc284585304"/>
      <w:bookmarkStart w:id="173" w:name="_Toc284587067"/>
      <w:bookmarkStart w:id="174" w:name="_Toc335638013"/>
      <w:bookmarkEnd w:id="165"/>
      <w:bookmarkEnd w:id="166"/>
      <w:bookmarkEnd w:id="167"/>
      <w:bookmarkEnd w:id="169"/>
      <w:r>
        <w:rPr>
          <w:lang w:eastAsia="en-US" w:bidi="en-US"/>
        </w:rPr>
        <w:br w:type="page"/>
      </w:r>
    </w:p>
    <w:p w14:paraId="0B92355B" w14:textId="506ED97C" w:rsidR="00C629AA" w:rsidRPr="00EB275C" w:rsidRDefault="00C629AA" w:rsidP="00C629AA">
      <w:pPr>
        <w:pStyle w:val="Otsikko4"/>
        <w:rPr>
          <w:lang w:eastAsia="en-US" w:bidi="en-US"/>
        </w:rPr>
      </w:pPr>
      <w:r w:rsidRPr="00EB275C">
        <w:rPr>
          <w:lang w:eastAsia="en-US" w:bidi="en-US"/>
        </w:rPr>
        <w:lastRenderedPageBreak/>
        <w:t>Sulkulaitteet (suonensisäiset)</w:t>
      </w:r>
      <w:bookmarkEnd w:id="170"/>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731C6F8B" w14:textId="77777777" w:rsidTr="003671F1">
        <w:tc>
          <w:tcPr>
            <w:tcW w:w="817" w:type="dxa"/>
          </w:tcPr>
          <w:p w14:paraId="4B20DF9B" w14:textId="77777777" w:rsidR="003671F1" w:rsidRDefault="003671F1" w:rsidP="003671F1">
            <w:pPr>
              <w:rPr>
                <w:lang w:bidi="en-US"/>
              </w:rPr>
            </w:pPr>
            <w:r>
              <w:rPr>
                <w:noProof/>
              </w:rPr>
              <w:drawing>
                <wp:inline distT="0" distB="0" distL="0" distR="0" wp14:anchorId="24F02E25" wp14:editId="56F66F49">
                  <wp:extent cx="323850" cy="327025"/>
                  <wp:effectExtent l="0" t="0" r="0" b="0"/>
                  <wp:docPr id="671" name="Kuva 671"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472F0D42"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1938FB6" w14:textId="77777777" w:rsidR="00C629AA" w:rsidRPr="002079D5" w:rsidRDefault="00C629AA" w:rsidP="004F74F9">
      <w:pPr>
        <w:pStyle w:val="Luettelokappale"/>
        <w:numPr>
          <w:ilvl w:val="0"/>
          <w:numId w:val="79"/>
        </w:numPr>
        <w:rPr>
          <w:lang w:eastAsia="en-US" w:bidi="en-US"/>
        </w:rPr>
      </w:pPr>
      <w:proofErr w:type="spellStart"/>
      <w:r w:rsidRPr="002079D5">
        <w:rPr>
          <w:lang w:eastAsia="en-US" w:bidi="en-US"/>
        </w:rPr>
        <w:t>Essential</w:t>
      </w:r>
      <w:proofErr w:type="spellEnd"/>
      <w:r w:rsidRPr="002079D5">
        <w:rPr>
          <w:lang w:eastAsia="en-US" w:bidi="en-US"/>
        </w:rPr>
        <w:t xml:space="preserve"> </w:t>
      </w:r>
      <w:proofErr w:type="spellStart"/>
      <w:r w:rsidRPr="002079D5">
        <w:rPr>
          <w:lang w:eastAsia="en-US" w:bidi="en-US"/>
        </w:rPr>
        <w:t>Medical</w:t>
      </w:r>
      <w:proofErr w:type="spellEnd"/>
      <w:r w:rsidRPr="002079D5">
        <w:rPr>
          <w:lang w:eastAsia="en-US" w:bidi="en-US"/>
        </w:rPr>
        <w:t xml:space="preserve">, Manta </w:t>
      </w:r>
      <w:proofErr w:type="spellStart"/>
      <w:r w:rsidRPr="002079D5">
        <w:rPr>
          <w:lang w:eastAsia="en-US" w:bidi="en-US"/>
        </w:rPr>
        <w:t>Closure</w:t>
      </w:r>
      <w:proofErr w:type="spellEnd"/>
      <w:r w:rsidRPr="002079D5">
        <w:rPr>
          <w:lang w:eastAsia="en-US" w:bidi="en-US"/>
        </w:rPr>
        <w:t xml:space="preserve"> (saattaa aiheuttaa </w:t>
      </w:r>
      <w:proofErr w:type="spellStart"/>
      <w:r w:rsidRPr="002079D5">
        <w:rPr>
          <w:lang w:eastAsia="en-US" w:bidi="en-US"/>
        </w:rPr>
        <w:t>artefaktaa</w:t>
      </w:r>
      <w:proofErr w:type="spellEnd"/>
      <w:r w:rsidRPr="002079D5">
        <w:rPr>
          <w:lang w:eastAsia="en-US" w:bidi="en-US"/>
        </w:rPr>
        <w:t xml:space="preserve"> mikäli kuvausalueella)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0524BDD6" w14:textId="77777777" w:rsidTr="003671F1">
        <w:tc>
          <w:tcPr>
            <w:tcW w:w="817" w:type="dxa"/>
          </w:tcPr>
          <w:p w14:paraId="7C322717" w14:textId="77777777" w:rsidR="003C040F" w:rsidRDefault="003C040F" w:rsidP="003671F1">
            <w:pPr>
              <w:rPr>
                <w:lang w:bidi="en-US"/>
              </w:rPr>
            </w:pPr>
            <w:r w:rsidRPr="005B5A28">
              <w:rPr>
                <w:noProof/>
              </w:rPr>
              <w:drawing>
                <wp:inline distT="0" distB="0" distL="0" distR="0" wp14:anchorId="6D9373D6" wp14:editId="0688031E">
                  <wp:extent cx="352425" cy="363220"/>
                  <wp:effectExtent l="0" t="0" r="9525" b="0"/>
                  <wp:docPr id="562" name="Kuva 56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B12A3D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E9049DD" w14:textId="77777777" w:rsidR="00C629AA" w:rsidRPr="009776CE" w:rsidRDefault="00C629AA" w:rsidP="00C629AA">
      <w:pPr>
        <w:rPr>
          <w:lang w:eastAsia="en-US" w:bidi="en-US"/>
        </w:rPr>
      </w:pPr>
      <w:proofErr w:type="spellStart"/>
      <w:r w:rsidRPr="009776CE">
        <w:rPr>
          <w:lang w:eastAsia="en-US" w:bidi="en-US"/>
        </w:rPr>
        <w:t>Normal</w:t>
      </w:r>
      <w:proofErr w:type="spellEnd"/>
      <w:r w:rsidRPr="009776CE">
        <w:rPr>
          <w:lang w:eastAsia="en-US" w:bidi="en-US"/>
        </w:rPr>
        <w:t xml:space="preserve"> </w:t>
      </w:r>
      <w:proofErr w:type="spellStart"/>
      <w:r w:rsidRPr="009776CE">
        <w:rPr>
          <w:lang w:eastAsia="en-US" w:bidi="en-US"/>
        </w:rPr>
        <w:t>mode</w:t>
      </w:r>
      <w:proofErr w:type="spellEnd"/>
      <w:r w:rsidRPr="009776CE">
        <w:rPr>
          <w:lang w:eastAsia="en-US" w:bidi="en-US"/>
        </w:rPr>
        <w:t xml:space="preserve"> </w:t>
      </w:r>
    </w:p>
    <w:p w14:paraId="406E89A3" w14:textId="77777777" w:rsidR="00C629AA" w:rsidRPr="00680238" w:rsidRDefault="00C629AA" w:rsidP="004F74F9">
      <w:pPr>
        <w:pStyle w:val="Luettelokappale"/>
        <w:numPr>
          <w:ilvl w:val="0"/>
          <w:numId w:val="78"/>
        </w:numPr>
        <w:rPr>
          <w:lang w:eastAsia="en-US" w:bidi="en-US"/>
        </w:rPr>
      </w:pPr>
      <w:r w:rsidRPr="00680238">
        <w:rPr>
          <w:lang w:eastAsia="en-US" w:bidi="en-US"/>
        </w:rPr>
        <w:t xml:space="preserve">Abbott </w:t>
      </w:r>
      <w:proofErr w:type="spellStart"/>
      <w:r w:rsidRPr="00680238">
        <w:rPr>
          <w:lang w:eastAsia="en-US" w:bidi="en-US"/>
        </w:rPr>
        <w:t>Vascular</w:t>
      </w:r>
      <w:proofErr w:type="spellEnd"/>
      <w:r w:rsidRPr="00680238">
        <w:rPr>
          <w:lang w:eastAsia="en-US" w:bidi="en-US"/>
        </w:rPr>
        <w:t xml:space="preserve">, </w:t>
      </w:r>
      <w:proofErr w:type="spellStart"/>
      <w:r w:rsidRPr="00680238">
        <w:rPr>
          <w:lang w:eastAsia="en-US" w:bidi="en-US"/>
        </w:rPr>
        <w:t>StarClose</w:t>
      </w:r>
      <w:proofErr w:type="spellEnd"/>
      <w:r w:rsidRPr="00680238">
        <w:rPr>
          <w:lang w:eastAsia="en-US" w:bidi="en-US"/>
        </w:rPr>
        <w:t xml:space="preserve"> (saattaa aiheuttaa </w:t>
      </w:r>
      <w:proofErr w:type="spellStart"/>
      <w:r w:rsidRPr="00680238">
        <w:rPr>
          <w:lang w:eastAsia="en-US" w:bidi="en-US"/>
        </w:rPr>
        <w:t>artefaktaa</w:t>
      </w:r>
      <w:proofErr w:type="spellEnd"/>
      <w:r w:rsidRPr="00680238">
        <w:rPr>
          <w:lang w:eastAsia="en-US" w:bidi="en-US"/>
        </w:rPr>
        <w:t xml:space="preserve"> mikäli kuvausalueella)</w:t>
      </w:r>
    </w:p>
    <w:p w14:paraId="6BA310B2" w14:textId="0CA17853" w:rsidR="00C629AA" w:rsidRDefault="00C629AA" w:rsidP="004F74F9">
      <w:pPr>
        <w:pStyle w:val="Luettelokappale"/>
        <w:numPr>
          <w:ilvl w:val="0"/>
          <w:numId w:val="78"/>
        </w:numPr>
        <w:rPr>
          <w:lang w:val="en-US" w:eastAsia="en-US" w:bidi="en-US"/>
        </w:rPr>
      </w:pPr>
      <w:r w:rsidRPr="00E41113">
        <w:rPr>
          <w:lang w:val="en-US" w:eastAsia="en-US" w:bidi="en-US"/>
        </w:rPr>
        <w:t>Boston Scientific, Watchman (Left Atrial Appendage Closure Device)</w:t>
      </w:r>
    </w:p>
    <w:p w14:paraId="52828F57" w14:textId="7C6B7883" w:rsidR="00553610" w:rsidRPr="00553610" w:rsidRDefault="00553610" w:rsidP="00553610">
      <w:pPr>
        <w:pStyle w:val="Luettelokappale"/>
        <w:numPr>
          <w:ilvl w:val="0"/>
          <w:numId w:val="78"/>
        </w:numPr>
        <w:rPr>
          <w:lang w:val="en-US" w:eastAsia="en-US" w:bidi="en-US"/>
        </w:rPr>
      </w:pPr>
      <w:proofErr w:type="spellStart"/>
      <w:r>
        <w:rPr>
          <w:lang w:val="en-US" w:eastAsia="en-US" w:bidi="en-US"/>
        </w:rPr>
        <w:t>Occlutech</w:t>
      </w:r>
      <w:proofErr w:type="spellEnd"/>
      <w:r w:rsidRPr="00E41113">
        <w:rPr>
          <w:lang w:val="en-US" w:eastAsia="en-US" w:bidi="en-US"/>
        </w:rPr>
        <w:t xml:space="preserve">, </w:t>
      </w:r>
      <w:proofErr w:type="spellStart"/>
      <w:r>
        <w:rPr>
          <w:lang w:val="en-US" w:eastAsia="en-US" w:bidi="en-US"/>
        </w:rPr>
        <w:t>Figulla</w:t>
      </w:r>
      <w:proofErr w:type="spellEnd"/>
      <w:r>
        <w:rPr>
          <w:lang w:val="en-US" w:eastAsia="en-US" w:bidi="en-US"/>
        </w:rPr>
        <w:t xml:space="preserve"> Flex II</w:t>
      </w:r>
      <w:r w:rsidRPr="00E41113">
        <w:rPr>
          <w:lang w:val="en-US" w:eastAsia="en-US" w:bidi="en-US"/>
        </w:rPr>
        <w:t xml:space="preserve"> </w:t>
      </w:r>
      <w:r>
        <w:rPr>
          <w:lang w:val="en-US" w:eastAsia="en-US" w:bidi="en-US"/>
        </w:rPr>
        <w:t>(ASD, PFO, uniform)</w:t>
      </w:r>
    </w:p>
    <w:p w14:paraId="69C47EBD" w14:textId="395D7C9E"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p>
    <w:p w14:paraId="323EFF17" w14:textId="77777777" w:rsidR="00C629AA" w:rsidRPr="00FA3CAC"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35CCD472" w14:textId="77777777" w:rsidR="00C629AA" w:rsidRPr="00FA3CAC" w:rsidRDefault="00C629AA" w:rsidP="00C629AA">
      <w:pPr>
        <w:pStyle w:val="Otsikko2"/>
        <w:rPr>
          <w:lang w:eastAsia="en-US" w:bidi="en-US"/>
        </w:rPr>
      </w:pPr>
      <w:bookmarkStart w:id="175" w:name="_Toc32240764"/>
      <w:bookmarkStart w:id="176" w:name="_Toc43886798"/>
      <w:bookmarkEnd w:id="171"/>
      <w:bookmarkEnd w:id="172"/>
      <w:bookmarkEnd w:id="173"/>
      <w:bookmarkEnd w:id="174"/>
      <w:r w:rsidRPr="00FA3CAC">
        <w:rPr>
          <w:lang w:eastAsia="en-US" w:bidi="en-US"/>
        </w:rPr>
        <w:t>Leikkausklipsit</w:t>
      </w:r>
      <w:bookmarkEnd w:id="175"/>
      <w:bookmarkEnd w:id="176"/>
    </w:p>
    <w:p w14:paraId="0DFEF102" w14:textId="77777777" w:rsidR="00C629AA" w:rsidRPr="00FA3CAC" w:rsidRDefault="00C629AA" w:rsidP="00C629AA">
      <w:pPr>
        <w:rPr>
          <w:lang w:eastAsia="en-US" w:bidi="en-US"/>
        </w:rPr>
      </w:pPr>
      <w:r w:rsidRPr="00FA3CAC">
        <w:rPr>
          <w:lang w:eastAsia="en-US" w:bidi="en-US"/>
        </w:rPr>
        <w:t>Leikkausklipsit on pääasiallisesti valmistettu MRI-turvallisista materiaaleista. Kuvattavan alueen läheisyydessä sijaitsevat klipsit voivat kuitenkin aiheuttaa kuvavirheitä.</w:t>
      </w:r>
    </w:p>
    <w:p w14:paraId="08709A2B" w14:textId="77777777" w:rsidR="00C629AA" w:rsidRPr="00FA3CAC" w:rsidRDefault="00C629AA" w:rsidP="00C629AA">
      <w:pPr>
        <w:rPr>
          <w:lang w:eastAsia="en-US" w:bidi="en-US"/>
        </w:rPr>
      </w:pPr>
      <w:bookmarkStart w:id="177" w:name="_Toc335637913"/>
      <w:bookmarkStart w:id="178" w:name="_Toc32240765"/>
      <w:r w:rsidRPr="00FA3CAC">
        <w:rPr>
          <w:lang w:eastAsia="en-US" w:bidi="en-US"/>
        </w:rPr>
        <w:t>Metalliset iho-ompeleet</w:t>
      </w:r>
      <w:bookmarkEnd w:id="177"/>
      <w:bookmarkEnd w:id="178"/>
    </w:p>
    <w:p w14:paraId="62D71F30" w14:textId="77777777" w:rsidR="00C629AA" w:rsidRPr="00FA3CAC" w:rsidRDefault="00C629AA" w:rsidP="00C629AA">
      <w:pPr>
        <w:rPr>
          <w:lang w:eastAsia="en-US" w:bidi="en-US"/>
        </w:rPr>
      </w:pPr>
      <w:r w:rsidRPr="00FA3CAC">
        <w:rPr>
          <w:lang w:eastAsia="en-US" w:bidi="en-US"/>
        </w:rPr>
        <w:t xml:space="preserve">Magneettihoitaja ilmoittaa radiologille potilaan, jolla on metallisia iho-ompeleita. Radiologi päättää, tehdäänkö kuvaus ja kirjaa sen </w:t>
      </w:r>
      <w:proofErr w:type="spellStart"/>
      <w:r w:rsidRPr="00FA3CAC">
        <w:rPr>
          <w:lang w:eastAsia="en-US" w:bidi="en-US"/>
        </w:rPr>
        <w:t>RIS:n</w:t>
      </w:r>
      <w:proofErr w:type="spellEnd"/>
      <w:r w:rsidRPr="00FA3CAC">
        <w:rPr>
          <w:lang w:eastAsia="en-US" w:bidi="en-US"/>
        </w:rPr>
        <w:t xml:space="preserve"> kuvauslehden kohtaan ”valmistelu”, johon kirjataan muutkin kuvausohjeet. Mikäli radiologi ei voi käytössä olevien tietojen perusteella päättää voidaanko potilas kuvata, hän soittaa lähettävälle lääkärille ja keskustelee kuvauksen tarpeellisuudesta.</w:t>
      </w:r>
    </w:p>
    <w:p w14:paraId="71D45DC9" w14:textId="77777777" w:rsidR="00C629AA" w:rsidRPr="00FA3CAC" w:rsidRDefault="00C629AA" w:rsidP="00C629AA">
      <w:pPr>
        <w:rPr>
          <w:lang w:eastAsia="en-US" w:bidi="en-US"/>
        </w:rPr>
      </w:pPr>
      <w:r w:rsidRPr="00FA3CAC">
        <w:rPr>
          <w:lang w:eastAsia="en-US" w:bidi="en-US"/>
        </w:rPr>
        <w:t>Iho-ompeleiden päälle voidaan asettaa nestepussi joka jäähdyttää ompeleita tarvittaessa. On kuitenkin huolehdittava siitä, ettei potilaan iho kastu.</w:t>
      </w:r>
    </w:p>
    <w:p w14:paraId="7B1ED0B1" w14:textId="77777777" w:rsidR="00C629AA" w:rsidRPr="00FA3CAC" w:rsidRDefault="00C629AA" w:rsidP="00C629AA">
      <w:pPr>
        <w:rPr>
          <w:lang w:eastAsia="en-US" w:bidi="en-US"/>
        </w:rPr>
      </w:pPr>
      <w:bookmarkStart w:id="179" w:name="_Toc32240766"/>
      <w:r w:rsidRPr="00FA3CAC">
        <w:rPr>
          <w:lang w:eastAsia="en-US" w:bidi="en-US"/>
        </w:rPr>
        <w:t>Leikkauksissa käytettävät tukimateriaalit</w:t>
      </w:r>
      <w:bookmarkEnd w:id="179"/>
    </w:p>
    <w:p w14:paraId="68390D0F" w14:textId="77777777" w:rsidR="00C629AA" w:rsidRPr="00FA3CAC" w:rsidRDefault="00C629AA" w:rsidP="00C629AA">
      <w:pPr>
        <w:pStyle w:val="Otsikko4"/>
        <w:rPr>
          <w:lang w:eastAsia="en-US" w:bidi="en-US"/>
        </w:rPr>
      </w:pPr>
      <w:proofErr w:type="spellStart"/>
      <w:r w:rsidRPr="00FA3CAC">
        <w:rPr>
          <w:lang w:eastAsia="en-US" w:bidi="en-US"/>
        </w:rPr>
        <w:t>Curaspon</w:t>
      </w:r>
      <w:proofErr w:type="spellEnd"/>
      <w:r w:rsidRPr="00FA3CAC">
        <w:rPr>
          <w:lang w:eastAsia="en-US" w:bidi="en-US"/>
        </w:rPr>
        <w:t xml:space="preserve"> gelatiinisieni (ei muotoisia)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91895C3" w14:textId="77777777" w:rsidTr="003671F1">
        <w:tc>
          <w:tcPr>
            <w:tcW w:w="817" w:type="dxa"/>
          </w:tcPr>
          <w:p w14:paraId="34BC83A2" w14:textId="77777777" w:rsidR="003671F1" w:rsidRDefault="003671F1" w:rsidP="003671F1">
            <w:pPr>
              <w:rPr>
                <w:lang w:bidi="en-US"/>
              </w:rPr>
            </w:pPr>
            <w:r>
              <w:rPr>
                <w:noProof/>
              </w:rPr>
              <w:drawing>
                <wp:inline distT="0" distB="0" distL="0" distR="0" wp14:anchorId="4F362F42" wp14:editId="49F1A93D">
                  <wp:extent cx="323850" cy="327025"/>
                  <wp:effectExtent l="0" t="0" r="0" b="0"/>
                  <wp:docPr id="673" name="Kuva 673"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F12A389"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58DE36CE" w14:textId="77777777" w:rsidR="00C629AA" w:rsidRPr="00FA3CAC" w:rsidRDefault="00C629AA" w:rsidP="00C629AA">
      <w:pPr>
        <w:pStyle w:val="Otsikko4"/>
        <w:rPr>
          <w:lang w:eastAsia="en-US" w:bidi="en-US"/>
        </w:rPr>
      </w:pPr>
      <w:r w:rsidRPr="00FA3CAC">
        <w:rPr>
          <w:lang w:eastAsia="en-US" w:bidi="en-US"/>
        </w:rPr>
        <w:t>TVT/TOT –nauha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D9266C5" w14:textId="77777777" w:rsidTr="003671F1">
        <w:tc>
          <w:tcPr>
            <w:tcW w:w="817" w:type="dxa"/>
          </w:tcPr>
          <w:p w14:paraId="4CEA51E2" w14:textId="77777777" w:rsidR="003671F1" w:rsidRDefault="003671F1" w:rsidP="003671F1">
            <w:pPr>
              <w:rPr>
                <w:lang w:bidi="en-US"/>
              </w:rPr>
            </w:pPr>
            <w:r>
              <w:rPr>
                <w:noProof/>
              </w:rPr>
              <w:drawing>
                <wp:inline distT="0" distB="0" distL="0" distR="0" wp14:anchorId="347D7B0B" wp14:editId="42657977">
                  <wp:extent cx="323850" cy="327025"/>
                  <wp:effectExtent l="0" t="0" r="0" b="0"/>
                  <wp:docPr id="672" name="Kuva 672"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5454356D"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17BFE4BA" w14:textId="77777777" w:rsidR="00C629AA" w:rsidRDefault="00C629AA" w:rsidP="00C629AA">
      <w:pPr>
        <w:rPr>
          <w:lang w:eastAsia="en-US" w:bidi="en-US"/>
        </w:rPr>
      </w:pPr>
      <w:r>
        <w:rPr>
          <w:lang w:eastAsia="en-US" w:bidi="en-US"/>
        </w:rPr>
        <w:br w:type="page"/>
      </w:r>
    </w:p>
    <w:p w14:paraId="37B66F97" w14:textId="468CC70F" w:rsidR="00C629AA" w:rsidRPr="00FA3CAC" w:rsidRDefault="00C629AA" w:rsidP="00C629AA">
      <w:pPr>
        <w:pStyle w:val="Otsikko2"/>
        <w:rPr>
          <w:lang w:eastAsia="en-US" w:bidi="en-US"/>
        </w:rPr>
      </w:pPr>
      <w:bookmarkStart w:id="180" w:name="_Toc35004383"/>
      <w:bookmarkStart w:id="181" w:name="_Toc43886799"/>
      <w:r w:rsidRPr="00FA3CAC">
        <w:rPr>
          <w:lang w:eastAsia="en-US" w:bidi="en-US"/>
        </w:rPr>
        <w:lastRenderedPageBreak/>
        <w:t>Silmän alueen implantit</w:t>
      </w:r>
      <w:bookmarkEnd w:id="180"/>
      <w:bookmarkEnd w:id="181"/>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3871DAD2" w14:textId="77777777" w:rsidTr="003671F1">
        <w:tc>
          <w:tcPr>
            <w:tcW w:w="817" w:type="dxa"/>
          </w:tcPr>
          <w:p w14:paraId="069D5E54" w14:textId="77777777" w:rsidR="003671F1" w:rsidRDefault="003671F1" w:rsidP="003671F1">
            <w:pPr>
              <w:rPr>
                <w:lang w:bidi="en-US"/>
              </w:rPr>
            </w:pPr>
            <w:r>
              <w:rPr>
                <w:noProof/>
              </w:rPr>
              <w:drawing>
                <wp:inline distT="0" distB="0" distL="0" distR="0" wp14:anchorId="02E48F39" wp14:editId="48676A4A">
                  <wp:extent cx="323850" cy="327025"/>
                  <wp:effectExtent l="0" t="0" r="0" b="0"/>
                  <wp:docPr id="670" name="Kuva 670"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5E387F20"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76E78D4" w14:textId="77777777" w:rsidR="00C629AA" w:rsidRPr="00E52196" w:rsidRDefault="00C629AA" w:rsidP="004F74F9">
      <w:pPr>
        <w:pStyle w:val="Luettelokappale"/>
        <w:numPr>
          <w:ilvl w:val="0"/>
          <w:numId w:val="79"/>
        </w:numPr>
      </w:pPr>
      <w:proofErr w:type="spellStart"/>
      <w:r w:rsidRPr="00FA3CAC">
        <w:rPr>
          <w:lang w:eastAsia="en-US" w:bidi="en-US"/>
        </w:rPr>
        <w:t>Alcon</w:t>
      </w:r>
      <w:proofErr w:type="spellEnd"/>
      <w:r w:rsidRPr="00FA3CAC">
        <w:rPr>
          <w:lang w:eastAsia="en-US" w:bidi="en-US"/>
        </w:rPr>
        <w:t xml:space="preserve"> Laboratories, </w:t>
      </w:r>
      <w:proofErr w:type="spellStart"/>
      <w:r w:rsidRPr="00FA3CAC">
        <w:rPr>
          <w:lang w:eastAsia="en-US" w:bidi="en-US"/>
        </w:rPr>
        <w:t>Lens</w:t>
      </w:r>
      <w:proofErr w:type="spellEnd"/>
      <w:r w:rsidRPr="00FA3CAC">
        <w:rPr>
          <w:lang w:eastAsia="en-US" w:bidi="en-US"/>
        </w:rPr>
        <w:t xml:space="preserve"> </w:t>
      </w:r>
      <w:proofErr w:type="spellStart"/>
      <w:r w:rsidRPr="00FA3CAC">
        <w:rPr>
          <w:lang w:eastAsia="en-US" w:bidi="en-US"/>
        </w:rPr>
        <w:t>implant</w:t>
      </w:r>
      <w:proofErr w:type="spellEnd"/>
      <w:r w:rsidRPr="00FA3CAC">
        <w:rPr>
          <w:lang w:eastAsia="en-US" w:bidi="en-US"/>
        </w:rPr>
        <w:t xml:space="preserve"> </w:t>
      </w:r>
      <w:proofErr w:type="spellStart"/>
      <w:r w:rsidRPr="00FA3CAC">
        <w:rPr>
          <w:lang w:eastAsia="en-US" w:bidi="en-US"/>
        </w:rPr>
        <w:t>models</w:t>
      </w:r>
      <w:proofErr w:type="spellEnd"/>
      <w:r w:rsidRPr="00FA3CAC">
        <w:rPr>
          <w:lang w:eastAsia="en-US" w:bidi="en-US"/>
        </w:rPr>
        <w:t xml:space="preserve">: CR5BUO/CZ60BD/CZ70BD/ LC80BD /LX10BD LX90BD /MA30AC /MA30BA/ MA40BD/ MA50BM/ MA60AC/ MA60BM/ MA60MA/ MC30BA/ MC50BD/ MC50BM/ MC51BM/ MC60BD/ MC60BM/ MC60CM/ MC61BM/ MC61CM/ MC70CM/ MC71CM/ MN20BD/ MN30BD/ MN40BD/ MN60BD/ MN60D3/ MTA2UO/ MTA3UO/ MTA4UO/ MTA5UO/ MTA6UO/ MZ20BD/ MZ20CD/ MZ30BD/ MZ40BD/ MZ60BD/ MZ60CD/ MZ60MD/ MZ60PD/ MZ70BD/ SA30AL/ SA30AT/ SA60AT/ SA60D3/ SN60AT/ SN60D3/ SN60T3/ SN60T4/ SN60T5/ SN60WF/ </w:t>
      </w:r>
      <w:r w:rsidRPr="00E52196">
        <w:t>SN60WS/ SN6AD3</w:t>
      </w:r>
    </w:p>
    <w:p w14:paraId="641E5606" w14:textId="77777777" w:rsidR="00C629AA" w:rsidRPr="004947C4" w:rsidRDefault="00C629AA" w:rsidP="004F74F9">
      <w:pPr>
        <w:pStyle w:val="Luettelokappale"/>
        <w:numPr>
          <w:ilvl w:val="0"/>
          <w:numId w:val="79"/>
        </w:numPr>
        <w:rPr>
          <w:lang w:val="en-GB" w:eastAsia="en-US" w:bidi="en-US"/>
        </w:rPr>
      </w:pPr>
      <w:proofErr w:type="spellStart"/>
      <w:r w:rsidRPr="004947C4">
        <w:rPr>
          <w:lang w:val="en-GB" w:eastAsia="en-US" w:bidi="en-US"/>
        </w:rPr>
        <w:t>EagleVision</w:t>
      </w:r>
      <w:proofErr w:type="spellEnd"/>
      <w:r w:rsidRPr="004947C4">
        <w:rPr>
          <w:lang w:val="en-GB" w:eastAsia="en-US" w:bidi="en-US"/>
        </w:rPr>
        <w:t xml:space="preserve">, </w:t>
      </w:r>
      <w:proofErr w:type="spellStart"/>
      <w:r w:rsidRPr="004947C4">
        <w:rPr>
          <w:lang w:val="en-GB" w:eastAsia="en-US" w:bidi="en-US"/>
        </w:rPr>
        <w:t>DuraPlug</w:t>
      </w:r>
      <w:proofErr w:type="spellEnd"/>
      <w:r w:rsidRPr="004947C4">
        <w:rPr>
          <w:lang w:val="en-GB" w:eastAsia="en-US" w:bidi="en-US"/>
        </w:rPr>
        <w:t xml:space="preserve"> Temporary Canalicular Insert/Eagle </w:t>
      </w:r>
      <w:proofErr w:type="spellStart"/>
      <w:r w:rsidRPr="004947C4">
        <w:rPr>
          <w:lang w:val="en-GB" w:eastAsia="en-US" w:bidi="en-US"/>
        </w:rPr>
        <w:t>FlexPlug</w:t>
      </w:r>
      <w:proofErr w:type="spellEnd"/>
      <w:r w:rsidRPr="004947C4">
        <w:rPr>
          <w:lang w:val="en-GB" w:eastAsia="en-US" w:bidi="en-US"/>
        </w:rPr>
        <w:t>/</w:t>
      </w:r>
      <w:proofErr w:type="spellStart"/>
      <w:r w:rsidRPr="004947C4">
        <w:rPr>
          <w:lang w:val="en-GB" w:eastAsia="en-US" w:bidi="en-US"/>
        </w:rPr>
        <w:t>EaglePlug</w:t>
      </w:r>
      <w:proofErr w:type="spellEnd"/>
      <w:r w:rsidRPr="004947C4">
        <w:rPr>
          <w:lang w:val="en-GB" w:eastAsia="en-US" w:bidi="en-US"/>
        </w:rPr>
        <w:t xml:space="preserve"> </w:t>
      </w:r>
    </w:p>
    <w:p w14:paraId="7AD70B81" w14:textId="77777777" w:rsidR="00C629AA" w:rsidRPr="004947C4" w:rsidRDefault="00C629AA" w:rsidP="004F74F9">
      <w:pPr>
        <w:pStyle w:val="Luettelokappale"/>
        <w:numPr>
          <w:ilvl w:val="0"/>
          <w:numId w:val="79"/>
        </w:numPr>
        <w:rPr>
          <w:lang w:val="en-US" w:eastAsia="en-US" w:bidi="en-US"/>
        </w:rPr>
      </w:pPr>
      <w:proofErr w:type="spellStart"/>
      <w:r w:rsidRPr="004947C4">
        <w:rPr>
          <w:lang w:val="en-US" w:eastAsia="en-US" w:bidi="en-US"/>
        </w:rPr>
        <w:t>EagleVision</w:t>
      </w:r>
      <w:proofErr w:type="spellEnd"/>
      <w:r w:rsidRPr="004947C4">
        <w:rPr>
          <w:lang w:val="en-US" w:eastAsia="en-US" w:bidi="en-US"/>
        </w:rPr>
        <w:t xml:space="preserve">, </w:t>
      </w:r>
      <w:proofErr w:type="spellStart"/>
      <w:r w:rsidRPr="004947C4">
        <w:rPr>
          <w:lang w:val="en-US" w:eastAsia="en-US" w:bidi="en-US"/>
        </w:rPr>
        <w:t>SuperEagle</w:t>
      </w:r>
      <w:proofErr w:type="spellEnd"/>
      <w:r w:rsidRPr="004947C4">
        <w:rPr>
          <w:lang w:val="en-US" w:eastAsia="en-US" w:bidi="en-US"/>
        </w:rPr>
        <w:t>/</w:t>
      </w:r>
      <w:proofErr w:type="spellStart"/>
      <w:r w:rsidRPr="004947C4">
        <w:rPr>
          <w:lang w:val="en-US" w:eastAsia="en-US" w:bidi="en-US"/>
        </w:rPr>
        <w:t>SuperFlex</w:t>
      </w:r>
      <w:proofErr w:type="spellEnd"/>
      <w:r w:rsidRPr="004947C4">
        <w:rPr>
          <w:lang w:val="en-US" w:eastAsia="en-US" w:bidi="en-US"/>
        </w:rPr>
        <w:t>/Tapered Shaft</w:t>
      </w:r>
    </w:p>
    <w:p w14:paraId="26E14036" w14:textId="77777777" w:rsidR="00C629AA" w:rsidRPr="004947C4" w:rsidRDefault="00C629AA" w:rsidP="004F74F9">
      <w:pPr>
        <w:pStyle w:val="Luettelokappale"/>
        <w:numPr>
          <w:ilvl w:val="0"/>
          <w:numId w:val="79"/>
        </w:numPr>
        <w:rPr>
          <w:lang w:val="en-US" w:eastAsia="en-US" w:bidi="en-US"/>
        </w:rPr>
      </w:pPr>
      <w:proofErr w:type="spellStart"/>
      <w:r w:rsidRPr="004947C4">
        <w:rPr>
          <w:lang w:val="en-US" w:eastAsia="en-US" w:bidi="en-US"/>
        </w:rPr>
        <w:t>Gelansert</w:t>
      </w:r>
      <w:proofErr w:type="spellEnd"/>
      <w:r w:rsidRPr="004947C4">
        <w:rPr>
          <w:lang w:val="en-US" w:eastAsia="en-US" w:bidi="en-US"/>
        </w:rPr>
        <w:t xml:space="preserve"> Temporary Canalicular insert</w:t>
      </w:r>
    </w:p>
    <w:p w14:paraId="2A692445" w14:textId="77777777" w:rsidR="00C629AA" w:rsidRPr="004947C4" w:rsidRDefault="00C629AA" w:rsidP="004F74F9">
      <w:pPr>
        <w:pStyle w:val="Luettelokappale"/>
        <w:numPr>
          <w:ilvl w:val="0"/>
          <w:numId w:val="79"/>
        </w:numPr>
        <w:rPr>
          <w:lang w:val="en-GB" w:eastAsia="en-US" w:bidi="en-US"/>
        </w:rPr>
      </w:pPr>
      <w:r w:rsidRPr="004947C4">
        <w:rPr>
          <w:lang w:val="en-GB" w:eastAsia="en-US" w:bidi="en-US"/>
        </w:rPr>
        <w:t xml:space="preserve">New World Medical, Ahmed </w:t>
      </w:r>
      <w:proofErr w:type="spellStart"/>
      <w:r w:rsidRPr="004947C4">
        <w:rPr>
          <w:lang w:val="en-GB" w:eastAsia="en-US" w:bidi="en-US"/>
        </w:rPr>
        <w:t>Galucoma</w:t>
      </w:r>
      <w:proofErr w:type="spellEnd"/>
      <w:r w:rsidRPr="004947C4">
        <w:rPr>
          <w:lang w:val="en-GB" w:eastAsia="en-US" w:bidi="en-US"/>
        </w:rPr>
        <w:t xml:space="preserve"> Valve</w:t>
      </w:r>
    </w:p>
    <w:p w14:paraId="1EA13DF1" w14:textId="77777777" w:rsidR="00C629AA" w:rsidRPr="004947C4" w:rsidRDefault="00C629AA" w:rsidP="004F74F9">
      <w:pPr>
        <w:pStyle w:val="Luettelokappale"/>
        <w:numPr>
          <w:ilvl w:val="0"/>
          <w:numId w:val="79"/>
        </w:numPr>
        <w:rPr>
          <w:lang w:val="en-GB" w:eastAsia="en-US" w:bidi="en-US"/>
        </w:rPr>
      </w:pPr>
      <w:r w:rsidRPr="004947C4">
        <w:rPr>
          <w:lang w:val="en-GB" w:eastAsia="en-US" w:bidi="en-US"/>
        </w:rPr>
        <w:t xml:space="preserve">Pharmacia Co, </w:t>
      </w:r>
      <w:proofErr w:type="spellStart"/>
      <w:r w:rsidRPr="004947C4">
        <w:rPr>
          <w:lang w:val="en-GB" w:eastAsia="en-US" w:bidi="en-US"/>
        </w:rPr>
        <w:t>Baerveldt</w:t>
      </w:r>
      <w:proofErr w:type="spellEnd"/>
      <w:r w:rsidRPr="004947C4">
        <w:rPr>
          <w:lang w:val="en-GB" w:eastAsia="en-US" w:bidi="en-US"/>
        </w:rPr>
        <w:t xml:space="preserve"> glaucoma drainage implant</w:t>
      </w:r>
    </w:p>
    <w:p w14:paraId="2AD1F5FB" w14:textId="77777777" w:rsidR="00C629AA" w:rsidRPr="00866CB3" w:rsidRDefault="00C629AA" w:rsidP="004F74F9">
      <w:pPr>
        <w:pStyle w:val="Luettelokappale"/>
        <w:numPr>
          <w:ilvl w:val="0"/>
          <w:numId w:val="79"/>
        </w:numPr>
        <w:rPr>
          <w:lang w:eastAsia="en-US" w:bidi="en-US"/>
        </w:rPr>
      </w:pPr>
      <w:proofErr w:type="spellStart"/>
      <w:r w:rsidRPr="00866CB3">
        <w:rPr>
          <w:lang w:eastAsia="en-US" w:bidi="en-US"/>
        </w:rPr>
        <w:t>Staar</w:t>
      </w:r>
      <w:proofErr w:type="spellEnd"/>
      <w:r w:rsidRPr="00866CB3">
        <w:rPr>
          <w:lang w:eastAsia="en-US" w:bidi="en-US"/>
        </w:rPr>
        <w:t xml:space="preserve"> </w:t>
      </w:r>
      <w:proofErr w:type="spellStart"/>
      <w:r w:rsidRPr="00866CB3">
        <w:rPr>
          <w:lang w:eastAsia="en-US" w:bidi="en-US"/>
        </w:rPr>
        <w:t>Aquaflow</w:t>
      </w:r>
      <w:proofErr w:type="spellEnd"/>
      <w:r w:rsidRPr="00866CB3">
        <w:rPr>
          <w:lang w:eastAsia="en-US" w:bidi="en-US"/>
        </w:rPr>
        <w:t xml:space="preserve"> glaukoomasuntti </w:t>
      </w:r>
    </w:p>
    <w:p w14:paraId="53D67733" w14:textId="77777777" w:rsidR="00C629AA" w:rsidRPr="00866CB3" w:rsidRDefault="00C629AA" w:rsidP="004F74F9">
      <w:pPr>
        <w:pStyle w:val="Luettelokappale"/>
        <w:numPr>
          <w:ilvl w:val="0"/>
          <w:numId w:val="79"/>
        </w:numPr>
        <w:rPr>
          <w:lang w:eastAsia="en-US" w:bidi="en-US"/>
        </w:rPr>
      </w:pPr>
      <w:proofErr w:type="spellStart"/>
      <w:r w:rsidRPr="00866CB3">
        <w:rPr>
          <w:lang w:eastAsia="en-US" w:bidi="en-US"/>
        </w:rPr>
        <w:t>Orbitan</w:t>
      </w:r>
      <w:proofErr w:type="spellEnd"/>
      <w:r w:rsidRPr="00866CB3">
        <w:rPr>
          <w:lang w:eastAsia="en-US" w:bidi="en-US"/>
        </w:rPr>
        <w:t xml:space="preserve"> alueen titaaniverkot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63DFC73" w14:textId="77777777" w:rsidTr="003671F1">
        <w:tc>
          <w:tcPr>
            <w:tcW w:w="817" w:type="dxa"/>
          </w:tcPr>
          <w:p w14:paraId="0DD8258F" w14:textId="77777777" w:rsidR="003C040F" w:rsidRDefault="003C040F" w:rsidP="003671F1">
            <w:pPr>
              <w:rPr>
                <w:lang w:bidi="en-US"/>
              </w:rPr>
            </w:pPr>
            <w:r w:rsidRPr="005B5A28">
              <w:rPr>
                <w:noProof/>
              </w:rPr>
              <w:drawing>
                <wp:inline distT="0" distB="0" distL="0" distR="0" wp14:anchorId="630A95DA" wp14:editId="235A4939">
                  <wp:extent cx="352425" cy="363220"/>
                  <wp:effectExtent l="0" t="0" r="9525" b="0"/>
                  <wp:docPr id="561" name="Kuva 56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8259E7D"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6D48AAC9" w14:textId="77777777" w:rsidR="00C629AA" w:rsidRPr="00A706BD" w:rsidRDefault="00C629AA" w:rsidP="00C629AA">
      <w:pPr>
        <w:rPr>
          <w:lang w:val="en-US" w:eastAsia="en-US" w:bidi="en-US"/>
        </w:rPr>
      </w:pPr>
      <w:r w:rsidRPr="00A706BD">
        <w:rPr>
          <w:lang w:val="en-US" w:eastAsia="en-US" w:bidi="en-US"/>
        </w:rPr>
        <w:t xml:space="preserve">Normal mode </w:t>
      </w:r>
    </w:p>
    <w:p w14:paraId="17CCD17D" w14:textId="77777777" w:rsidR="00C629AA" w:rsidRPr="004947C4" w:rsidRDefault="00C629AA" w:rsidP="004F74F9">
      <w:pPr>
        <w:pStyle w:val="Luettelokappale"/>
        <w:numPr>
          <w:ilvl w:val="0"/>
          <w:numId w:val="80"/>
        </w:numPr>
        <w:rPr>
          <w:lang w:val="en-GB" w:eastAsia="en-US" w:bidi="en-US"/>
        </w:rPr>
      </w:pPr>
      <w:r w:rsidRPr="004947C4">
        <w:rPr>
          <w:lang w:val="en-GB" w:eastAsia="en-US" w:bidi="en-US"/>
        </w:rPr>
        <w:t>Alcon Laboratories, Ex-PRESS (Express)</w:t>
      </w:r>
    </w:p>
    <w:p w14:paraId="278D749D" w14:textId="77777777" w:rsidR="00C629AA" w:rsidRPr="004947C4" w:rsidRDefault="00C629AA" w:rsidP="004F74F9">
      <w:pPr>
        <w:pStyle w:val="Luettelokappale"/>
        <w:numPr>
          <w:ilvl w:val="0"/>
          <w:numId w:val="80"/>
        </w:numPr>
        <w:rPr>
          <w:lang w:val="en-GB" w:eastAsia="en-US" w:bidi="en-US"/>
        </w:rPr>
      </w:pPr>
      <w:proofErr w:type="spellStart"/>
      <w:r w:rsidRPr="004947C4">
        <w:rPr>
          <w:lang w:val="en-GB" w:eastAsia="en-US" w:bidi="en-US"/>
        </w:rPr>
        <w:t>Invantis</w:t>
      </w:r>
      <w:proofErr w:type="spellEnd"/>
      <w:r w:rsidRPr="004947C4">
        <w:rPr>
          <w:lang w:val="en-GB" w:eastAsia="en-US" w:bidi="en-US"/>
        </w:rPr>
        <w:t>, Hydrus Aqueous implant</w:t>
      </w:r>
    </w:p>
    <w:p w14:paraId="78BF7A75" w14:textId="77777777" w:rsidR="00C629AA" w:rsidRPr="004947C4" w:rsidRDefault="00C629AA" w:rsidP="004F74F9">
      <w:pPr>
        <w:pStyle w:val="Luettelokappale"/>
        <w:numPr>
          <w:ilvl w:val="0"/>
          <w:numId w:val="80"/>
        </w:numPr>
        <w:rPr>
          <w:lang w:val="en-GB" w:eastAsia="en-US" w:bidi="en-US"/>
        </w:rPr>
      </w:pPr>
      <w:r w:rsidRPr="004947C4">
        <w:rPr>
          <w:lang w:val="en-GB" w:eastAsia="en-US" w:bidi="en-US"/>
        </w:rPr>
        <w:t xml:space="preserve">Ophthalmic Products, ARGOS-IO Eye Implant </w:t>
      </w:r>
    </w:p>
    <w:p w14:paraId="64C9C905" w14:textId="77777777" w:rsidR="00C629AA" w:rsidRPr="004947C4" w:rsidRDefault="00C629AA" w:rsidP="004F74F9">
      <w:pPr>
        <w:pStyle w:val="Luettelokappale"/>
        <w:numPr>
          <w:ilvl w:val="0"/>
          <w:numId w:val="80"/>
        </w:numPr>
        <w:rPr>
          <w:lang w:val="en-GB" w:eastAsia="en-US" w:bidi="en-US"/>
        </w:rPr>
      </w:pPr>
      <w:proofErr w:type="spellStart"/>
      <w:r w:rsidRPr="004947C4">
        <w:rPr>
          <w:lang w:val="en-GB" w:eastAsia="en-US" w:bidi="en-US"/>
        </w:rPr>
        <w:t>Opthalmic</w:t>
      </w:r>
      <w:proofErr w:type="spellEnd"/>
      <w:r w:rsidRPr="004947C4">
        <w:rPr>
          <w:lang w:val="en-GB" w:eastAsia="en-US" w:bidi="en-US"/>
        </w:rPr>
        <w:t xml:space="preserve"> Technologies, Wide Nagle Implantable Miniature Telescope</w:t>
      </w:r>
    </w:p>
    <w:p w14:paraId="2C31C206" w14:textId="77777777" w:rsidR="00C629AA" w:rsidRPr="004947C4" w:rsidRDefault="00C629AA" w:rsidP="004F74F9">
      <w:pPr>
        <w:pStyle w:val="Luettelokappale"/>
        <w:numPr>
          <w:ilvl w:val="0"/>
          <w:numId w:val="80"/>
        </w:numPr>
        <w:rPr>
          <w:lang w:val="en-GB" w:eastAsia="en-US" w:bidi="en-US"/>
        </w:rPr>
      </w:pPr>
      <w:r w:rsidRPr="004947C4">
        <w:rPr>
          <w:lang w:val="en-GB" w:eastAsia="en-US" w:bidi="en-US"/>
        </w:rPr>
        <w:t xml:space="preserve">Technologies Inc, Implantable Miniature Telescope </w:t>
      </w:r>
      <w:proofErr w:type="spellStart"/>
      <w:r w:rsidRPr="004947C4">
        <w:rPr>
          <w:lang w:val="en-GB" w:eastAsia="en-US" w:bidi="en-US"/>
        </w:rPr>
        <w:t>VisionCare</w:t>
      </w:r>
      <w:proofErr w:type="spellEnd"/>
    </w:p>
    <w:p w14:paraId="0BED27AA"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417632D"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119C07C" w14:textId="77777777" w:rsidTr="003671F1">
        <w:tc>
          <w:tcPr>
            <w:tcW w:w="817" w:type="dxa"/>
          </w:tcPr>
          <w:p w14:paraId="52AE8F99" w14:textId="77777777" w:rsidR="003671F1" w:rsidRDefault="003671F1" w:rsidP="003671F1">
            <w:pPr>
              <w:rPr>
                <w:lang w:bidi="en-US"/>
              </w:rPr>
            </w:pPr>
            <w:r>
              <w:rPr>
                <w:noProof/>
              </w:rPr>
              <w:drawing>
                <wp:inline distT="0" distB="0" distL="0" distR="0" wp14:anchorId="13FA3927" wp14:editId="2A0CCED4">
                  <wp:extent cx="323850" cy="327025"/>
                  <wp:effectExtent l="0" t="0" r="0" b="0"/>
                  <wp:docPr id="696" name="Kuva 696"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0DC7B28F"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4D398405"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 xml:space="preserve">Alcon Research, tears </w:t>
      </w:r>
      <w:proofErr w:type="spellStart"/>
      <w:r w:rsidRPr="004947C4">
        <w:rPr>
          <w:lang w:val="en-GB" w:eastAsia="en-US" w:bidi="en-US"/>
        </w:rPr>
        <w:t>Naturale</w:t>
      </w:r>
      <w:proofErr w:type="spellEnd"/>
      <w:r w:rsidRPr="004947C4">
        <w:rPr>
          <w:lang w:val="en-GB" w:eastAsia="en-US" w:bidi="en-US"/>
        </w:rPr>
        <w:t xml:space="preserve"> Port Punctual </w:t>
      </w:r>
      <w:proofErr w:type="spellStart"/>
      <w:r w:rsidRPr="004947C4">
        <w:rPr>
          <w:lang w:val="en-GB" w:eastAsia="en-US" w:bidi="en-US"/>
        </w:rPr>
        <w:t>Occluder</w:t>
      </w:r>
      <w:proofErr w:type="spellEnd"/>
    </w:p>
    <w:p w14:paraId="328A9261" w14:textId="77777777" w:rsidR="00C629AA" w:rsidRPr="004947C4" w:rsidRDefault="00C629AA" w:rsidP="004F74F9">
      <w:pPr>
        <w:pStyle w:val="Luettelokappale"/>
        <w:numPr>
          <w:ilvl w:val="0"/>
          <w:numId w:val="81"/>
        </w:numPr>
        <w:rPr>
          <w:lang w:val="en-US" w:eastAsia="en-US" w:bidi="en-US"/>
        </w:rPr>
      </w:pPr>
      <w:r w:rsidRPr="004947C4">
        <w:rPr>
          <w:lang w:val="en-US" w:eastAsia="en-US" w:bidi="en-US"/>
        </w:rPr>
        <w:t>Allergan, OZURDEX Implant</w:t>
      </w:r>
    </w:p>
    <w:p w14:paraId="091E4F8F"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Bascom Palmer Eye, Retinal tack ocular</w:t>
      </w:r>
    </w:p>
    <w:p w14:paraId="6ADEDCE4"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 xml:space="preserve">Binkhorst, </w:t>
      </w:r>
      <w:proofErr w:type="spellStart"/>
      <w:r w:rsidRPr="004947C4">
        <w:rPr>
          <w:lang w:val="en-GB" w:eastAsia="en-US" w:bidi="en-US"/>
        </w:rPr>
        <w:t>Inraocular</w:t>
      </w:r>
      <w:proofErr w:type="spellEnd"/>
      <w:r w:rsidRPr="004947C4">
        <w:rPr>
          <w:lang w:val="en-GB" w:eastAsia="en-US" w:bidi="en-US"/>
        </w:rPr>
        <w:t xml:space="preserve"> lens implant (platinum iridium) </w:t>
      </w:r>
    </w:p>
    <w:p w14:paraId="02CCFCA9"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 xml:space="preserve">E. Benson Hood, </w:t>
      </w:r>
      <w:proofErr w:type="spellStart"/>
      <w:r w:rsidRPr="004947C4">
        <w:rPr>
          <w:lang w:val="en-GB" w:eastAsia="en-US" w:bidi="en-US"/>
        </w:rPr>
        <w:t>Krupin</w:t>
      </w:r>
      <w:proofErr w:type="spellEnd"/>
      <w:r w:rsidRPr="004947C4">
        <w:rPr>
          <w:lang w:val="en-GB" w:eastAsia="en-US" w:bidi="en-US"/>
        </w:rPr>
        <w:t>-Denver eye valve to disc implant</w:t>
      </w:r>
    </w:p>
    <w:p w14:paraId="0D058D2E" w14:textId="77777777" w:rsidR="00C629AA" w:rsidRPr="004947C4" w:rsidRDefault="00C629AA" w:rsidP="004F74F9">
      <w:pPr>
        <w:pStyle w:val="Luettelokappale"/>
        <w:numPr>
          <w:ilvl w:val="0"/>
          <w:numId w:val="81"/>
        </w:numPr>
        <w:rPr>
          <w:lang w:val="en-US" w:eastAsia="en-US" w:bidi="en-US"/>
        </w:rPr>
      </w:pPr>
      <w:r w:rsidRPr="004947C4">
        <w:rPr>
          <w:lang w:val="en-US" w:eastAsia="en-US" w:bidi="en-US"/>
        </w:rPr>
        <w:t xml:space="preserve">Gold eyelid spring ocular </w:t>
      </w:r>
    </w:p>
    <w:p w14:paraId="2905D084"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Mira Inc, Clip 250/Clip 50/Clip 51/Clip 52</w:t>
      </w:r>
    </w:p>
    <w:p w14:paraId="5F1D2844" w14:textId="77777777" w:rsidR="00C629AA" w:rsidRPr="004947C4" w:rsidRDefault="00C629AA" w:rsidP="004F74F9">
      <w:pPr>
        <w:pStyle w:val="Luettelokappale"/>
        <w:numPr>
          <w:ilvl w:val="0"/>
          <w:numId w:val="81"/>
        </w:numPr>
        <w:rPr>
          <w:iCs/>
          <w:lang w:val="en-GB" w:eastAsia="en-US" w:bidi="en-US"/>
        </w:rPr>
      </w:pPr>
      <w:proofErr w:type="spellStart"/>
      <w:r w:rsidRPr="004947C4">
        <w:rPr>
          <w:iCs/>
          <w:lang w:val="en-GB" w:eastAsia="en-US" w:bidi="en-US"/>
        </w:rPr>
        <w:t>Molteno</w:t>
      </w:r>
      <w:proofErr w:type="spellEnd"/>
      <w:r w:rsidRPr="004947C4">
        <w:rPr>
          <w:iCs/>
          <w:lang w:val="en-GB" w:eastAsia="en-US" w:bidi="en-US"/>
        </w:rPr>
        <w:t xml:space="preserve"> </w:t>
      </w:r>
      <w:proofErr w:type="spellStart"/>
      <w:r w:rsidRPr="004947C4">
        <w:rPr>
          <w:iCs/>
          <w:lang w:val="en-GB" w:eastAsia="en-US" w:bidi="en-US"/>
        </w:rPr>
        <w:t>Opthalmic</w:t>
      </w:r>
      <w:proofErr w:type="spellEnd"/>
      <w:r w:rsidRPr="004947C4">
        <w:rPr>
          <w:iCs/>
          <w:lang w:val="en-GB" w:eastAsia="en-US" w:bidi="en-US"/>
        </w:rPr>
        <w:t xml:space="preserve"> Ltd, </w:t>
      </w:r>
      <w:proofErr w:type="spellStart"/>
      <w:r w:rsidRPr="004947C4">
        <w:rPr>
          <w:iCs/>
          <w:lang w:val="en-GB" w:eastAsia="en-US" w:bidi="en-US"/>
        </w:rPr>
        <w:t>Molteno</w:t>
      </w:r>
      <w:proofErr w:type="spellEnd"/>
      <w:r w:rsidRPr="004947C4">
        <w:rPr>
          <w:iCs/>
          <w:lang w:val="en-GB" w:eastAsia="en-US" w:bidi="en-US"/>
        </w:rPr>
        <w:t xml:space="preserve"> drainage device </w:t>
      </w:r>
    </w:p>
    <w:p w14:paraId="7C9E9EDD"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Retinal tack, DUKE/ RUBY/ GREISHABER/NORTON (</w:t>
      </w:r>
      <w:proofErr w:type="spellStart"/>
      <w:r w:rsidRPr="004947C4">
        <w:rPr>
          <w:lang w:val="en-GB" w:eastAsia="en-US" w:bidi="en-US"/>
        </w:rPr>
        <w:t>aluminum</w:t>
      </w:r>
      <w:proofErr w:type="spellEnd"/>
      <w:r w:rsidRPr="004947C4">
        <w:rPr>
          <w:lang w:val="en-GB" w:eastAsia="en-US" w:bidi="en-US"/>
        </w:rPr>
        <w:t xml:space="preserve"> </w:t>
      </w:r>
      <w:proofErr w:type="spellStart"/>
      <w:r w:rsidRPr="004947C4">
        <w:rPr>
          <w:lang w:val="en-GB" w:eastAsia="en-US" w:bidi="en-US"/>
        </w:rPr>
        <w:t>textraoxide</w:t>
      </w:r>
      <w:proofErr w:type="spellEnd"/>
      <w:r w:rsidRPr="004947C4">
        <w:rPr>
          <w:lang w:val="en-GB" w:eastAsia="en-US" w:bidi="en-US"/>
        </w:rPr>
        <w:t>/cobalt, nickel/303SS/Platinum, rhodium)</w:t>
      </w:r>
    </w:p>
    <w:p w14:paraId="6C418ADB" w14:textId="77777777" w:rsidR="00C629AA" w:rsidRPr="004947C4" w:rsidRDefault="00C629AA" w:rsidP="004F74F9">
      <w:pPr>
        <w:pStyle w:val="Luettelokappale"/>
        <w:numPr>
          <w:ilvl w:val="0"/>
          <w:numId w:val="81"/>
        </w:numPr>
        <w:rPr>
          <w:lang w:val="en-GB" w:eastAsia="en-US" w:bidi="en-US"/>
        </w:rPr>
      </w:pPr>
      <w:r w:rsidRPr="004947C4">
        <w:rPr>
          <w:lang w:val="en-GB" w:eastAsia="en-US" w:bidi="en-US"/>
        </w:rPr>
        <w:t xml:space="preserve">Storz Instrument Co, Double tantalum clip </w:t>
      </w:r>
    </w:p>
    <w:p w14:paraId="2978D617" w14:textId="77777777" w:rsidR="00C629AA" w:rsidRDefault="00C629AA" w:rsidP="004F74F9">
      <w:pPr>
        <w:pStyle w:val="Luettelokappale"/>
        <w:numPr>
          <w:ilvl w:val="0"/>
          <w:numId w:val="81"/>
        </w:numPr>
        <w:rPr>
          <w:lang w:eastAsia="en-US" w:bidi="en-US"/>
        </w:rPr>
      </w:pPr>
      <w:r w:rsidRPr="00866CB3">
        <w:rPr>
          <w:lang w:eastAsia="en-US" w:bidi="en-US"/>
        </w:rPr>
        <w:t xml:space="preserve">Valve </w:t>
      </w:r>
      <w:proofErr w:type="spellStart"/>
      <w:r w:rsidRPr="00866CB3">
        <w:rPr>
          <w:lang w:eastAsia="en-US" w:bidi="en-US"/>
        </w:rPr>
        <w:t>Implants</w:t>
      </w:r>
      <w:proofErr w:type="spellEnd"/>
      <w:r w:rsidRPr="00866CB3">
        <w:rPr>
          <w:lang w:eastAsia="en-US" w:bidi="en-US"/>
        </w:rPr>
        <w:t xml:space="preserve"> Limited, Joseph valve </w:t>
      </w:r>
    </w:p>
    <w:p w14:paraId="1BBA04CD"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4A56FB26" w14:textId="77777777" w:rsidR="00C629AA" w:rsidRPr="00866CB3" w:rsidRDefault="00C629AA" w:rsidP="00DD2D86">
      <w:pPr>
        <w:pStyle w:val="Otsikko7"/>
        <w:rPr>
          <w:lang w:eastAsia="en-US" w:bidi="en-US"/>
        </w:rPr>
      </w:pPr>
      <w:r>
        <w:rPr>
          <w:lang w:eastAsia="en-US" w:bidi="en-US"/>
        </w:rPr>
        <w:t>Vain 1.5T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51FA68F8" w14:textId="77777777" w:rsidTr="003671F1">
        <w:tc>
          <w:tcPr>
            <w:tcW w:w="817" w:type="dxa"/>
          </w:tcPr>
          <w:p w14:paraId="3FB9AEF7" w14:textId="77777777" w:rsidR="00E65445" w:rsidRDefault="00E65445" w:rsidP="003671F1">
            <w:pPr>
              <w:rPr>
                <w:lang w:bidi="en-US"/>
              </w:rPr>
            </w:pPr>
            <w:r w:rsidRPr="009A26D5">
              <w:rPr>
                <w:noProof/>
              </w:rPr>
              <w:lastRenderedPageBreak/>
              <w:drawing>
                <wp:inline distT="0" distB="0" distL="0" distR="0" wp14:anchorId="0E99E569" wp14:editId="7DBB8638">
                  <wp:extent cx="359410" cy="360045"/>
                  <wp:effectExtent l="0" t="0" r="2540" b="1905"/>
                  <wp:docPr id="647"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517A0ABA"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0A85EFFB" w14:textId="77777777" w:rsidR="00C629AA" w:rsidRPr="004947C4" w:rsidRDefault="00C629AA" w:rsidP="004F74F9">
      <w:pPr>
        <w:pStyle w:val="Luettelokappale"/>
        <w:numPr>
          <w:ilvl w:val="0"/>
          <w:numId w:val="82"/>
        </w:numPr>
        <w:rPr>
          <w:lang w:val="en-GB" w:eastAsia="en-US" w:bidi="en-US"/>
        </w:rPr>
      </w:pPr>
      <w:r w:rsidRPr="004947C4">
        <w:rPr>
          <w:lang w:val="en-GB" w:eastAsia="en-US" w:bidi="en-US"/>
        </w:rPr>
        <w:t xml:space="preserve">Bausch &amp; Lomb, Intraocular lens models 12A, 12P, 12S, 24P, 31P, 42P, 61P, 71, 71B, 71M, 71P, 71PC, 71R, 75M, 75P, EXP D </w:t>
      </w:r>
    </w:p>
    <w:p w14:paraId="4F542CF3" w14:textId="77777777" w:rsidR="00C629AA" w:rsidRPr="004947C4" w:rsidRDefault="00C629AA" w:rsidP="004F74F9">
      <w:pPr>
        <w:pStyle w:val="Luettelokappale"/>
        <w:numPr>
          <w:ilvl w:val="0"/>
          <w:numId w:val="82"/>
        </w:numPr>
        <w:rPr>
          <w:lang w:val="en-GB" w:eastAsia="en-US" w:bidi="en-US"/>
        </w:rPr>
      </w:pPr>
      <w:r w:rsidRPr="004947C4">
        <w:rPr>
          <w:lang w:val="en-GB" w:eastAsia="en-US" w:bidi="en-US"/>
        </w:rPr>
        <w:t xml:space="preserve">Bausch &amp; Lomb, Precision </w:t>
      </w:r>
      <w:proofErr w:type="spellStart"/>
      <w:r w:rsidRPr="004947C4">
        <w:rPr>
          <w:lang w:val="en-GB" w:eastAsia="en-US" w:bidi="en-US"/>
        </w:rPr>
        <w:t>Cosmet</w:t>
      </w:r>
      <w:proofErr w:type="spellEnd"/>
      <w:r w:rsidRPr="004947C4">
        <w:rPr>
          <w:lang w:val="en-GB" w:eastAsia="en-US" w:bidi="en-US"/>
        </w:rPr>
        <w:t xml:space="preserve"> Lens models 3110, 3120, 5110,5120</w:t>
      </w:r>
    </w:p>
    <w:p w14:paraId="6B4D4C07" w14:textId="77777777" w:rsidR="00C629AA" w:rsidRPr="004947C4" w:rsidRDefault="00C629AA" w:rsidP="004F74F9">
      <w:pPr>
        <w:pStyle w:val="Luettelokappale"/>
        <w:numPr>
          <w:ilvl w:val="0"/>
          <w:numId w:val="82"/>
        </w:numPr>
        <w:rPr>
          <w:lang w:val="en-GB" w:eastAsia="en-US" w:bidi="en-US"/>
        </w:rPr>
      </w:pPr>
      <w:proofErr w:type="spellStart"/>
      <w:r w:rsidRPr="004947C4">
        <w:rPr>
          <w:lang w:val="en-GB" w:eastAsia="en-US" w:bidi="en-US"/>
        </w:rPr>
        <w:t>Fatio</w:t>
      </w:r>
      <w:proofErr w:type="spellEnd"/>
      <w:r w:rsidRPr="004947C4">
        <w:rPr>
          <w:lang w:val="en-GB" w:eastAsia="en-US" w:bidi="en-US"/>
        </w:rPr>
        <w:t xml:space="preserve"> eyelid spring /wire ocular </w:t>
      </w:r>
    </w:p>
    <w:p w14:paraId="0F6A9C03" w14:textId="77777777" w:rsidR="00C629AA" w:rsidRPr="004947C4" w:rsidRDefault="00C629AA" w:rsidP="004F74F9">
      <w:pPr>
        <w:pStyle w:val="Luettelokappale"/>
        <w:numPr>
          <w:ilvl w:val="0"/>
          <w:numId w:val="82"/>
        </w:numPr>
        <w:rPr>
          <w:lang w:val="en-US" w:eastAsia="en-US" w:bidi="en-US"/>
        </w:rPr>
      </w:pPr>
      <w:proofErr w:type="spellStart"/>
      <w:r w:rsidRPr="004947C4">
        <w:rPr>
          <w:lang w:val="en-US" w:eastAsia="en-US" w:bidi="en-US"/>
        </w:rPr>
        <w:t>Porex</w:t>
      </w:r>
      <w:proofErr w:type="spellEnd"/>
      <w:r w:rsidRPr="004947C4">
        <w:rPr>
          <w:lang w:val="en-US" w:eastAsia="en-US" w:bidi="en-US"/>
        </w:rPr>
        <w:t xml:space="preserve"> Surgical, MEDPOR ATTRACTOR screw</w:t>
      </w:r>
    </w:p>
    <w:p w14:paraId="07EFCF1F" w14:textId="77777777" w:rsidR="00C629AA" w:rsidRPr="004947C4" w:rsidRDefault="00C629AA" w:rsidP="004F74F9">
      <w:pPr>
        <w:pStyle w:val="Luettelokappale"/>
        <w:numPr>
          <w:ilvl w:val="0"/>
          <w:numId w:val="82"/>
        </w:numPr>
        <w:rPr>
          <w:lang w:val="en-GB" w:eastAsia="en-US" w:bidi="en-US"/>
        </w:rPr>
      </w:pPr>
      <w:r w:rsidRPr="004947C4">
        <w:rPr>
          <w:lang w:val="en-GB" w:eastAsia="en-US" w:bidi="en-US"/>
        </w:rPr>
        <w:t xml:space="preserve">Retinal tack,  ocular </w:t>
      </w:r>
      <w:proofErr w:type="spellStart"/>
      <w:r w:rsidRPr="004947C4">
        <w:rPr>
          <w:lang w:val="en-GB" w:eastAsia="en-US" w:bidi="en-US"/>
        </w:rPr>
        <w:t>westrn</w:t>
      </w:r>
      <w:proofErr w:type="spellEnd"/>
      <w:r w:rsidRPr="004947C4">
        <w:rPr>
          <w:lang w:val="en-GB" w:eastAsia="en-US" w:bidi="en-US"/>
        </w:rPr>
        <w:t xml:space="preserve"> Europe, (martensitic SS)</w:t>
      </w:r>
    </w:p>
    <w:p w14:paraId="15E99C4D" w14:textId="77777777" w:rsidR="00C629AA" w:rsidRPr="004947C4" w:rsidRDefault="00C629AA" w:rsidP="004F74F9">
      <w:pPr>
        <w:pStyle w:val="Luettelokappale"/>
        <w:numPr>
          <w:ilvl w:val="0"/>
          <w:numId w:val="82"/>
        </w:numPr>
        <w:rPr>
          <w:lang w:val="en-US" w:eastAsia="en-US" w:bidi="en-US"/>
        </w:rPr>
      </w:pPr>
      <w:r w:rsidRPr="004947C4">
        <w:rPr>
          <w:lang w:val="en-US" w:eastAsia="en-US" w:bidi="en-US"/>
        </w:rPr>
        <w:t xml:space="preserve">Worst, Intraocular lens implant </w:t>
      </w:r>
    </w:p>
    <w:p w14:paraId="3E1DE6C0" w14:textId="77777777" w:rsidR="00C629AA" w:rsidRPr="00FA3CAC" w:rsidRDefault="00C629AA" w:rsidP="00C629AA">
      <w:pPr>
        <w:pStyle w:val="Otsikko2"/>
        <w:rPr>
          <w:lang w:eastAsia="en-US" w:bidi="en-US"/>
        </w:rPr>
      </w:pPr>
      <w:bookmarkStart w:id="182" w:name="_Toc32238531"/>
      <w:bookmarkStart w:id="183" w:name="_Toc35004384"/>
      <w:bookmarkStart w:id="184" w:name="_Toc43886800"/>
      <w:r w:rsidRPr="00FA3CAC">
        <w:rPr>
          <w:lang w:eastAsia="en-US" w:bidi="en-US"/>
        </w:rPr>
        <w:t>Hammasimplantit, -proteesit ja oikomiskojeet</w:t>
      </w:r>
      <w:bookmarkEnd w:id="182"/>
      <w:bookmarkEnd w:id="183"/>
      <w:bookmarkEnd w:id="184"/>
    </w:p>
    <w:p w14:paraId="1C2A371C" w14:textId="77777777" w:rsidR="00C629AA" w:rsidRPr="00FA3CAC" w:rsidRDefault="00C629AA" w:rsidP="00C629AA">
      <w:pPr>
        <w:rPr>
          <w:lang w:eastAsia="en-US" w:bidi="en-US"/>
        </w:rPr>
      </w:pPr>
      <w:r w:rsidRPr="00FA3CAC">
        <w:rPr>
          <w:lang w:eastAsia="en-US" w:bidi="en-US"/>
        </w:rPr>
        <w:t xml:space="preserve">Yleisimmät hammasimplantit eivät aiheuta häiriöitä magneettikuviin. Hammasproteesit on poistettava kuvauksen ajaksi, ainakin mikäli ne sisältävät metallia tai asiasta ei ole varmuutta. Magneettikiinnitteiset hammasproteesit on poistettava, ja lisäksi on huomioitava leukaan kiinnitetyn magneetin aiheuttamat kuvavirheet ja mahdollinen </w:t>
      </w:r>
      <w:proofErr w:type="spellStart"/>
      <w:r w:rsidRPr="00FA3CAC">
        <w:rPr>
          <w:lang w:eastAsia="en-US" w:bidi="en-US"/>
        </w:rPr>
        <w:t>demagnetisaatio</w:t>
      </w:r>
      <w:proofErr w:type="spellEnd"/>
      <w:r w:rsidRPr="00FA3CAC">
        <w:rPr>
          <w:lang w:eastAsia="en-US" w:bidi="en-US"/>
        </w:rPr>
        <w:t xml:space="preserve"> (magneettisuuden häviäminen).</w:t>
      </w:r>
    </w:p>
    <w:p w14:paraId="1A90DB1B" w14:textId="77777777" w:rsidR="00C629AA" w:rsidRDefault="00C629AA" w:rsidP="00C629AA">
      <w:pPr>
        <w:rPr>
          <w:lang w:eastAsia="en-US" w:bidi="en-US"/>
        </w:rPr>
      </w:pPr>
      <w:r w:rsidRPr="00FA3CAC">
        <w:rPr>
          <w:lang w:eastAsia="en-US" w:bidi="en-US"/>
        </w:rPr>
        <w:t xml:space="preserve">Pään aluetta kuvattaessa kuvavirheet eivät yleensä tee kuvista epädiagnostisia, mutta leikkausta tai muuta toimenpidettä edeltävissä navigaatiosarjoissa ne saattavat tehdä kuvista käyttökelvottomia. Erityisen herkkiä tälle ovat EPI-sekvenssiä käyttävät kuvausmenetelmät kuten diffuusio, </w:t>
      </w:r>
      <w:proofErr w:type="spellStart"/>
      <w:r w:rsidRPr="00FA3CAC">
        <w:rPr>
          <w:lang w:eastAsia="en-US" w:bidi="en-US"/>
        </w:rPr>
        <w:t>traktografia</w:t>
      </w:r>
      <w:proofErr w:type="spellEnd"/>
      <w:r w:rsidRPr="00FA3CAC">
        <w:rPr>
          <w:lang w:eastAsia="en-US" w:bidi="en-US"/>
        </w:rPr>
        <w:t xml:space="preserve"> ja funktionaalinen magneettikuvaus (</w:t>
      </w:r>
      <w:proofErr w:type="spellStart"/>
      <w:r w:rsidRPr="00FA3CAC">
        <w:rPr>
          <w:lang w:eastAsia="en-US" w:bidi="en-US"/>
        </w:rPr>
        <w:t>fMRI</w:t>
      </w:r>
      <w:proofErr w:type="spellEnd"/>
      <w:r w:rsidRPr="00FA3CAC">
        <w:rPr>
          <w:lang w:eastAsia="en-US" w:bidi="en-US"/>
        </w:rPr>
        <w:t>).</w:t>
      </w:r>
    </w:p>
    <w:p w14:paraId="42325B8C" w14:textId="77777777" w:rsidR="00C629AA" w:rsidRDefault="00C629AA" w:rsidP="00C629AA">
      <w:pPr>
        <w:pStyle w:val="Otsikko4"/>
        <w:rPr>
          <w:lang w:eastAsia="en-US" w:bidi="en-US"/>
        </w:rPr>
      </w:pPr>
      <w:r>
        <w:rPr>
          <w:lang w:eastAsia="en-US" w:bidi="en-US"/>
        </w:rPr>
        <w:t>Teräskruunut</w:t>
      </w:r>
    </w:p>
    <w:p w14:paraId="20EEE14E" w14:textId="77777777" w:rsidR="00C629AA" w:rsidRDefault="00C629AA" w:rsidP="00C629AA">
      <w:pPr>
        <w:rPr>
          <w:lang w:eastAsia="en-US" w:bidi="en-US"/>
        </w:rPr>
      </w:pPr>
      <w:r>
        <w:rPr>
          <w:lang w:eastAsia="en-US" w:bidi="en-US"/>
        </w:rPr>
        <w:t xml:space="preserve">Teräskruunut eivät lämpene pään magneettikuvissa. Niistä johtuva </w:t>
      </w:r>
      <w:proofErr w:type="spellStart"/>
      <w:r>
        <w:rPr>
          <w:lang w:eastAsia="en-US" w:bidi="en-US"/>
        </w:rPr>
        <w:t>artefakta</w:t>
      </w:r>
      <w:proofErr w:type="spellEnd"/>
      <w:r>
        <w:rPr>
          <w:lang w:eastAsia="en-US" w:bidi="en-US"/>
        </w:rPr>
        <w:t xml:space="preserve"> voi häiritä kaulan ja takakuopan alueen kuvauksia, erityisesti diffuusiosarjoja.</w:t>
      </w:r>
    </w:p>
    <w:p w14:paraId="07461FD7" w14:textId="77777777" w:rsidR="00C629AA" w:rsidRDefault="00C629AA" w:rsidP="00C629AA">
      <w:pPr>
        <w:pStyle w:val="Otsikko2"/>
        <w:rPr>
          <w:lang w:eastAsia="en-US" w:bidi="en-US"/>
        </w:rPr>
      </w:pPr>
      <w:bookmarkStart w:id="185" w:name="_Toc32238532"/>
      <w:bookmarkStart w:id="186" w:name="_Toc35004385"/>
      <w:bookmarkStart w:id="187" w:name="_Toc43886801"/>
      <w:r>
        <w:rPr>
          <w:lang w:eastAsia="en-US" w:bidi="en-US"/>
        </w:rPr>
        <w:t>Suun alueen implantit</w:t>
      </w:r>
      <w:bookmarkEnd w:id="185"/>
      <w:bookmarkEnd w:id="186"/>
      <w:bookmarkEnd w:id="187"/>
    </w:p>
    <w:p w14:paraId="28403EEB" w14:textId="5D66A9CB" w:rsidR="00C629AA" w:rsidRPr="00FA3CAC" w:rsidRDefault="00C629AA" w:rsidP="00C629AA">
      <w:pPr>
        <w:pStyle w:val="Otsikko4"/>
        <w:rPr>
          <w:lang w:eastAsia="en-US" w:bidi="en-US"/>
        </w:rPr>
      </w:pPr>
      <w:r>
        <w:rPr>
          <w:lang w:eastAsia="en-US" w:bidi="en-US"/>
        </w:rPr>
        <w:t>Äänihuuli-implantit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A208B0D" w14:textId="77777777" w:rsidTr="003671F1">
        <w:tc>
          <w:tcPr>
            <w:tcW w:w="817" w:type="dxa"/>
          </w:tcPr>
          <w:p w14:paraId="2207248B" w14:textId="77777777" w:rsidR="003671F1" w:rsidRDefault="003671F1" w:rsidP="003671F1">
            <w:pPr>
              <w:rPr>
                <w:lang w:bidi="en-US"/>
              </w:rPr>
            </w:pPr>
            <w:r>
              <w:rPr>
                <w:noProof/>
              </w:rPr>
              <w:drawing>
                <wp:inline distT="0" distB="0" distL="0" distR="0" wp14:anchorId="5D83493D" wp14:editId="4592C142">
                  <wp:extent cx="323850" cy="327025"/>
                  <wp:effectExtent l="0" t="0" r="0" b="0"/>
                  <wp:docPr id="669" name="Kuva 669"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07119F7F"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64BE4D06" w14:textId="77777777" w:rsidR="00C629AA" w:rsidRPr="00427E1F" w:rsidRDefault="00C629AA" w:rsidP="004F74F9">
      <w:pPr>
        <w:pStyle w:val="Luettelokappale"/>
        <w:numPr>
          <w:ilvl w:val="0"/>
          <w:numId w:val="83"/>
        </w:numPr>
        <w:rPr>
          <w:lang w:eastAsia="en-US" w:bidi="en-US"/>
        </w:rPr>
      </w:pPr>
      <w:r w:rsidRPr="00427E1F">
        <w:rPr>
          <w:lang w:eastAsia="en-US" w:bidi="en-US"/>
        </w:rPr>
        <w:t xml:space="preserve">Montgomery </w:t>
      </w:r>
      <w:proofErr w:type="spellStart"/>
      <w:r w:rsidRPr="00427E1F">
        <w:rPr>
          <w:lang w:eastAsia="en-US" w:bidi="en-US"/>
        </w:rPr>
        <w:t>Thyroplasty</w:t>
      </w:r>
      <w:proofErr w:type="spellEnd"/>
      <w:r w:rsidRPr="00427E1F">
        <w:rPr>
          <w:lang w:eastAsia="en-US" w:bidi="en-US"/>
        </w:rPr>
        <w:t xml:space="preserve"> </w:t>
      </w:r>
      <w:proofErr w:type="spellStart"/>
      <w:r w:rsidRPr="00427E1F">
        <w:rPr>
          <w:lang w:eastAsia="en-US" w:bidi="en-US"/>
        </w:rPr>
        <w:t>Implant</w:t>
      </w:r>
      <w:proofErr w:type="spellEnd"/>
      <w:r w:rsidRPr="00427E1F">
        <w:rPr>
          <w:lang w:eastAsia="en-US" w:bidi="en-US"/>
        </w:rPr>
        <w:t xml:space="preserve"> (silikonia)</w:t>
      </w:r>
    </w:p>
    <w:p w14:paraId="739DD8B6" w14:textId="77777777" w:rsidR="00C629AA" w:rsidRPr="006806EA" w:rsidRDefault="00C629AA" w:rsidP="004F74F9">
      <w:pPr>
        <w:pStyle w:val="Luettelokappale"/>
        <w:numPr>
          <w:ilvl w:val="0"/>
          <w:numId w:val="15"/>
        </w:numPr>
        <w:rPr>
          <w:lang w:eastAsia="en-US" w:bidi="en-US"/>
        </w:rPr>
      </w:pPr>
      <w:proofErr w:type="spellStart"/>
      <w:r w:rsidRPr="006806EA">
        <w:rPr>
          <w:lang w:eastAsia="en-US" w:bidi="en-US"/>
        </w:rPr>
        <w:t>Provox</w:t>
      </w:r>
      <w:proofErr w:type="spellEnd"/>
      <w:r w:rsidRPr="006806EA">
        <w:rPr>
          <w:lang w:eastAsia="en-US" w:bidi="en-US"/>
        </w:rPr>
        <w:t xml:space="preserve"> Vega (</w:t>
      </w:r>
      <w:proofErr w:type="spellStart"/>
      <w:r w:rsidRPr="006806EA">
        <w:rPr>
          <w:lang w:eastAsia="en-US" w:bidi="en-US"/>
        </w:rPr>
        <w:t>Atos</w:t>
      </w:r>
      <w:proofErr w:type="spellEnd"/>
      <w:r w:rsidRPr="006806EA">
        <w:rPr>
          <w:lang w:eastAsia="en-US" w:bidi="en-US"/>
        </w:rPr>
        <w:t xml:space="preserve"> </w:t>
      </w:r>
      <w:proofErr w:type="spellStart"/>
      <w:r w:rsidRPr="006806EA">
        <w:rPr>
          <w:lang w:eastAsia="en-US" w:bidi="en-US"/>
        </w:rPr>
        <w:t>Medical</w:t>
      </w:r>
      <w:proofErr w:type="spellEnd"/>
      <w:r w:rsidRPr="006806EA">
        <w:rPr>
          <w:lang w:eastAsia="en-US" w:bidi="en-US"/>
        </w:rPr>
        <w:t>)</w:t>
      </w:r>
    </w:p>
    <w:p w14:paraId="098FAFC9" w14:textId="77777777" w:rsidR="00C629AA" w:rsidRPr="006806EA" w:rsidRDefault="00C629AA" w:rsidP="004F74F9">
      <w:pPr>
        <w:pStyle w:val="Luettelokappale"/>
        <w:numPr>
          <w:ilvl w:val="0"/>
          <w:numId w:val="15"/>
        </w:numPr>
        <w:rPr>
          <w:lang w:eastAsia="en-US" w:bidi="en-US"/>
        </w:rPr>
      </w:pPr>
      <w:proofErr w:type="spellStart"/>
      <w:r w:rsidRPr="006806EA">
        <w:rPr>
          <w:lang w:eastAsia="en-US" w:bidi="en-US"/>
        </w:rPr>
        <w:t>Provox</w:t>
      </w:r>
      <w:proofErr w:type="spellEnd"/>
      <w:r w:rsidRPr="006806EA">
        <w:rPr>
          <w:lang w:eastAsia="en-US" w:bidi="en-US"/>
        </w:rPr>
        <w:t xml:space="preserve"> 1</w:t>
      </w:r>
    </w:p>
    <w:p w14:paraId="68577A9F" w14:textId="77777777" w:rsidR="00C629AA" w:rsidRPr="00F22F9C" w:rsidRDefault="00C629AA" w:rsidP="004F74F9">
      <w:pPr>
        <w:pStyle w:val="Luettelokappale"/>
        <w:numPr>
          <w:ilvl w:val="0"/>
          <w:numId w:val="15"/>
        </w:numPr>
        <w:rPr>
          <w:lang w:eastAsia="en-US" w:bidi="en-US"/>
        </w:rPr>
      </w:pPr>
      <w:proofErr w:type="spellStart"/>
      <w:r w:rsidRPr="00FA3CAC">
        <w:rPr>
          <w:lang w:eastAsia="en-US" w:bidi="en-US"/>
        </w:rPr>
        <w:t>Provox</w:t>
      </w:r>
      <w:proofErr w:type="spellEnd"/>
      <w:r w:rsidRPr="00FA3CAC">
        <w:rPr>
          <w:lang w:eastAsia="en-US" w:bidi="en-US"/>
        </w:rPr>
        <w:t xml:space="preserve"> 2</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17EEFF48" w14:textId="77777777" w:rsidTr="003671F1">
        <w:tc>
          <w:tcPr>
            <w:tcW w:w="817" w:type="dxa"/>
          </w:tcPr>
          <w:p w14:paraId="1FFAC15B" w14:textId="77777777" w:rsidR="00E65445" w:rsidRDefault="00E65445" w:rsidP="003671F1">
            <w:pPr>
              <w:rPr>
                <w:lang w:bidi="en-US"/>
              </w:rPr>
            </w:pPr>
            <w:r w:rsidRPr="009A26D5">
              <w:rPr>
                <w:noProof/>
              </w:rPr>
              <w:drawing>
                <wp:inline distT="0" distB="0" distL="0" distR="0" wp14:anchorId="46C42188" wp14:editId="43EC0AF8">
                  <wp:extent cx="359410" cy="360045"/>
                  <wp:effectExtent l="0" t="0" r="2540" b="1905"/>
                  <wp:docPr id="648"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1D87435"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76B3A5C1" w14:textId="77777777" w:rsidR="00C629AA" w:rsidRPr="00FA3CAC" w:rsidRDefault="00C629AA" w:rsidP="004F74F9">
      <w:pPr>
        <w:pStyle w:val="Luettelokappale"/>
        <w:numPr>
          <w:ilvl w:val="0"/>
          <w:numId w:val="16"/>
        </w:numPr>
        <w:rPr>
          <w:lang w:eastAsia="en-US" w:bidi="en-US"/>
        </w:rPr>
      </w:pPr>
      <w:proofErr w:type="spellStart"/>
      <w:r w:rsidRPr="00FA3CAC">
        <w:rPr>
          <w:lang w:eastAsia="en-US" w:bidi="en-US"/>
        </w:rPr>
        <w:t>Provox</w:t>
      </w:r>
      <w:proofErr w:type="spellEnd"/>
      <w:r w:rsidRPr="00FA3CAC">
        <w:rPr>
          <w:lang w:eastAsia="en-US" w:bidi="en-US"/>
        </w:rPr>
        <w:t xml:space="preserve"> </w:t>
      </w:r>
      <w:proofErr w:type="spellStart"/>
      <w:r w:rsidRPr="00FA3CAC">
        <w:rPr>
          <w:lang w:eastAsia="en-US" w:bidi="en-US"/>
        </w:rPr>
        <w:t>ActiValve</w:t>
      </w:r>
      <w:proofErr w:type="spellEnd"/>
      <w:r w:rsidRPr="00FA3CAC">
        <w:rPr>
          <w:lang w:eastAsia="en-US" w:bidi="en-US"/>
        </w:rPr>
        <w:t xml:space="preserve"> (</w:t>
      </w:r>
      <w:proofErr w:type="spellStart"/>
      <w:r w:rsidRPr="00FA3CAC">
        <w:rPr>
          <w:lang w:eastAsia="en-US" w:bidi="en-US"/>
        </w:rPr>
        <w:t>Atos</w:t>
      </w:r>
      <w:proofErr w:type="spellEnd"/>
      <w:r w:rsidRPr="00FA3CAC">
        <w:rPr>
          <w:lang w:eastAsia="en-US" w:bidi="en-US"/>
        </w:rPr>
        <w:t xml:space="preserve"> </w:t>
      </w:r>
      <w:proofErr w:type="spellStart"/>
      <w:r w:rsidRPr="00FA3CAC">
        <w:rPr>
          <w:lang w:eastAsia="en-US" w:bidi="en-US"/>
        </w:rPr>
        <w:t>Medical</w:t>
      </w:r>
      <w:proofErr w:type="spellEnd"/>
      <w:r w:rsidRPr="00FA3CAC">
        <w:rPr>
          <w:lang w:eastAsia="en-US" w:bidi="en-US"/>
        </w:rPr>
        <w:t>)</w:t>
      </w:r>
    </w:p>
    <w:p w14:paraId="64EAC855" w14:textId="42D678A7" w:rsidR="00C629AA" w:rsidRPr="00CE4E9C" w:rsidRDefault="00C629AA" w:rsidP="00C629AA">
      <w:pPr>
        <w:pStyle w:val="Otsikko4"/>
        <w:rPr>
          <w:lang w:eastAsia="en-US" w:bidi="en-US"/>
        </w:rPr>
      </w:pPr>
      <w:r>
        <w:rPr>
          <w:lang w:eastAsia="en-US" w:bidi="en-US"/>
        </w:rPr>
        <w:t>Nenäimplantit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392FD0A" w14:textId="77777777" w:rsidTr="003671F1">
        <w:tc>
          <w:tcPr>
            <w:tcW w:w="817" w:type="dxa"/>
          </w:tcPr>
          <w:p w14:paraId="3D4A72D2" w14:textId="77777777" w:rsidR="003C040F" w:rsidRDefault="003C040F" w:rsidP="003671F1">
            <w:pPr>
              <w:rPr>
                <w:lang w:bidi="en-US"/>
              </w:rPr>
            </w:pPr>
            <w:r w:rsidRPr="005B5A28">
              <w:rPr>
                <w:noProof/>
              </w:rPr>
              <w:drawing>
                <wp:inline distT="0" distB="0" distL="0" distR="0" wp14:anchorId="29023031" wp14:editId="516D92D3">
                  <wp:extent cx="352425" cy="363220"/>
                  <wp:effectExtent l="0" t="0" r="9525" b="0"/>
                  <wp:docPr id="560" name="Kuva 56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C23C6E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0F0F2CF6" w14:textId="77777777" w:rsidR="00C629AA" w:rsidRPr="00A706BD" w:rsidRDefault="00C629AA" w:rsidP="00C629AA">
      <w:pPr>
        <w:rPr>
          <w:lang w:val="en-US" w:eastAsia="en-US" w:bidi="en-US"/>
        </w:rPr>
      </w:pPr>
      <w:r w:rsidRPr="00A706BD">
        <w:rPr>
          <w:lang w:val="en-US" w:eastAsia="en-US" w:bidi="en-US"/>
        </w:rPr>
        <w:t xml:space="preserve">Normal mode </w:t>
      </w:r>
    </w:p>
    <w:p w14:paraId="543C874C"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 xml:space="preserve">á </w:t>
      </w:r>
      <w:proofErr w:type="spellStart"/>
      <w:r w:rsidRPr="004947C4">
        <w:rPr>
          <w:lang w:val="en-GB" w:eastAsia="en-US" w:bidi="en-US"/>
        </w:rPr>
        <w:t>Wengen</w:t>
      </w:r>
      <w:proofErr w:type="spellEnd"/>
      <w:r w:rsidRPr="004947C4">
        <w:rPr>
          <w:lang w:val="en-GB" w:eastAsia="en-US" w:bidi="en-US"/>
        </w:rPr>
        <w:t xml:space="preserve"> nasal implant (</w:t>
      </w:r>
      <w:proofErr w:type="spellStart"/>
      <w:r w:rsidRPr="004947C4">
        <w:rPr>
          <w:lang w:val="en-GB" w:eastAsia="en-US" w:bidi="en-US"/>
        </w:rPr>
        <w:t>titaania</w:t>
      </w:r>
      <w:proofErr w:type="spellEnd"/>
      <w:r w:rsidRPr="004947C4">
        <w:rPr>
          <w:lang w:val="en-GB" w:eastAsia="en-US" w:bidi="en-US"/>
        </w:rPr>
        <w:t>, rhinoplasty)</w:t>
      </w:r>
    </w:p>
    <w:p w14:paraId="311F55B6" w14:textId="77777777" w:rsidR="00C629AA" w:rsidRPr="00ED5883" w:rsidRDefault="00C629AA" w:rsidP="00C629AA">
      <w:pPr>
        <w:pStyle w:val="Otsikko6"/>
        <w:rPr>
          <w:lang w:eastAsia="en-US" w:bidi="en-US"/>
        </w:rPr>
      </w:pPr>
      <w:r w:rsidRPr="00336C0F">
        <w:rPr>
          <w:lang w:eastAsia="en-US" w:bidi="en-US"/>
        </w:rPr>
        <w:lastRenderedPageBreak/>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A27FE90"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0B5D8CD1" w14:textId="42E413C0" w:rsidR="00C629AA" w:rsidRPr="00CE4E9C" w:rsidRDefault="00C629AA" w:rsidP="00C629AA">
      <w:pPr>
        <w:pStyle w:val="Otsikko4"/>
        <w:rPr>
          <w:lang w:eastAsia="en-US" w:bidi="en-US"/>
        </w:rPr>
      </w:pPr>
      <w:r>
        <w:rPr>
          <w:lang w:eastAsia="en-US" w:bidi="en-US"/>
        </w:rPr>
        <w:t>Kielen lankaripustus</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A4C36F5" w14:textId="77777777" w:rsidTr="003671F1">
        <w:tc>
          <w:tcPr>
            <w:tcW w:w="817" w:type="dxa"/>
          </w:tcPr>
          <w:p w14:paraId="3FFBC2BA" w14:textId="77777777" w:rsidR="003C040F" w:rsidRDefault="003C040F" w:rsidP="003671F1">
            <w:pPr>
              <w:rPr>
                <w:lang w:bidi="en-US"/>
              </w:rPr>
            </w:pPr>
            <w:r w:rsidRPr="005B5A28">
              <w:rPr>
                <w:noProof/>
              </w:rPr>
              <w:drawing>
                <wp:inline distT="0" distB="0" distL="0" distR="0" wp14:anchorId="38E53C2E" wp14:editId="73A69479">
                  <wp:extent cx="352425" cy="363220"/>
                  <wp:effectExtent l="0" t="0" r="9525" b="0"/>
                  <wp:docPr id="550" name="Kuva 550"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86A1FA1" w14:textId="77777777" w:rsidR="003C040F" w:rsidRDefault="003C040F" w:rsidP="003671F1">
            <w:pPr>
              <w:pStyle w:val="Otsikko5"/>
              <w:rPr>
                <w:lang w:bidi="en-US"/>
              </w:rPr>
            </w:pPr>
            <w:r w:rsidRPr="009A26D5">
              <w:rPr>
                <w:lang w:bidi="en-US"/>
              </w:rPr>
              <w:t>OYS:n 1.5T magneetit: voi ehdollisesti kuvata</w:t>
            </w:r>
          </w:p>
        </w:tc>
      </w:tr>
    </w:tbl>
    <w:p w14:paraId="7619A1E5" w14:textId="77777777" w:rsidR="00C629AA" w:rsidRPr="000C44B5" w:rsidRDefault="00C629AA" w:rsidP="00C629AA">
      <w:pPr>
        <w:rPr>
          <w:lang w:eastAsia="en-US" w:bidi="en-US"/>
        </w:rPr>
      </w:pPr>
      <w:proofErr w:type="spellStart"/>
      <w:r w:rsidRPr="000C44B5">
        <w:rPr>
          <w:lang w:eastAsia="en-US" w:bidi="en-US"/>
        </w:rPr>
        <w:t>Normal</w:t>
      </w:r>
      <w:proofErr w:type="spellEnd"/>
      <w:r w:rsidRPr="000C44B5">
        <w:rPr>
          <w:lang w:eastAsia="en-US" w:bidi="en-US"/>
        </w:rPr>
        <w:t xml:space="preserve"> </w:t>
      </w:r>
      <w:proofErr w:type="spellStart"/>
      <w:r w:rsidRPr="000C44B5">
        <w:rPr>
          <w:lang w:eastAsia="en-US" w:bidi="en-US"/>
        </w:rPr>
        <w:t>mode</w:t>
      </w:r>
      <w:proofErr w:type="spellEnd"/>
      <w:r w:rsidRPr="000C44B5">
        <w:rPr>
          <w:lang w:eastAsia="en-US" w:bidi="en-US"/>
        </w:rPr>
        <w:t xml:space="preserve"> </w:t>
      </w:r>
    </w:p>
    <w:p w14:paraId="5064BDE9" w14:textId="77777777" w:rsidR="00C629AA" w:rsidRPr="00E47050" w:rsidRDefault="00C629AA" w:rsidP="004F74F9">
      <w:pPr>
        <w:pStyle w:val="Luettelokappale"/>
        <w:numPr>
          <w:ilvl w:val="0"/>
          <w:numId w:val="83"/>
        </w:numPr>
        <w:rPr>
          <w:lang w:val="en-US" w:eastAsia="en-US" w:bidi="en-US"/>
        </w:rPr>
      </w:pPr>
      <w:r w:rsidRPr="00E47050">
        <w:rPr>
          <w:lang w:val="en-US" w:eastAsia="en-US" w:bidi="en-US"/>
        </w:rPr>
        <w:t>Repose tongue base suspension ja Repose bone screw (</w:t>
      </w:r>
      <w:proofErr w:type="spellStart"/>
      <w:r w:rsidRPr="00E47050">
        <w:rPr>
          <w:lang w:val="en-US" w:eastAsia="en-US" w:bidi="en-US"/>
        </w:rPr>
        <w:t>ruuvi</w:t>
      </w:r>
      <w:proofErr w:type="spellEnd"/>
      <w:r w:rsidRPr="00E47050">
        <w:rPr>
          <w:lang w:val="en-US" w:eastAsia="en-US" w:bidi="en-US"/>
        </w:rPr>
        <w:t xml:space="preserve"> </w:t>
      </w:r>
      <w:proofErr w:type="spellStart"/>
      <w:r w:rsidRPr="00E47050">
        <w:rPr>
          <w:lang w:val="en-US" w:eastAsia="en-US" w:bidi="en-US"/>
        </w:rPr>
        <w:t>titaania</w:t>
      </w:r>
      <w:proofErr w:type="spellEnd"/>
      <w:r w:rsidRPr="00E47050">
        <w:rPr>
          <w:lang w:val="en-US" w:eastAsia="en-US" w:bidi="en-US"/>
        </w:rPr>
        <w:t xml:space="preserve">, </w:t>
      </w:r>
      <w:proofErr w:type="spellStart"/>
      <w:r w:rsidRPr="00E47050">
        <w:rPr>
          <w:lang w:val="en-US" w:eastAsia="en-US" w:bidi="en-US"/>
        </w:rPr>
        <w:t>lanka</w:t>
      </w:r>
      <w:proofErr w:type="spellEnd"/>
      <w:r w:rsidRPr="00E47050">
        <w:rPr>
          <w:lang w:val="en-US" w:eastAsia="en-US" w:bidi="en-US"/>
        </w:rPr>
        <w:t xml:space="preserve"> </w:t>
      </w:r>
      <w:proofErr w:type="spellStart"/>
      <w:r w:rsidRPr="00E47050">
        <w:rPr>
          <w:lang w:val="en-US" w:eastAsia="en-US" w:bidi="en-US"/>
        </w:rPr>
        <w:t>Prolene</w:t>
      </w:r>
      <w:proofErr w:type="spellEnd"/>
      <w:r w:rsidRPr="00E47050">
        <w:rPr>
          <w:lang w:val="en-US" w:eastAsia="en-US" w:bidi="en-US"/>
        </w:rPr>
        <w:t xml:space="preserve"> </w:t>
      </w:r>
      <w:proofErr w:type="spellStart"/>
      <w:r w:rsidRPr="00E47050">
        <w:rPr>
          <w:lang w:val="en-US" w:eastAsia="en-US" w:bidi="en-US"/>
        </w:rPr>
        <w:t>ommelta</w:t>
      </w:r>
      <w:proofErr w:type="spellEnd"/>
      <w:r w:rsidRPr="00E47050">
        <w:rPr>
          <w:lang w:val="en-US" w:eastAsia="en-US" w:bidi="en-US"/>
        </w:rPr>
        <w:t>)</w:t>
      </w:r>
    </w:p>
    <w:p w14:paraId="43D666E4"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13360B1A" w14:textId="77777777" w:rsidR="00C629AA" w:rsidRPr="000C44B5"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p>
    <w:p w14:paraId="1B54A8DB" w14:textId="77777777" w:rsidR="00C629AA" w:rsidRDefault="00C629AA" w:rsidP="00C629AA">
      <w:pPr>
        <w:rPr>
          <w:b/>
          <w:sz w:val="28"/>
          <w:lang w:eastAsia="en-US" w:bidi="en-US"/>
        </w:rPr>
      </w:pPr>
      <w:bookmarkStart w:id="188" w:name="_Toc32238533"/>
      <w:bookmarkStart w:id="189" w:name="_Toc35004386"/>
      <w:r>
        <w:rPr>
          <w:lang w:eastAsia="en-US" w:bidi="en-US"/>
        </w:rPr>
        <w:br w:type="page"/>
      </w:r>
    </w:p>
    <w:p w14:paraId="19DEAD2E" w14:textId="77777777" w:rsidR="00C629AA" w:rsidRPr="009A26D5" w:rsidRDefault="00C629AA" w:rsidP="00C629AA">
      <w:pPr>
        <w:pStyle w:val="Otsikko2"/>
        <w:rPr>
          <w:lang w:eastAsia="en-US" w:bidi="en-US"/>
        </w:rPr>
      </w:pPr>
      <w:bookmarkStart w:id="190" w:name="_Toc43886802"/>
      <w:r w:rsidRPr="009A26D5">
        <w:rPr>
          <w:lang w:eastAsia="en-US" w:bidi="en-US"/>
        </w:rPr>
        <w:lastRenderedPageBreak/>
        <w:t>Välikorvaproteesi</w:t>
      </w:r>
      <w:bookmarkEnd w:id="188"/>
      <w:bookmarkEnd w:id="189"/>
      <w:bookmarkEnd w:id="190"/>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6C1E34B8" w14:textId="77777777" w:rsidTr="003671F1">
        <w:tc>
          <w:tcPr>
            <w:tcW w:w="817" w:type="dxa"/>
          </w:tcPr>
          <w:p w14:paraId="0D796D02" w14:textId="77777777" w:rsidR="003C040F" w:rsidRDefault="003C040F" w:rsidP="003671F1">
            <w:pPr>
              <w:rPr>
                <w:lang w:bidi="en-US"/>
              </w:rPr>
            </w:pPr>
            <w:bookmarkStart w:id="191" w:name="_Toc284415450"/>
            <w:bookmarkStart w:id="192" w:name="_Toc284585358"/>
            <w:bookmarkStart w:id="193" w:name="_Toc284587085"/>
            <w:bookmarkStart w:id="194" w:name="_Toc335637928"/>
            <w:r w:rsidRPr="005B5A28">
              <w:rPr>
                <w:noProof/>
              </w:rPr>
              <w:drawing>
                <wp:inline distT="0" distB="0" distL="0" distR="0" wp14:anchorId="5DD97851" wp14:editId="589ACE68">
                  <wp:extent cx="352425" cy="363220"/>
                  <wp:effectExtent l="0" t="0" r="9525" b="0"/>
                  <wp:docPr id="551" name="Kuva 551"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0657A9EA" w14:textId="77777777" w:rsidR="003C040F" w:rsidRDefault="003C040F" w:rsidP="003671F1">
            <w:pPr>
              <w:pStyle w:val="Otsikko5"/>
              <w:rPr>
                <w:lang w:bidi="en-US"/>
              </w:rPr>
            </w:pPr>
            <w:r w:rsidRPr="009A26D5">
              <w:rPr>
                <w:lang w:bidi="en-US"/>
              </w:rPr>
              <w:t>OYS:n 1.5T magneetit: voi ehdollisesti kuvata</w:t>
            </w:r>
          </w:p>
        </w:tc>
      </w:tr>
    </w:tbl>
    <w:p w14:paraId="26676109" w14:textId="77777777" w:rsidR="00C629AA" w:rsidRPr="00A1627B" w:rsidRDefault="00C629AA" w:rsidP="00C629AA">
      <w:pPr>
        <w:rPr>
          <w:lang w:val="en-US"/>
        </w:rPr>
      </w:pPr>
      <w:r>
        <w:rPr>
          <w:lang w:val="en-US"/>
        </w:rPr>
        <w:t>Normal mode.</w:t>
      </w:r>
    </w:p>
    <w:p w14:paraId="67026BC3" w14:textId="77777777" w:rsidR="00C629AA" w:rsidRPr="004947C4" w:rsidRDefault="00C629AA" w:rsidP="004F74F9">
      <w:pPr>
        <w:pStyle w:val="Luettelokappale"/>
        <w:numPr>
          <w:ilvl w:val="0"/>
          <w:numId w:val="83"/>
        </w:numPr>
        <w:rPr>
          <w:lang w:val="en-US"/>
        </w:rPr>
      </w:pPr>
      <w:r w:rsidRPr="004947C4">
        <w:rPr>
          <w:lang w:val="en-US"/>
        </w:rPr>
        <w:t xml:space="preserve">Causse Piston Prothesis </w:t>
      </w:r>
    </w:p>
    <w:p w14:paraId="62ECFB58" w14:textId="77777777" w:rsidR="00C629AA" w:rsidRPr="003E2F4A" w:rsidRDefault="00C629AA" w:rsidP="004F74F9">
      <w:pPr>
        <w:pStyle w:val="Luettelokappale"/>
        <w:numPr>
          <w:ilvl w:val="0"/>
          <w:numId w:val="83"/>
        </w:numPr>
      </w:pPr>
      <w:proofErr w:type="spellStart"/>
      <w:r w:rsidRPr="003E2F4A">
        <w:t>McGee</w:t>
      </w:r>
      <w:proofErr w:type="spellEnd"/>
      <w:r w:rsidRPr="003E2F4A">
        <w:t xml:space="preserve"> piston </w:t>
      </w:r>
      <w:proofErr w:type="spellStart"/>
      <w:r w:rsidRPr="003E2F4A">
        <w:t>stapes</w:t>
      </w:r>
      <w:proofErr w:type="spellEnd"/>
      <w:r w:rsidRPr="003E2F4A">
        <w:t xml:space="preserve"> </w:t>
      </w:r>
      <w:proofErr w:type="spellStart"/>
      <w:r w:rsidRPr="003E2F4A">
        <w:t>prosthesis</w:t>
      </w:r>
      <w:proofErr w:type="spellEnd"/>
      <w:r w:rsidRPr="003E2F4A">
        <w:t xml:space="preserve"> 316L tai </w:t>
      </w:r>
      <w:proofErr w:type="spellStart"/>
      <w:r w:rsidRPr="003E2F4A">
        <w:t>platinum</w:t>
      </w:r>
      <w:proofErr w:type="spellEnd"/>
      <w:r w:rsidRPr="003E2F4A">
        <w:t>, 316L SS</w:t>
      </w:r>
    </w:p>
    <w:p w14:paraId="38734133" w14:textId="77777777" w:rsidR="00C629AA" w:rsidRPr="00A1627B" w:rsidRDefault="00C629AA" w:rsidP="004F74F9">
      <w:pPr>
        <w:pStyle w:val="Luettelokappale"/>
        <w:numPr>
          <w:ilvl w:val="0"/>
          <w:numId w:val="83"/>
        </w:numPr>
        <w:rPr>
          <w:lang w:eastAsia="en-US" w:bidi="en-US"/>
        </w:rPr>
      </w:pPr>
      <w:r w:rsidRPr="00A1627B">
        <w:rPr>
          <w:lang w:eastAsia="en-US" w:bidi="en-US"/>
        </w:rPr>
        <w:t>Vuoden 1987 valmistuserässä on käytetty ferromagneettisia metalleja, eikä niitä voi kuvata.</w:t>
      </w:r>
    </w:p>
    <w:p w14:paraId="38992063" w14:textId="77777777" w:rsidR="00C629AA" w:rsidRPr="004947C4" w:rsidRDefault="00C629AA" w:rsidP="004F74F9">
      <w:pPr>
        <w:pStyle w:val="Luettelokappale"/>
        <w:numPr>
          <w:ilvl w:val="0"/>
          <w:numId w:val="83"/>
        </w:numPr>
        <w:rPr>
          <w:lang w:val="en-US" w:eastAsia="en-US" w:bidi="en-US"/>
        </w:rPr>
      </w:pPr>
      <w:r w:rsidRPr="004947C4">
        <w:rPr>
          <w:lang w:val="en-US" w:eastAsia="en-US" w:bidi="en-US"/>
        </w:rPr>
        <w:t>McGee Shepard’s Cook stapes prosthesis (316L SS) otologic implant</w:t>
      </w:r>
    </w:p>
    <w:p w14:paraId="657C4E27" w14:textId="77777777" w:rsidR="00C629AA" w:rsidRPr="004947C4" w:rsidRDefault="00C629AA" w:rsidP="004F74F9">
      <w:pPr>
        <w:pStyle w:val="Luettelokappale"/>
        <w:numPr>
          <w:ilvl w:val="0"/>
          <w:numId w:val="83"/>
        </w:numPr>
        <w:rPr>
          <w:lang w:val="en-US" w:eastAsia="en-US" w:bidi="en-US"/>
        </w:rPr>
      </w:pPr>
      <w:r w:rsidRPr="004947C4">
        <w:rPr>
          <w:lang w:val="en-US" w:eastAsia="en-US" w:bidi="en-US"/>
        </w:rPr>
        <w:t xml:space="preserve">Storz </w:t>
      </w:r>
      <w:proofErr w:type="spellStart"/>
      <w:r w:rsidRPr="004947C4">
        <w:rPr>
          <w:lang w:val="en-US" w:eastAsia="en-US" w:bidi="en-US"/>
        </w:rPr>
        <w:t>kaikki</w:t>
      </w:r>
      <w:proofErr w:type="spellEnd"/>
      <w:r w:rsidRPr="004947C4">
        <w:rPr>
          <w:lang w:val="en-US" w:eastAsia="en-US" w:bidi="en-US"/>
        </w:rPr>
        <w:t xml:space="preserve"> </w:t>
      </w:r>
      <w:proofErr w:type="spellStart"/>
      <w:r w:rsidRPr="004947C4">
        <w:rPr>
          <w:lang w:val="en-US" w:eastAsia="en-US" w:bidi="en-US"/>
        </w:rPr>
        <w:t>mallit</w:t>
      </w:r>
      <w:proofErr w:type="spellEnd"/>
    </w:p>
    <w:p w14:paraId="6CCF265A" w14:textId="77777777" w:rsidR="00C629AA" w:rsidRPr="004947C4" w:rsidRDefault="00C629AA" w:rsidP="004F74F9">
      <w:pPr>
        <w:pStyle w:val="Luettelokappale"/>
        <w:numPr>
          <w:ilvl w:val="0"/>
          <w:numId w:val="83"/>
        </w:numPr>
        <w:rPr>
          <w:lang w:val="en-US" w:eastAsia="en-US" w:bidi="en-US"/>
        </w:rPr>
      </w:pPr>
      <w:proofErr w:type="spellStart"/>
      <w:r w:rsidRPr="004947C4">
        <w:rPr>
          <w:lang w:val="en-US" w:eastAsia="en-US" w:bidi="en-US"/>
        </w:rPr>
        <w:t>Angelmedex</w:t>
      </w:r>
      <w:proofErr w:type="spellEnd"/>
      <w:r w:rsidRPr="004947C4">
        <w:rPr>
          <w:lang w:val="en-US" w:eastAsia="en-US" w:bidi="en-US"/>
        </w:rPr>
        <w:t>, The Big easy Piston</w:t>
      </w:r>
    </w:p>
    <w:p w14:paraId="61FF3205" w14:textId="77777777" w:rsidR="00C629AA" w:rsidRPr="004947C4" w:rsidRDefault="00C629AA" w:rsidP="004F74F9">
      <w:pPr>
        <w:pStyle w:val="Luettelokappale"/>
        <w:numPr>
          <w:ilvl w:val="0"/>
          <w:numId w:val="83"/>
        </w:numPr>
        <w:rPr>
          <w:lang w:val="en-US"/>
        </w:rPr>
      </w:pPr>
      <w:proofErr w:type="spellStart"/>
      <w:r w:rsidRPr="004947C4">
        <w:rPr>
          <w:lang w:val="en-US"/>
        </w:rPr>
        <w:t>Xomed-Treace</w:t>
      </w:r>
      <w:proofErr w:type="spellEnd"/>
      <w:r w:rsidRPr="004947C4">
        <w:rPr>
          <w:lang w:val="en-US"/>
        </w:rPr>
        <w:t xml:space="preserve"> Inc. house-type SS piston and wire</w:t>
      </w:r>
    </w:p>
    <w:p w14:paraId="162ED63E" w14:textId="77777777" w:rsidR="00C629AA" w:rsidRPr="004947C4" w:rsidRDefault="00C629AA" w:rsidP="004F74F9">
      <w:pPr>
        <w:pStyle w:val="Luettelokappale"/>
        <w:numPr>
          <w:ilvl w:val="0"/>
          <w:numId w:val="83"/>
        </w:numPr>
        <w:rPr>
          <w:lang w:val="en-US"/>
        </w:rPr>
      </w:pPr>
      <w:r w:rsidRPr="004947C4">
        <w:rPr>
          <w:lang w:val="en-US"/>
        </w:rPr>
        <w:t xml:space="preserve">Microtek Medical Inc. </w:t>
      </w:r>
      <w:proofErr w:type="spellStart"/>
      <w:r w:rsidRPr="004947C4">
        <w:rPr>
          <w:lang w:val="en-US"/>
        </w:rPr>
        <w:t>Gausse</w:t>
      </w:r>
      <w:proofErr w:type="spellEnd"/>
      <w:r w:rsidRPr="004947C4">
        <w:rPr>
          <w:lang w:val="en-US"/>
        </w:rPr>
        <w:t xml:space="preserve"> Flex H/A partial and total ossicular prosthesis, SS </w:t>
      </w:r>
      <w:proofErr w:type="spellStart"/>
      <w:r w:rsidRPr="004947C4">
        <w:rPr>
          <w:lang w:val="en-US"/>
        </w:rPr>
        <w:t>ane</w:t>
      </w:r>
      <w:proofErr w:type="spellEnd"/>
      <w:r w:rsidRPr="004947C4">
        <w:rPr>
          <w:lang w:val="en-US"/>
        </w:rPr>
        <w:t xml:space="preserve"> platinum/</w:t>
      </w:r>
      <w:proofErr w:type="spellStart"/>
      <w:r w:rsidRPr="004947C4">
        <w:rPr>
          <w:lang w:val="en-US"/>
        </w:rPr>
        <w:t>fluorplastic</w:t>
      </w:r>
      <w:proofErr w:type="spellEnd"/>
      <w:r w:rsidRPr="004947C4">
        <w:rPr>
          <w:lang w:val="en-US"/>
        </w:rPr>
        <w:t xml:space="preserve"> parts</w:t>
      </w:r>
    </w:p>
    <w:p w14:paraId="1DDDB5A2" w14:textId="77777777" w:rsidR="00C629AA" w:rsidRPr="00A1627B" w:rsidRDefault="00C629AA" w:rsidP="004F74F9">
      <w:pPr>
        <w:pStyle w:val="Luettelokappale"/>
        <w:numPr>
          <w:ilvl w:val="0"/>
          <w:numId w:val="83"/>
        </w:numPr>
      </w:pPr>
      <w:r w:rsidRPr="00A1627B">
        <w:t xml:space="preserve">Richards </w:t>
      </w:r>
      <w:proofErr w:type="spellStart"/>
      <w:r w:rsidRPr="00A1627B">
        <w:t>Medical</w:t>
      </w:r>
      <w:proofErr w:type="spellEnd"/>
      <w:r w:rsidRPr="00A1627B">
        <w:t xml:space="preserve"> </w:t>
      </w:r>
      <w:proofErr w:type="spellStart"/>
      <w:r w:rsidRPr="00A1627B">
        <w:t>Xo</w:t>
      </w:r>
      <w:proofErr w:type="spellEnd"/>
      <w:r w:rsidRPr="00A1627B">
        <w:t xml:space="preserve">, kaikki kuuloluuproteesit joissa on käytetty materiaalina </w:t>
      </w:r>
      <w:r w:rsidRPr="004947C4">
        <w:rPr>
          <w:bCs/>
          <w:lang w:eastAsia="en-US" w:bidi="en-US"/>
        </w:rPr>
        <w:t xml:space="preserve">Platinaa, Tefloni1, SS, 316L SS, tai </w:t>
      </w:r>
      <w:proofErr w:type="spellStart"/>
      <w:r w:rsidRPr="004947C4">
        <w:rPr>
          <w:bCs/>
          <w:lang w:eastAsia="en-US" w:bidi="en-US"/>
        </w:rPr>
        <w:t>fluoroplastic</w:t>
      </w:r>
      <w:proofErr w:type="spellEnd"/>
    </w:p>
    <w:p w14:paraId="5D8DC8AA" w14:textId="77777777" w:rsidR="00C629AA" w:rsidRPr="00ED5883" w:rsidRDefault="00C629AA" w:rsidP="00E64D29">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2358002B" w14:textId="77777777" w:rsidR="00C629AA" w:rsidRPr="00EB275C" w:rsidRDefault="00C629AA" w:rsidP="00DD2D86">
      <w:pPr>
        <w:pStyle w:val="Otsikko7"/>
        <w:rPr>
          <w:lang w:eastAsia="en-US" w:bidi="en-US"/>
        </w:rPr>
      </w:pPr>
      <w:r>
        <w:rPr>
          <w:lang w:eastAsia="en-US" w:bidi="en-US"/>
        </w:rPr>
        <w:t xml:space="preserve">Vain 1.5 T. </w:t>
      </w: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4D29" w14:paraId="48996D2F" w14:textId="77777777" w:rsidTr="008B08FA">
        <w:tc>
          <w:tcPr>
            <w:tcW w:w="817" w:type="dxa"/>
          </w:tcPr>
          <w:p w14:paraId="5015D9CA" w14:textId="77777777" w:rsidR="00E64D29" w:rsidRDefault="00E64D29" w:rsidP="008B08FA">
            <w:pPr>
              <w:rPr>
                <w:lang w:bidi="en-US"/>
              </w:rPr>
            </w:pPr>
            <w:r w:rsidRPr="005B5A28">
              <w:rPr>
                <w:noProof/>
              </w:rPr>
              <w:drawing>
                <wp:inline distT="0" distB="0" distL="0" distR="0" wp14:anchorId="40FE6F87" wp14:editId="45ED4DB6">
                  <wp:extent cx="352425" cy="363220"/>
                  <wp:effectExtent l="0" t="0" r="9525" b="0"/>
                  <wp:docPr id="6" name="Kuva 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150ECCD" w14:textId="279C33E2" w:rsidR="00E64D29" w:rsidRDefault="00E64D29" w:rsidP="008B08FA">
            <w:pPr>
              <w:pStyle w:val="Otsikko5"/>
              <w:rPr>
                <w:lang w:bidi="en-US"/>
              </w:rPr>
            </w:pPr>
            <w:r>
              <w:rPr>
                <w:lang w:bidi="en-US"/>
              </w:rPr>
              <w:t xml:space="preserve">Kaikki OYS:n </w:t>
            </w:r>
            <w:r w:rsidRPr="009A26D5">
              <w:rPr>
                <w:lang w:bidi="en-US"/>
              </w:rPr>
              <w:t>magneetit: voi ehdollisesti kuvata</w:t>
            </w:r>
          </w:p>
        </w:tc>
      </w:tr>
    </w:tbl>
    <w:p w14:paraId="5A168E6F" w14:textId="77777777" w:rsidR="00E64D29" w:rsidRDefault="00E64D29" w:rsidP="00E64D29">
      <w:pPr>
        <w:rPr>
          <w:lang w:eastAsia="en-US" w:bidi="en-US"/>
        </w:rPr>
      </w:pPr>
    </w:p>
    <w:p w14:paraId="05974856" w14:textId="77777777" w:rsidR="00C629AA" w:rsidRDefault="00C629AA" w:rsidP="00E64D29">
      <w:proofErr w:type="spellStart"/>
      <w:r>
        <w:t>Normal</w:t>
      </w:r>
      <w:proofErr w:type="spellEnd"/>
      <w:r>
        <w:t xml:space="preserve"> </w:t>
      </w:r>
      <w:proofErr w:type="spellStart"/>
      <w:r>
        <w:t>mode</w:t>
      </w:r>
      <w:proofErr w:type="spellEnd"/>
      <w:r>
        <w:t>.</w:t>
      </w:r>
    </w:p>
    <w:p w14:paraId="17BEC9F6" w14:textId="77777777" w:rsidR="00C629AA" w:rsidRDefault="00C629AA" w:rsidP="004F74F9">
      <w:pPr>
        <w:pStyle w:val="Luettelokappale"/>
        <w:numPr>
          <w:ilvl w:val="0"/>
          <w:numId w:val="83"/>
        </w:numPr>
      </w:pPr>
      <w:proofErr w:type="spellStart"/>
      <w:r>
        <w:t>Kurz</w:t>
      </w:r>
      <w:proofErr w:type="spellEnd"/>
      <w:r>
        <w:t xml:space="preserve"> kaikki mallit</w:t>
      </w:r>
    </w:p>
    <w:p w14:paraId="0D56AE1D" w14:textId="77777777" w:rsidR="00C629AA" w:rsidRDefault="00C629AA" w:rsidP="004F74F9">
      <w:pPr>
        <w:pStyle w:val="Luettelokappale"/>
        <w:numPr>
          <w:ilvl w:val="0"/>
          <w:numId w:val="83"/>
        </w:numPr>
      </w:pPr>
      <w:proofErr w:type="spellStart"/>
      <w:r>
        <w:t>Kurz</w:t>
      </w:r>
      <w:proofErr w:type="spellEnd"/>
      <w:r>
        <w:t xml:space="preserve"> NITIBOND </w:t>
      </w:r>
      <w:proofErr w:type="spellStart"/>
      <w:r>
        <w:t>Stapes</w:t>
      </w:r>
      <w:proofErr w:type="spellEnd"/>
      <w:r>
        <w:t xml:space="preserve"> </w:t>
      </w:r>
      <w:proofErr w:type="spellStart"/>
      <w:r>
        <w:t>Prosthesis</w:t>
      </w:r>
      <w:proofErr w:type="spellEnd"/>
    </w:p>
    <w:p w14:paraId="51624B44" w14:textId="77777777" w:rsidR="00C629AA" w:rsidRPr="004947C4" w:rsidRDefault="00C629AA" w:rsidP="004F74F9">
      <w:pPr>
        <w:pStyle w:val="Luettelokappale"/>
        <w:numPr>
          <w:ilvl w:val="0"/>
          <w:numId w:val="83"/>
        </w:numPr>
        <w:rPr>
          <w:lang w:val="en-US"/>
        </w:rPr>
      </w:pPr>
      <w:r w:rsidRPr="004947C4">
        <w:rPr>
          <w:lang w:val="en-US"/>
        </w:rPr>
        <w:t xml:space="preserve">Bayer Healthcare pharmaceuticals, </w:t>
      </w:r>
      <w:proofErr w:type="spellStart"/>
      <w:r w:rsidRPr="004947C4">
        <w:rPr>
          <w:lang w:val="en-US"/>
        </w:rPr>
        <w:t>Viadur</w:t>
      </w:r>
      <w:proofErr w:type="spellEnd"/>
      <w:r w:rsidRPr="004947C4">
        <w:rPr>
          <w:lang w:val="en-US"/>
        </w:rPr>
        <w:t xml:space="preserve"> Leuprolide Acetate Implant (titanium)</w:t>
      </w:r>
    </w:p>
    <w:p w14:paraId="42EE3ECA" w14:textId="77777777" w:rsidR="00C629AA" w:rsidRPr="005902CF" w:rsidRDefault="00C629AA" w:rsidP="004F74F9">
      <w:pPr>
        <w:pStyle w:val="Luettelokappale"/>
        <w:numPr>
          <w:ilvl w:val="0"/>
          <w:numId w:val="83"/>
        </w:numPr>
        <w:rPr>
          <w:lang w:eastAsia="en-US" w:bidi="en-US"/>
        </w:rPr>
      </w:pPr>
      <w:proofErr w:type="spellStart"/>
      <w:r w:rsidRPr="005902CF">
        <w:rPr>
          <w:lang w:eastAsia="en-US" w:bidi="en-US"/>
        </w:rPr>
        <w:t>Stryker</w:t>
      </w:r>
      <w:proofErr w:type="spellEnd"/>
      <w:r w:rsidRPr="005902CF">
        <w:rPr>
          <w:lang w:eastAsia="en-US" w:bidi="en-US"/>
        </w:rPr>
        <w:t>/</w:t>
      </w:r>
      <w:proofErr w:type="spellStart"/>
      <w:r w:rsidRPr="005902CF">
        <w:rPr>
          <w:lang w:eastAsia="en-US" w:bidi="en-US"/>
        </w:rPr>
        <w:t>Leibinger</w:t>
      </w:r>
      <w:proofErr w:type="spellEnd"/>
      <w:r>
        <w:rPr>
          <w:lang w:eastAsia="en-US" w:bidi="en-US"/>
        </w:rPr>
        <w:t xml:space="preserve"> (tunnetaan myös </w:t>
      </w:r>
      <w:proofErr w:type="spellStart"/>
      <w:r>
        <w:rPr>
          <w:lang w:eastAsia="en-US" w:bidi="en-US"/>
        </w:rPr>
        <w:t>Storzin</w:t>
      </w:r>
      <w:proofErr w:type="spellEnd"/>
      <w:r>
        <w:rPr>
          <w:lang w:eastAsia="en-US" w:bidi="en-US"/>
        </w:rPr>
        <w:t xml:space="preserve"> valmistamana)</w:t>
      </w:r>
      <w:r w:rsidRPr="005902CF">
        <w:rPr>
          <w:lang w:eastAsia="en-US" w:bidi="en-US"/>
        </w:rPr>
        <w:t xml:space="preserve"> </w:t>
      </w:r>
      <w:proofErr w:type="spellStart"/>
      <w:r w:rsidRPr="005902CF">
        <w:rPr>
          <w:lang w:eastAsia="en-US" w:bidi="en-US"/>
        </w:rPr>
        <w:t>Fisch</w:t>
      </w:r>
      <w:proofErr w:type="spellEnd"/>
      <w:r w:rsidRPr="005902CF">
        <w:rPr>
          <w:lang w:eastAsia="en-US" w:bidi="en-US"/>
        </w:rPr>
        <w:t xml:space="preserve"> titaaniproteesi (totaali</w:t>
      </w:r>
      <w:r>
        <w:rPr>
          <w:lang w:eastAsia="en-US" w:bidi="en-US"/>
        </w:rPr>
        <w:t>-</w:t>
      </w:r>
      <w:r w:rsidRPr="005902CF">
        <w:rPr>
          <w:lang w:eastAsia="en-US" w:bidi="en-US"/>
        </w:rPr>
        <w:t>/titaanimäntäproteesi)</w:t>
      </w:r>
    </w:p>
    <w:p w14:paraId="48EBADB0"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Medtronic-</w:t>
      </w:r>
      <w:proofErr w:type="spellStart"/>
      <w:r w:rsidRPr="004947C4">
        <w:rPr>
          <w:lang w:val="en-GB" w:eastAsia="en-US" w:bidi="en-US"/>
        </w:rPr>
        <w:t>Xomed</w:t>
      </w:r>
      <w:proofErr w:type="spellEnd"/>
      <w:r w:rsidRPr="004947C4">
        <w:rPr>
          <w:lang w:val="en-GB" w:eastAsia="en-US" w:bidi="en-US"/>
        </w:rPr>
        <w:t>, PORP (Partial ossicular replacement prosthesis) and TORP (Total)</w:t>
      </w:r>
    </w:p>
    <w:p w14:paraId="14731EC5" w14:textId="77777777" w:rsidR="00C629AA" w:rsidRPr="004947C4" w:rsidRDefault="00C629AA" w:rsidP="004F74F9">
      <w:pPr>
        <w:pStyle w:val="Luettelokappale"/>
        <w:numPr>
          <w:ilvl w:val="0"/>
          <w:numId w:val="83"/>
        </w:numPr>
        <w:rPr>
          <w:lang w:val="en-GB" w:eastAsia="en-US" w:bidi="en-US"/>
        </w:rPr>
      </w:pPr>
      <w:proofErr w:type="spellStart"/>
      <w:r w:rsidRPr="004947C4">
        <w:rPr>
          <w:lang w:val="en-GB" w:eastAsia="en-US" w:bidi="en-US"/>
        </w:rPr>
        <w:t>Micromedics</w:t>
      </w:r>
      <w:proofErr w:type="spellEnd"/>
      <w:r w:rsidRPr="004947C4">
        <w:rPr>
          <w:lang w:val="en-GB" w:eastAsia="en-US" w:bidi="en-US"/>
        </w:rPr>
        <w:t xml:space="preserve"> VT-0205-, Fluoroplastic with stainless steel wire</w:t>
      </w:r>
    </w:p>
    <w:p w14:paraId="1F701946" w14:textId="77777777" w:rsidR="00C629AA" w:rsidRPr="004947C4" w:rsidRDefault="00C629AA" w:rsidP="004F74F9">
      <w:pPr>
        <w:pStyle w:val="Luettelokappale"/>
        <w:numPr>
          <w:ilvl w:val="0"/>
          <w:numId w:val="83"/>
        </w:numPr>
        <w:rPr>
          <w:lang w:val="en-GB" w:eastAsia="en-US" w:bidi="en-US"/>
        </w:rPr>
      </w:pPr>
      <w:proofErr w:type="spellStart"/>
      <w:r w:rsidRPr="004947C4">
        <w:rPr>
          <w:lang w:val="en-GB" w:eastAsia="en-US" w:bidi="en-US"/>
        </w:rPr>
        <w:t>Micromedics</w:t>
      </w:r>
      <w:proofErr w:type="spellEnd"/>
      <w:r w:rsidRPr="004947C4">
        <w:rPr>
          <w:lang w:val="en-GB" w:eastAsia="en-US" w:bidi="en-US"/>
        </w:rPr>
        <w:t xml:space="preserve"> VT-0702-, Silicone with stainless steel wire</w:t>
      </w:r>
    </w:p>
    <w:p w14:paraId="2A8664A1" w14:textId="77777777" w:rsidR="00C629AA" w:rsidRPr="004947C4" w:rsidRDefault="00C629AA" w:rsidP="004F74F9">
      <w:pPr>
        <w:pStyle w:val="Luettelokappale"/>
        <w:numPr>
          <w:ilvl w:val="0"/>
          <w:numId w:val="83"/>
        </w:numPr>
        <w:rPr>
          <w:lang w:val="en-GB" w:eastAsia="en-US" w:bidi="en-US"/>
        </w:rPr>
      </w:pPr>
      <w:proofErr w:type="spellStart"/>
      <w:r w:rsidRPr="004947C4">
        <w:rPr>
          <w:lang w:val="en-GB" w:eastAsia="en-US" w:bidi="en-US"/>
        </w:rPr>
        <w:t>Micromedics</w:t>
      </w:r>
      <w:proofErr w:type="spellEnd"/>
      <w:r w:rsidRPr="004947C4">
        <w:rPr>
          <w:lang w:val="en-GB" w:eastAsia="en-US" w:bidi="en-US"/>
        </w:rPr>
        <w:t xml:space="preserve"> VT-1402-, Stainless Steel with stainless steel wire</w:t>
      </w:r>
    </w:p>
    <w:p w14:paraId="00CF31EF" w14:textId="77777777" w:rsidR="00C629AA" w:rsidRPr="004947C4" w:rsidRDefault="00C629AA" w:rsidP="004F74F9">
      <w:pPr>
        <w:pStyle w:val="Luettelokappale"/>
        <w:numPr>
          <w:ilvl w:val="0"/>
          <w:numId w:val="83"/>
        </w:numPr>
        <w:rPr>
          <w:lang w:val="en-GB" w:eastAsia="en-US" w:bidi="en-US"/>
        </w:rPr>
      </w:pPr>
      <w:proofErr w:type="spellStart"/>
      <w:r w:rsidRPr="004947C4">
        <w:rPr>
          <w:lang w:val="en-GB" w:eastAsia="en-US" w:bidi="en-US"/>
        </w:rPr>
        <w:t>Micromedics</w:t>
      </w:r>
      <w:proofErr w:type="spellEnd"/>
      <w:r w:rsidRPr="004947C4">
        <w:rPr>
          <w:lang w:val="en-GB" w:eastAsia="en-US" w:bidi="en-US"/>
        </w:rPr>
        <w:t xml:space="preserve"> VT-1412-, Titanium with stainless steel wire</w:t>
      </w:r>
    </w:p>
    <w:p w14:paraId="27BB4F34" w14:textId="77777777" w:rsidR="00C629AA" w:rsidRPr="004947C4" w:rsidRDefault="00C629AA" w:rsidP="004F74F9">
      <w:pPr>
        <w:pStyle w:val="Luettelokappale"/>
        <w:numPr>
          <w:ilvl w:val="0"/>
          <w:numId w:val="83"/>
        </w:numPr>
        <w:rPr>
          <w:lang w:val="en-GB" w:eastAsia="en-US" w:bidi="en-US"/>
        </w:rPr>
      </w:pPr>
      <w:proofErr w:type="spellStart"/>
      <w:r w:rsidRPr="004947C4">
        <w:rPr>
          <w:lang w:val="en-GB" w:eastAsia="en-US" w:bidi="en-US"/>
        </w:rPr>
        <w:t>Micromedics</w:t>
      </w:r>
      <w:proofErr w:type="spellEnd"/>
      <w:r w:rsidRPr="004947C4">
        <w:rPr>
          <w:lang w:val="en-GB" w:eastAsia="en-US" w:bidi="en-US"/>
        </w:rPr>
        <w:t xml:space="preserve"> VT-1505-, Polyethylene with stainless steel wire</w:t>
      </w:r>
    </w:p>
    <w:p w14:paraId="57DA4C44"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Precise Prosthesis models 700-XXX, 705-XXX, 720-XXX, 750-XXX, 765-XXX, 720-XXX</w:t>
      </w:r>
    </w:p>
    <w:p w14:paraId="6CACB1E4"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ALTO Partial Prostheses 6xx,</w:t>
      </w:r>
    </w:p>
    <w:p w14:paraId="3831709D"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 xml:space="preserve">Grace Medical K-Helix Prostheses 756-xxx, 757-xxx </w:t>
      </w:r>
    </w:p>
    <w:p w14:paraId="5BBA0961"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 xml:space="preserve">Grace Medical </w:t>
      </w:r>
      <w:proofErr w:type="spellStart"/>
      <w:r w:rsidRPr="004947C4">
        <w:rPr>
          <w:lang w:val="en-GB" w:eastAsia="en-US" w:bidi="en-US"/>
        </w:rPr>
        <w:t>Strasnick</w:t>
      </w:r>
      <w:proofErr w:type="spellEnd"/>
      <w:r w:rsidRPr="004947C4">
        <w:rPr>
          <w:lang w:val="en-GB" w:eastAsia="en-US" w:bidi="en-US"/>
        </w:rPr>
        <w:t xml:space="preserve"> Prostheses 220-xxx, 270-xxx</w:t>
      </w:r>
    </w:p>
    <w:p w14:paraId="0B06BFFC"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Stapes Prosthesis Piston 409-xxx, 410-xxx, 411-xxx, 412-xxx, 413-xxx, 415-xxx, 416-xxx, 417-xxx, 418-xxx, 419-xxx, 440-xxx, 442-xxx, 452-xxx, 453-xxx, 456-xxx, 460-xxx, 461-xxx, 462-xxx, 465-xxx, 466-xxx, 467-xxx 468-xxx, 469-xxx 470-xxx</w:t>
      </w:r>
    </w:p>
    <w:p w14:paraId="1CFFCFAF"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Prostheses-Buckets 420-xxx, 421-xxx, 422-xxx, 423-xxx, 424-xxx, 425-xxx, 426-xxx, 427-xxx, 428-xxx, 429-xxx, 430-xxx</w:t>
      </w:r>
    </w:p>
    <w:p w14:paraId="1CCF3BB3"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Foot Shoes 636-xxx</w:t>
      </w:r>
    </w:p>
    <w:p w14:paraId="553214AC"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Grace Medical Stapes Prostheses-Pistons models 401-xxx, 402-xxx, 403-xxx, 404-xxx, 405-xxx, 406-xxx, 408-xxx</w:t>
      </w:r>
    </w:p>
    <w:p w14:paraId="7D4FF1BB"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lastRenderedPageBreak/>
        <w:t>Grace Medical Partial and total prosthesis models 1XX, 190-XXX, 2XX, 193</w:t>
      </w:r>
    </w:p>
    <w:p w14:paraId="7EF99EAC"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Gyrus ACMI / Smith &amp; Nephew Smart Piston (Fluoroplastic/ Nitinol)</w:t>
      </w:r>
    </w:p>
    <w:p w14:paraId="4949238C"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Gyrus ACMI / Smith &amp; Nephew McGee Piston (SS)</w:t>
      </w:r>
    </w:p>
    <w:p w14:paraId="15E57D77"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 xml:space="preserve">Gyrus ACMI / Smith &amp; Nephew </w:t>
      </w:r>
      <w:proofErr w:type="spellStart"/>
      <w:r w:rsidRPr="004947C4">
        <w:rPr>
          <w:lang w:val="en-GB" w:eastAsia="en-US" w:bidi="en-US"/>
        </w:rPr>
        <w:t>HOuseWire</w:t>
      </w:r>
      <w:proofErr w:type="spellEnd"/>
      <w:r w:rsidRPr="004947C4">
        <w:rPr>
          <w:lang w:val="en-GB" w:eastAsia="en-US" w:bidi="en-US"/>
        </w:rPr>
        <w:t xml:space="preserve"> Loop</w:t>
      </w:r>
    </w:p>
    <w:p w14:paraId="200AFC46"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 xml:space="preserve">Gyrus ACMI / Smith &amp; Nephew </w:t>
      </w:r>
      <w:proofErr w:type="spellStart"/>
      <w:r w:rsidRPr="004947C4">
        <w:rPr>
          <w:lang w:val="en-GB" w:eastAsia="en-US" w:bidi="en-US"/>
        </w:rPr>
        <w:t>TantalumWire</w:t>
      </w:r>
      <w:proofErr w:type="spellEnd"/>
      <w:r w:rsidRPr="004947C4">
        <w:rPr>
          <w:lang w:val="en-GB" w:eastAsia="en-US" w:bidi="en-US"/>
        </w:rPr>
        <w:t xml:space="preserve"> Loop</w:t>
      </w:r>
    </w:p>
    <w:p w14:paraId="607CCC30" w14:textId="77777777" w:rsidR="00C629AA" w:rsidRPr="004947C4" w:rsidRDefault="00C629AA" w:rsidP="004F74F9">
      <w:pPr>
        <w:pStyle w:val="Luettelokappale"/>
        <w:numPr>
          <w:ilvl w:val="0"/>
          <w:numId w:val="83"/>
        </w:numPr>
        <w:rPr>
          <w:lang w:val="en-GB" w:eastAsia="en-US" w:bidi="en-US"/>
        </w:rPr>
      </w:pPr>
      <w:r w:rsidRPr="004947C4">
        <w:rPr>
          <w:lang w:val="en-GB" w:eastAsia="en-US" w:bidi="en-US"/>
        </w:rPr>
        <w:t>Gyrus ACMI / Smith &amp; Nephew Richards Bucket Handle</w:t>
      </w:r>
    </w:p>
    <w:p w14:paraId="2EB24792" w14:textId="77777777" w:rsidR="00C629AA" w:rsidRPr="004947C4" w:rsidRDefault="00C629AA" w:rsidP="004F74F9">
      <w:pPr>
        <w:pStyle w:val="Luettelokappale"/>
        <w:numPr>
          <w:ilvl w:val="0"/>
          <w:numId w:val="83"/>
        </w:numPr>
        <w:rPr>
          <w:lang w:eastAsia="en-US" w:bidi="en-US"/>
        </w:rPr>
      </w:pPr>
      <w:r w:rsidRPr="004947C4">
        <w:rPr>
          <w:b/>
          <w:bCs/>
          <w:lang w:eastAsia="en-US" w:bidi="en-US"/>
        </w:rPr>
        <w:t xml:space="preserve">HUOM! GYRUS ACMI / Smith &amp; </w:t>
      </w:r>
      <w:proofErr w:type="spellStart"/>
      <w:r w:rsidRPr="004947C4">
        <w:rPr>
          <w:b/>
          <w:bCs/>
          <w:lang w:eastAsia="en-US" w:bidi="en-US"/>
        </w:rPr>
        <w:t>Nephew</w:t>
      </w:r>
      <w:proofErr w:type="spellEnd"/>
      <w:r w:rsidRPr="004947C4">
        <w:rPr>
          <w:b/>
          <w:bCs/>
          <w:lang w:eastAsia="en-US" w:bidi="en-US"/>
        </w:rPr>
        <w:t xml:space="preserve"> loppuvuoden 1987 ja alkuvuoden 1988 malleissa on ferromagneettista ainetta, eikä niitä tule kuvata</w:t>
      </w:r>
      <w:r>
        <w:rPr>
          <w:b/>
          <w:bCs/>
          <w:lang w:eastAsia="en-US" w:bidi="en-US"/>
        </w:rPr>
        <w:t xml:space="preserve"> </w:t>
      </w:r>
      <w:r w:rsidRPr="004947C4">
        <w:rPr>
          <w:i/>
          <w:iCs/>
          <w:lang w:eastAsia="en-US" w:bidi="en-US"/>
        </w:rPr>
        <w:t xml:space="preserve">Mallit: </w:t>
      </w:r>
      <w:r w:rsidRPr="004947C4">
        <w:rPr>
          <w:i/>
          <w:iCs/>
          <w:sz w:val="19"/>
          <w:szCs w:val="19"/>
          <w:lang w:eastAsia="en-US" w:bidi="en-US"/>
        </w:rPr>
        <w:t>1W91100, 4U09690, 4U09700, 1W91110, 4U58540, 4U86300, 4U09710, 1W91120, 4U09720, 1W34390, 2WR4073,1W34400, 4U09730, 3U18350, 3U50470, 4UR2889, 3U18370, 4UR2889, 3U18390, 4U02900, 4UR1453, 3U18400, 3U50480, 3U18410, 3U50500, 3U41200, 4UR2889</w:t>
      </w:r>
    </w:p>
    <w:p w14:paraId="087088BB"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03A157E" w14:textId="77777777" w:rsidR="00C629AA" w:rsidRPr="002B65C5"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D31B182" w14:textId="77777777" w:rsidTr="003671F1">
        <w:tc>
          <w:tcPr>
            <w:tcW w:w="817" w:type="dxa"/>
          </w:tcPr>
          <w:p w14:paraId="263DE4EB" w14:textId="77777777" w:rsidR="00E65445" w:rsidRDefault="00E65445" w:rsidP="00DD2D86">
            <w:pPr>
              <w:pStyle w:val="Otsikko5"/>
              <w:rPr>
                <w:lang w:bidi="en-US"/>
              </w:rPr>
            </w:pPr>
            <w:bookmarkStart w:id="195" w:name="_Toc284415462"/>
            <w:bookmarkStart w:id="196" w:name="_Toc284585370"/>
            <w:bookmarkStart w:id="197" w:name="_Toc284587088"/>
            <w:bookmarkEnd w:id="191"/>
            <w:bookmarkEnd w:id="192"/>
            <w:bookmarkEnd w:id="193"/>
            <w:bookmarkEnd w:id="194"/>
            <w:r w:rsidRPr="009A26D5">
              <w:rPr>
                <w:noProof/>
              </w:rPr>
              <w:drawing>
                <wp:inline distT="0" distB="0" distL="0" distR="0" wp14:anchorId="2673C2F6" wp14:editId="3BCB2878">
                  <wp:extent cx="359410" cy="360045"/>
                  <wp:effectExtent l="0" t="0" r="2540" b="1905"/>
                  <wp:docPr id="646"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2F83C538" w14:textId="77777777" w:rsidR="00E65445" w:rsidRPr="00E65445" w:rsidRDefault="00E65445" w:rsidP="00DD2D86">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4ABE88B3" w14:textId="77777777" w:rsidR="00C629AA" w:rsidRPr="00822B23" w:rsidRDefault="00C629AA" w:rsidP="00C629AA">
      <w:pPr>
        <w:rPr>
          <w:lang w:eastAsia="en-US" w:bidi="en-US"/>
        </w:rPr>
      </w:pPr>
    </w:p>
    <w:p w14:paraId="0A8F1A6A" w14:textId="77777777" w:rsidR="00C629AA" w:rsidRPr="0063472A" w:rsidRDefault="00C629AA" w:rsidP="00C629AA">
      <w:pPr>
        <w:pStyle w:val="Otsikko2"/>
        <w:rPr>
          <w:lang w:val="en-US" w:eastAsia="en-US" w:bidi="en-US"/>
        </w:rPr>
      </w:pPr>
      <w:bookmarkStart w:id="198" w:name="_Toc43886803"/>
      <w:bookmarkEnd w:id="195"/>
      <w:bookmarkEnd w:id="196"/>
      <w:bookmarkEnd w:id="197"/>
      <w:proofErr w:type="spellStart"/>
      <w:r w:rsidRPr="0063472A">
        <w:rPr>
          <w:lang w:val="en-US" w:eastAsia="en-US" w:bidi="en-US"/>
        </w:rPr>
        <w:t>Korvien</w:t>
      </w:r>
      <w:proofErr w:type="spellEnd"/>
      <w:r w:rsidRPr="0063472A">
        <w:rPr>
          <w:lang w:val="en-US" w:eastAsia="en-US" w:bidi="en-US"/>
        </w:rPr>
        <w:t xml:space="preserve"> </w:t>
      </w:r>
      <w:proofErr w:type="spellStart"/>
      <w:r w:rsidRPr="0063472A">
        <w:rPr>
          <w:lang w:val="en-US" w:eastAsia="en-US" w:bidi="en-US"/>
        </w:rPr>
        <w:t>ventilaatioputket</w:t>
      </w:r>
      <w:bookmarkEnd w:id="198"/>
      <w:proofErr w:type="spellEnd"/>
    </w:p>
    <w:p w14:paraId="2EF510C0" w14:textId="3D133090" w:rsidR="00C629AA" w:rsidRPr="00FA3CAC" w:rsidRDefault="00C629AA" w:rsidP="00C629AA">
      <w:pPr>
        <w:pStyle w:val="Otsikko4"/>
        <w:rPr>
          <w:lang w:val="en-GB" w:eastAsia="en-US" w:bidi="en-US"/>
        </w:rPr>
      </w:pPr>
      <w:r w:rsidRPr="00FA3CAC">
        <w:rPr>
          <w:lang w:val="en-GB" w:eastAsia="en-US" w:bidi="en-US"/>
        </w:rPr>
        <w:t xml:space="preserve">Richmond Medical, Berger V bobbin ventilation tube, titanium otologic implant, Williams </w:t>
      </w:r>
      <w:proofErr w:type="spellStart"/>
      <w:r w:rsidRPr="00FA3CAC">
        <w:rPr>
          <w:lang w:val="en-GB" w:eastAsia="en-US" w:bidi="en-US"/>
        </w:rPr>
        <w:t>Microclip</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156102D6" w14:textId="77777777" w:rsidTr="003671F1">
        <w:tc>
          <w:tcPr>
            <w:tcW w:w="817" w:type="dxa"/>
          </w:tcPr>
          <w:p w14:paraId="13F4D73F" w14:textId="77777777" w:rsidR="003671F1" w:rsidRDefault="003671F1" w:rsidP="003671F1">
            <w:pPr>
              <w:rPr>
                <w:lang w:bidi="en-US"/>
              </w:rPr>
            </w:pPr>
            <w:r>
              <w:rPr>
                <w:noProof/>
              </w:rPr>
              <w:drawing>
                <wp:inline distT="0" distB="0" distL="0" distR="0" wp14:anchorId="45B68177" wp14:editId="5F9DD8CB">
                  <wp:extent cx="323850" cy="327025"/>
                  <wp:effectExtent l="0" t="0" r="0" b="0"/>
                  <wp:docPr id="698" name="Kuva 698"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2F252D8"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r w:rsidR="00E65445" w14:paraId="77187B8E" w14:textId="77777777" w:rsidTr="003671F1">
        <w:tc>
          <w:tcPr>
            <w:tcW w:w="817" w:type="dxa"/>
          </w:tcPr>
          <w:p w14:paraId="0124252B" w14:textId="77777777" w:rsidR="00E65445" w:rsidRDefault="00E65445" w:rsidP="003671F1">
            <w:pPr>
              <w:rPr>
                <w:lang w:bidi="en-US"/>
              </w:rPr>
            </w:pPr>
            <w:r w:rsidRPr="009A26D5">
              <w:rPr>
                <w:noProof/>
              </w:rPr>
              <w:drawing>
                <wp:inline distT="0" distB="0" distL="0" distR="0" wp14:anchorId="0148F3CC" wp14:editId="4C72A59B">
                  <wp:extent cx="359410" cy="360045"/>
                  <wp:effectExtent l="0" t="0" r="2540" b="1905"/>
                  <wp:docPr id="641"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62B28EAD"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15C7EB40" w14:textId="77777777" w:rsidR="00C629AA"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3198A59B" w14:textId="77777777" w:rsidR="00C629AA" w:rsidRDefault="00C629AA" w:rsidP="00DD2D86">
      <w:pPr>
        <w:pStyle w:val="Otsikko7"/>
        <w:rPr>
          <w:lang w:eastAsia="en-US" w:bidi="en-US"/>
        </w:rPr>
      </w:pPr>
      <w:r>
        <w:rPr>
          <w:lang w:eastAsia="en-US" w:bidi="en-US"/>
        </w:rPr>
        <w:t>Vain 1.5T</w:t>
      </w:r>
    </w:p>
    <w:p w14:paraId="4815FD5B" w14:textId="77777777" w:rsidR="00C629AA" w:rsidRPr="00822B23" w:rsidRDefault="00C629AA" w:rsidP="00C629AA">
      <w:pPr>
        <w:rPr>
          <w:lang w:eastAsia="en-US" w:bidi="en-US"/>
        </w:rPr>
      </w:pPr>
    </w:p>
    <w:p w14:paraId="0EA561EE" w14:textId="77777777" w:rsidR="00C629AA" w:rsidRDefault="00C629AA" w:rsidP="00C629AA">
      <w:pPr>
        <w:rPr>
          <w:b/>
          <w:sz w:val="28"/>
          <w:lang w:eastAsia="en-US" w:bidi="en-US"/>
        </w:rPr>
      </w:pPr>
      <w:bookmarkStart w:id="199" w:name="_Toc335638009"/>
      <w:bookmarkStart w:id="200" w:name="_Toc32238534"/>
      <w:bookmarkStart w:id="201" w:name="_Toc35004387"/>
      <w:r>
        <w:rPr>
          <w:lang w:eastAsia="en-US" w:bidi="en-US"/>
        </w:rPr>
        <w:br w:type="page"/>
      </w:r>
    </w:p>
    <w:p w14:paraId="79AAA114" w14:textId="77777777" w:rsidR="00C629AA" w:rsidRPr="00FA3CAC" w:rsidRDefault="00C629AA" w:rsidP="00C629AA">
      <w:pPr>
        <w:pStyle w:val="Otsikko2"/>
        <w:rPr>
          <w:lang w:eastAsia="en-US" w:bidi="en-US"/>
        </w:rPr>
      </w:pPr>
      <w:bookmarkStart w:id="202" w:name="_Toc43886804"/>
      <w:r w:rsidRPr="00FA3CAC">
        <w:rPr>
          <w:lang w:eastAsia="en-US" w:bidi="en-US"/>
        </w:rPr>
        <w:lastRenderedPageBreak/>
        <w:t>Nivelproteesit</w:t>
      </w:r>
      <w:bookmarkEnd w:id="199"/>
      <w:bookmarkEnd w:id="200"/>
      <w:bookmarkEnd w:id="201"/>
      <w:bookmarkEnd w:id="202"/>
    </w:p>
    <w:p w14:paraId="21F27042" w14:textId="77777777" w:rsidR="00C629AA" w:rsidRPr="00FA3CAC" w:rsidRDefault="00C629AA" w:rsidP="00C629AA">
      <w:pPr>
        <w:pStyle w:val="Otsikko4"/>
        <w:rPr>
          <w:lang w:eastAsia="en-US" w:bidi="en-US"/>
        </w:rPr>
      </w:pPr>
      <w:bookmarkStart w:id="203" w:name="_Toc284415392"/>
      <w:bookmarkStart w:id="204" w:name="_Toc284585300"/>
      <w:bookmarkStart w:id="205" w:name="_Toc284587066"/>
      <w:bookmarkStart w:id="206" w:name="_Toc335638010"/>
      <w:r w:rsidRPr="00FA3CAC">
        <w:rPr>
          <w:lang w:eastAsia="en-US" w:bidi="en-US"/>
        </w:rPr>
        <w:t xml:space="preserve">TMJ </w:t>
      </w:r>
      <w:proofErr w:type="spellStart"/>
      <w:r w:rsidRPr="00FA3CAC">
        <w:rPr>
          <w:lang w:eastAsia="en-US" w:bidi="en-US"/>
        </w:rPr>
        <w:t>concepts</w:t>
      </w:r>
      <w:proofErr w:type="spellEnd"/>
      <w:r w:rsidRPr="00FA3CAC">
        <w:rPr>
          <w:lang w:eastAsia="en-US" w:bidi="en-US"/>
        </w:rPr>
        <w:t xml:space="preserve"> yksilöllinen leukanivelproteesi</w:t>
      </w:r>
      <w:bookmarkEnd w:id="203"/>
      <w:bookmarkEnd w:id="204"/>
      <w:bookmarkEnd w:id="205"/>
      <w:bookmarkEnd w:id="206"/>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125F7805" w14:textId="77777777" w:rsidTr="003671F1">
        <w:tc>
          <w:tcPr>
            <w:tcW w:w="817" w:type="dxa"/>
          </w:tcPr>
          <w:p w14:paraId="6840B7F7" w14:textId="77777777" w:rsidR="003671F1" w:rsidRDefault="003671F1" w:rsidP="003671F1">
            <w:pPr>
              <w:rPr>
                <w:lang w:bidi="en-US"/>
              </w:rPr>
            </w:pPr>
            <w:r>
              <w:rPr>
                <w:noProof/>
              </w:rPr>
              <w:drawing>
                <wp:inline distT="0" distB="0" distL="0" distR="0" wp14:anchorId="738C06A5" wp14:editId="2F335703">
                  <wp:extent cx="323850" cy="327025"/>
                  <wp:effectExtent l="0" t="0" r="0" b="0"/>
                  <wp:docPr id="668" name="Kuva 668"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5DE75F2"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01CF72EB" w14:textId="77777777" w:rsidR="00C629AA" w:rsidRPr="00FA3CAC" w:rsidRDefault="00C629AA" w:rsidP="00C629AA">
      <w:pPr>
        <w:rPr>
          <w:lang w:eastAsia="en-US" w:bidi="en-US"/>
        </w:rPr>
      </w:pPr>
      <w:r w:rsidRPr="00FA3CAC">
        <w:rPr>
          <w:lang w:eastAsia="en-US" w:bidi="en-US"/>
        </w:rPr>
        <w:t>MRI-yhteensopiva, voidaan kuvata kuten muutkin tekonivelet metalliprotokollalla</w:t>
      </w:r>
      <w:bookmarkStart w:id="207" w:name="_Toc284415394"/>
      <w:bookmarkStart w:id="208" w:name="_Toc284585302"/>
    </w:p>
    <w:bookmarkEnd w:id="207"/>
    <w:bookmarkEnd w:id="208"/>
    <w:p w14:paraId="0E78590C" w14:textId="77777777" w:rsidR="00C629AA" w:rsidRPr="004947C4" w:rsidRDefault="00C629AA" w:rsidP="00C629AA">
      <w:pPr>
        <w:rPr>
          <w:rStyle w:val="Otsikko2Char"/>
        </w:rPr>
      </w:pPr>
      <w:r w:rsidRPr="00A706BD">
        <w:rPr>
          <w:color w:val="FF0000"/>
          <w:lang w:eastAsia="en-US" w:bidi="en-US"/>
        </w:rPr>
        <w:t>!!!</w:t>
      </w:r>
      <w:r w:rsidRPr="00304184">
        <w:rPr>
          <w:noProof/>
        </w:rPr>
        <w:t xml:space="preserve"> </w:t>
      </w:r>
      <w:r w:rsidRPr="00FA3CAC">
        <w:rPr>
          <w:lang w:eastAsia="en-US" w:bidi="en-US"/>
        </w:rPr>
        <w:br w:type="page"/>
      </w:r>
      <w:bookmarkStart w:id="209" w:name="_Toc335638011"/>
      <w:bookmarkStart w:id="210" w:name="_Toc32238535"/>
      <w:bookmarkStart w:id="211" w:name="_Toc35004388"/>
      <w:proofErr w:type="spellStart"/>
      <w:r w:rsidRPr="004947C4">
        <w:rPr>
          <w:rStyle w:val="Otsikko2Char"/>
        </w:rPr>
        <w:lastRenderedPageBreak/>
        <w:t>Raajafiksaattori</w:t>
      </w:r>
      <w:bookmarkEnd w:id="209"/>
      <w:r w:rsidRPr="004947C4">
        <w:rPr>
          <w:rStyle w:val="Otsikko2Char"/>
        </w:rPr>
        <w:t>t</w:t>
      </w:r>
      <w:proofErr w:type="spellEnd"/>
      <w:r w:rsidRPr="004947C4">
        <w:rPr>
          <w:rStyle w:val="Otsikko2Char"/>
        </w:rPr>
        <w:t xml:space="preserve"> ja naulat/pinnit</w:t>
      </w:r>
      <w:bookmarkEnd w:id="210"/>
      <w:bookmarkEnd w:id="211"/>
    </w:p>
    <w:p w14:paraId="39FCD344" w14:textId="77777777" w:rsidR="00C629AA" w:rsidRPr="000F2667" w:rsidRDefault="00C629AA" w:rsidP="00C629AA">
      <w:pPr>
        <w:pStyle w:val="Otsikko4"/>
        <w:rPr>
          <w:lang w:eastAsia="en-US" w:bidi="en-US"/>
        </w:rPr>
      </w:pPr>
      <w:bookmarkStart w:id="212" w:name="_Toc335638012"/>
      <w:proofErr w:type="spellStart"/>
      <w:r w:rsidRPr="000F2667">
        <w:rPr>
          <w:lang w:eastAsia="en-US" w:bidi="en-US"/>
        </w:rPr>
        <w:t>Hoffmann</w:t>
      </w:r>
      <w:proofErr w:type="spellEnd"/>
      <w:r w:rsidRPr="000F2667">
        <w:rPr>
          <w:lang w:eastAsia="en-US" w:bidi="en-US"/>
        </w:rPr>
        <w:t xml:space="preserve"> II ja </w:t>
      </w:r>
      <w:proofErr w:type="spellStart"/>
      <w:r w:rsidRPr="000F2667">
        <w:rPr>
          <w:lang w:eastAsia="en-US" w:bidi="en-US"/>
        </w:rPr>
        <w:t>Hoffmann</w:t>
      </w:r>
      <w:proofErr w:type="spellEnd"/>
      <w:r w:rsidRPr="000F2667">
        <w:rPr>
          <w:lang w:eastAsia="en-US" w:bidi="en-US"/>
        </w:rPr>
        <w:t xml:space="preserve"> II </w:t>
      </w:r>
      <w:proofErr w:type="spellStart"/>
      <w:r w:rsidRPr="000F2667">
        <w:rPr>
          <w:lang w:eastAsia="en-US" w:bidi="en-US"/>
        </w:rPr>
        <w:t>compact</w:t>
      </w:r>
      <w:proofErr w:type="spellEnd"/>
      <w:r w:rsidRPr="000F2667">
        <w:rPr>
          <w:lang w:eastAsia="en-US" w:bidi="en-US"/>
        </w:rPr>
        <w:t xml:space="preserve"> (</w:t>
      </w:r>
      <w:proofErr w:type="spellStart"/>
      <w:r w:rsidRPr="000F2667">
        <w:rPr>
          <w:lang w:eastAsia="en-US" w:bidi="en-US"/>
        </w:rPr>
        <w:t>Stryker</w:t>
      </w:r>
      <w:proofErr w:type="spellEnd"/>
      <w:r w:rsidRPr="000F2667">
        <w:rPr>
          <w:lang w:eastAsia="en-US" w:bidi="en-US"/>
        </w:rPr>
        <w:t>)</w:t>
      </w:r>
      <w:bookmarkEnd w:id="212"/>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4158A19C" w14:textId="77777777" w:rsidTr="003671F1">
        <w:tc>
          <w:tcPr>
            <w:tcW w:w="817" w:type="dxa"/>
          </w:tcPr>
          <w:p w14:paraId="5B85FF3D" w14:textId="77777777" w:rsidR="003671F1" w:rsidRDefault="003671F1" w:rsidP="003671F1">
            <w:pPr>
              <w:rPr>
                <w:lang w:bidi="en-US"/>
              </w:rPr>
            </w:pPr>
            <w:r>
              <w:rPr>
                <w:noProof/>
              </w:rPr>
              <w:drawing>
                <wp:inline distT="0" distB="0" distL="0" distR="0" wp14:anchorId="003CBCD6" wp14:editId="0454404C">
                  <wp:extent cx="323850" cy="327025"/>
                  <wp:effectExtent l="0" t="0" r="0" b="0"/>
                  <wp:docPr id="667" name="Kuva 667"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E9DA891"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7CF6F7D" w14:textId="77777777" w:rsidR="00C629AA" w:rsidRPr="00FA3CAC" w:rsidRDefault="00C629AA" w:rsidP="00C629AA">
      <w:pPr>
        <w:rPr>
          <w:lang w:eastAsia="en-US" w:bidi="en-US"/>
        </w:rPr>
      </w:pPr>
      <w:proofErr w:type="spellStart"/>
      <w:r w:rsidRPr="00FA3CAC">
        <w:rPr>
          <w:lang w:eastAsia="en-US" w:bidi="en-US"/>
        </w:rPr>
        <w:t>Huom</w:t>
      </w:r>
      <w:proofErr w:type="spellEnd"/>
      <w:r w:rsidRPr="00FA3CAC">
        <w:rPr>
          <w:lang w:eastAsia="en-US" w:bidi="en-US"/>
        </w:rPr>
        <w:t xml:space="preserve">! Kaikkien osien on oltava MRI-yhteensopivia, myös ruuvien. Kaikki </w:t>
      </w:r>
      <w:proofErr w:type="spellStart"/>
      <w:r w:rsidRPr="00FA3CAC">
        <w:rPr>
          <w:lang w:eastAsia="en-US" w:bidi="en-US"/>
        </w:rPr>
        <w:t>Strykerin</w:t>
      </w:r>
      <w:proofErr w:type="spellEnd"/>
      <w:r w:rsidRPr="00FA3CAC">
        <w:rPr>
          <w:lang w:eastAsia="en-US" w:bidi="en-US"/>
        </w:rPr>
        <w:t xml:space="preserve"> Apex-ruuvit ovat MRI-turvallisia. Muissa osissa on kaiverrettuna teksti ”MRI”:</w:t>
      </w:r>
    </w:p>
    <w:p w14:paraId="6BF4FBF4" w14:textId="77777777" w:rsidR="00C629AA" w:rsidRPr="00FA3CAC" w:rsidRDefault="00C629AA" w:rsidP="00C629AA">
      <w:pPr>
        <w:rPr>
          <w:lang w:eastAsia="en-US" w:bidi="en-US"/>
        </w:rPr>
      </w:pPr>
      <w:r w:rsidRPr="00FA3CAC">
        <w:rPr>
          <w:noProof/>
        </w:rPr>
        <w:drawing>
          <wp:inline distT="0" distB="0" distL="0" distR="0" wp14:anchorId="5722B76F" wp14:editId="14EC1575">
            <wp:extent cx="6108700" cy="2190750"/>
            <wp:effectExtent l="0" t="0" r="6350" b="0"/>
            <wp:docPr id="343" name="Kuv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08700" cy="2190750"/>
                    </a:xfrm>
                    <a:prstGeom prst="rect">
                      <a:avLst/>
                    </a:prstGeom>
                    <a:noFill/>
                    <a:ln>
                      <a:noFill/>
                    </a:ln>
                  </pic:spPr>
                </pic:pic>
              </a:graphicData>
            </a:graphic>
          </wp:inline>
        </w:drawing>
      </w:r>
    </w:p>
    <w:p w14:paraId="3072AF0F" w14:textId="77777777" w:rsidR="00C629AA" w:rsidRPr="00FA3CAC" w:rsidRDefault="00C629AA" w:rsidP="00C629AA">
      <w:pPr>
        <w:rPr>
          <w:lang w:eastAsia="en-US" w:bidi="en-US"/>
        </w:rPr>
      </w:pPr>
      <w:r w:rsidRPr="00FA3CAC">
        <w:rPr>
          <w:lang w:eastAsia="en-US" w:bidi="en-US"/>
        </w:rPr>
        <w:t>MRI-yhteensopivissa osissa käytetään myös vihreää ja oranssia väriä:</w:t>
      </w:r>
    </w:p>
    <w:p w14:paraId="3AB2B02F" w14:textId="77777777" w:rsidR="00C629AA" w:rsidRPr="00FA3CAC" w:rsidRDefault="00C629AA" w:rsidP="00C629AA">
      <w:pPr>
        <w:rPr>
          <w:lang w:eastAsia="en-US" w:bidi="en-US"/>
        </w:rPr>
      </w:pPr>
      <w:r w:rsidRPr="00FA3CAC">
        <w:rPr>
          <w:noProof/>
        </w:rPr>
        <w:drawing>
          <wp:anchor distT="0" distB="0" distL="114300" distR="114300" simplePos="0" relativeHeight="251657728" behindDoc="1" locked="0" layoutInCell="1" allowOverlap="1" wp14:anchorId="6D146F52" wp14:editId="3FFFE825">
            <wp:simplePos x="0" y="0"/>
            <wp:positionH relativeFrom="column">
              <wp:posOffset>3242310</wp:posOffset>
            </wp:positionH>
            <wp:positionV relativeFrom="paragraph">
              <wp:posOffset>281305</wp:posOffset>
            </wp:positionV>
            <wp:extent cx="2895600" cy="1952625"/>
            <wp:effectExtent l="0" t="0" r="0" b="9525"/>
            <wp:wrapTight wrapText="bothSides">
              <wp:wrapPolygon edited="0">
                <wp:start x="0" y="0"/>
                <wp:lineTo x="0" y="21495"/>
                <wp:lineTo x="21458" y="21495"/>
                <wp:lineTo x="21458" y="0"/>
                <wp:lineTo x="0" y="0"/>
              </wp:wrapPolygon>
            </wp:wrapTight>
            <wp:docPr id="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95600" cy="1952625"/>
                    </a:xfrm>
                    <a:prstGeom prst="rect">
                      <a:avLst/>
                    </a:prstGeom>
                    <a:noFill/>
                  </pic:spPr>
                </pic:pic>
              </a:graphicData>
            </a:graphic>
            <wp14:sizeRelH relativeFrom="page">
              <wp14:pctWidth>0</wp14:pctWidth>
            </wp14:sizeRelH>
            <wp14:sizeRelV relativeFrom="page">
              <wp14:pctHeight>0</wp14:pctHeight>
            </wp14:sizeRelV>
          </wp:anchor>
        </w:drawing>
      </w:r>
      <w:r w:rsidRPr="00FA3CAC">
        <w:rPr>
          <w:noProof/>
        </w:rPr>
        <w:drawing>
          <wp:inline distT="0" distB="0" distL="0" distR="0" wp14:anchorId="3BF23F2A" wp14:editId="5779A796">
            <wp:extent cx="2743200" cy="2533650"/>
            <wp:effectExtent l="0" t="0" r="0" b="0"/>
            <wp:docPr id="345" name="Kuv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43200" cy="2533650"/>
                    </a:xfrm>
                    <a:prstGeom prst="rect">
                      <a:avLst/>
                    </a:prstGeom>
                    <a:noFill/>
                    <a:ln>
                      <a:noFill/>
                    </a:ln>
                  </pic:spPr>
                </pic:pic>
              </a:graphicData>
            </a:graphic>
          </wp:inline>
        </w:drawing>
      </w:r>
    </w:p>
    <w:p w14:paraId="741DDDD4" w14:textId="77777777" w:rsidR="00C629AA" w:rsidRPr="00FA3CAC" w:rsidRDefault="00C629AA" w:rsidP="00C629AA">
      <w:pPr>
        <w:rPr>
          <w:lang w:eastAsia="en-US" w:bidi="en-US"/>
        </w:rPr>
      </w:pPr>
    </w:p>
    <w:p w14:paraId="38D3F74A" w14:textId="77777777" w:rsidR="00C629AA" w:rsidRPr="00FA3CAC" w:rsidRDefault="00C629AA" w:rsidP="00C629AA">
      <w:pPr>
        <w:rPr>
          <w:i/>
          <w:iCs/>
          <w:lang w:eastAsia="en-US" w:bidi="en-US"/>
        </w:rPr>
      </w:pPr>
      <w:r w:rsidRPr="00FA3CAC">
        <w:rPr>
          <w:i/>
          <w:iCs/>
          <w:lang w:eastAsia="en-US" w:bidi="en-US"/>
        </w:rPr>
        <w:t>Lähde:</w:t>
      </w:r>
      <w:r w:rsidRPr="00FA3CAC">
        <w:rPr>
          <w:i/>
          <w:iCs/>
          <w:lang w:eastAsia="en-US" w:bidi="en-US"/>
        </w:rPr>
        <w:fldChar w:fldCharType="begin"/>
      </w:r>
      <w:r w:rsidRPr="00FA3CAC">
        <w:rPr>
          <w:i/>
          <w:iCs/>
          <w:lang w:eastAsia="en-US" w:bidi="en-US"/>
        </w:rPr>
        <w:instrText xml:space="preserve"> ADDIN EN.CITE &lt;EndNote&gt;&lt;Cite&gt;&lt;RecNum&gt;445&lt;/RecNum&gt;&lt;DisplayText&gt;[1]&lt;/DisplayText&gt;&lt;record&gt;&lt;rec-number&gt;445&lt;/rec-number&gt;&lt;foreign-keys&gt;&lt;key app="EN" db-id="svzdxxr5nzvrzxewtz5v9afn09dzavaft2dt"&gt;445&lt;/key&gt;&lt;/foreign-keys&gt;&lt;ref-type name="Journal Article"&gt;17&lt;/ref-type&gt;&lt;contributors&gt;&lt;/contributors&gt;&lt;titles&gt;&lt;title&gt;Valmistajan esite, löytyy Eveltä&lt;/title&gt;&lt;/titles&gt;&lt;dates&gt;&lt;/dates&gt;&lt;urls&gt;&lt;/urls&gt;&lt;/record&gt;&lt;/Cite&gt;&lt;/EndNote&gt;</w:instrText>
      </w:r>
      <w:r w:rsidRPr="00FA3CAC">
        <w:rPr>
          <w:i/>
          <w:iCs/>
          <w:lang w:eastAsia="en-US" w:bidi="en-US"/>
        </w:rPr>
        <w:fldChar w:fldCharType="separate"/>
      </w:r>
      <w:r w:rsidRPr="00FA3CAC">
        <w:rPr>
          <w:i/>
          <w:iCs/>
          <w:noProof/>
          <w:lang w:eastAsia="en-US" w:bidi="en-US"/>
        </w:rPr>
        <w:t>[</w:t>
      </w:r>
      <w:hyperlink w:anchor="_ENREF_1" w:tooltip=",  #445" w:history="1">
        <w:r w:rsidRPr="00FA3CAC">
          <w:rPr>
            <w:i/>
            <w:iCs/>
            <w:noProof/>
            <w:lang w:eastAsia="en-US" w:bidi="en-US"/>
          </w:rPr>
          <w:t>1</w:t>
        </w:r>
      </w:hyperlink>
      <w:r w:rsidRPr="00FA3CAC">
        <w:rPr>
          <w:i/>
          <w:iCs/>
          <w:noProof/>
          <w:lang w:eastAsia="en-US" w:bidi="en-US"/>
        </w:rPr>
        <w:t>]</w:t>
      </w:r>
      <w:r w:rsidRPr="00FA3CAC">
        <w:rPr>
          <w:i/>
          <w:iCs/>
          <w:lang w:eastAsia="en-US" w:bidi="en-US"/>
        </w:rPr>
        <w:fldChar w:fldCharType="end"/>
      </w:r>
    </w:p>
    <w:p w14:paraId="36C2B3AA" w14:textId="77777777" w:rsidR="00C629AA" w:rsidRPr="00FA3CAC" w:rsidRDefault="00C629AA" w:rsidP="00C629AA">
      <w:pPr>
        <w:pStyle w:val="Otsikko4"/>
        <w:rPr>
          <w:lang w:eastAsia="en-US" w:bidi="en-US"/>
        </w:rPr>
      </w:pPr>
      <w:r w:rsidRPr="00FA3CAC">
        <w:rPr>
          <w:lang w:eastAsia="en-US" w:bidi="en-US"/>
        </w:rPr>
        <w:br w:type="page"/>
      </w:r>
      <w:proofErr w:type="spellStart"/>
      <w:r w:rsidRPr="00FA3CAC">
        <w:rPr>
          <w:lang w:eastAsia="en-US" w:bidi="en-US"/>
        </w:rPr>
        <w:lastRenderedPageBreak/>
        <w:t>Biofix</w:t>
      </w:r>
      <w:proofErr w:type="spellEnd"/>
      <w:r w:rsidRPr="00FA3CAC">
        <w:rPr>
          <w:lang w:eastAsia="en-US" w:bidi="en-US"/>
        </w:rPr>
        <w:t xml:space="preserve"> ruuvit ja pinnit</w:t>
      </w:r>
    </w:p>
    <w:p w14:paraId="66735C2B" w14:textId="77777777" w:rsidR="00C629AA" w:rsidRPr="00FA3CAC" w:rsidRDefault="00C629AA" w:rsidP="00C629AA">
      <w:pPr>
        <w:rPr>
          <w:lang w:eastAsia="en-US" w:bidi="en-US"/>
        </w:rPr>
      </w:pPr>
      <w:proofErr w:type="spellStart"/>
      <w:r w:rsidRPr="00FA3CAC">
        <w:rPr>
          <w:lang w:eastAsia="en-US" w:bidi="en-US"/>
        </w:rPr>
        <w:t>Biofix</w:t>
      </w:r>
      <w:proofErr w:type="spellEnd"/>
      <w:r w:rsidRPr="00FA3CAC">
        <w:rPr>
          <w:lang w:eastAsia="en-US" w:bidi="en-US"/>
        </w:rPr>
        <w:t xml:space="preserve"> pinnit ovat itsestään sulavia kiinnikkeitä</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2813951D" w14:textId="77777777" w:rsidTr="003671F1">
        <w:tc>
          <w:tcPr>
            <w:tcW w:w="817" w:type="dxa"/>
          </w:tcPr>
          <w:p w14:paraId="1D4E5130" w14:textId="77777777" w:rsidR="003671F1" w:rsidRDefault="003671F1" w:rsidP="003671F1">
            <w:pPr>
              <w:rPr>
                <w:lang w:bidi="en-US"/>
              </w:rPr>
            </w:pPr>
            <w:bookmarkStart w:id="213" w:name="_Toc32238536"/>
            <w:bookmarkStart w:id="214" w:name="_Toc35004389"/>
            <w:bookmarkStart w:id="215" w:name="_Toc43886805"/>
            <w:r>
              <w:rPr>
                <w:noProof/>
              </w:rPr>
              <w:drawing>
                <wp:inline distT="0" distB="0" distL="0" distR="0" wp14:anchorId="124C4032" wp14:editId="626CD5D5">
                  <wp:extent cx="323850" cy="327025"/>
                  <wp:effectExtent l="0" t="0" r="0" b="0"/>
                  <wp:docPr id="666" name="Kuva 666"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608D4EC4"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113753B6" w14:textId="150AE101" w:rsidR="00C629AA" w:rsidRPr="002B65C5" w:rsidRDefault="00C629AA" w:rsidP="00C629AA">
      <w:pPr>
        <w:pStyle w:val="Otsikko2"/>
      </w:pPr>
      <w:r w:rsidRPr="002B65C5">
        <w:t>Selkärangan leikkauksissa käytettävät implantit</w:t>
      </w:r>
      <w:bookmarkEnd w:id="213"/>
      <w:bookmarkEnd w:id="214"/>
      <w:bookmarkEnd w:id="215"/>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7F7E2C7F" w14:textId="77777777" w:rsidTr="003671F1">
        <w:tc>
          <w:tcPr>
            <w:tcW w:w="817" w:type="dxa"/>
          </w:tcPr>
          <w:p w14:paraId="5FBDC006" w14:textId="77777777" w:rsidR="003671F1" w:rsidRDefault="003671F1" w:rsidP="003671F1">
            <w:pPr>
              <w:rPr>
                <w:lang w:bidi="en-US"/>
              </w:rPr>
            </w:pPr>
            <w:r>
              <w:rPr>
                <w:noProof/>
              </w:rPr>
              <w:drawing>
                <wp:inline distT="0" distB="0" distL="0" distR="0" wp14:anchorId="267E0E88" wp14:editId="45838AB3">
                  <wp:extent cx="323850" cy="327025"/>
                  <wp:effectExtent l="0" t="0" r="0" b="0"/>
                  <wp:docPr id="665" name="Kuva 665"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0D7C9574"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30CC3F19" w14:textId="77777777" w:rsidR="00C629AA" w:rsidRPr="00FA3CAC" w:rsidRDefault="00C629AA" w:rsidP="004F74F9">
      <w:pPr>
        <w:pStyle w:val="Luettelokappale"/>
        <w:numPr>
          <w:ilvl w:val="0"/>
          <w:numId w:val="85"/>
        </w:numPr>
        <w:rPr>
          <w:lang w:eastAsia="en-US" w:bidi="en-US"/>
        </w:rPr>
      </w:pPr>
      <w:r w:rsidRPr="00FA3CAC">
        <w:rPr>
          <w:lang w:eastAsia="en-US" w:bidi="en-US"/>
        </w:rPr>
        <w:t xml:space="preserve">Ulrich </w:t>
      </w:r>
      <w:proofErr w:type="spellStart"/>
      <w:r w:rsidRPr="00FA3CAC">
        <w:rPr>
          <w:lang w:eastAsia="en-US" w:bidi="en-US"/>
        </w:rPr>
        <w:t>Medical</w:t>
      </w:r>
      <w:proofErr w:type="spellEnd"/>
      <w:r w:rsidRPr="00FA3CAC">
        <w:rPr>
          <w:lang w:eastAsia="en-US" w:bidi="en-US"/>
        </w:rPr>
        <w:t>, CERV-X</w:t>
      </w:r>
    </w:p>
    <w:p w14:paraId="269D8178" w14:textId="77777777" w:rsidR="00C629AA" w:rsidRPr="00FA3CAC" w:rsidRDefault="00C629AA" w:rsidP="004F74F9">
      <w:pPr>
        <w:pStyle w:val="Luettelokappale"/>
        <w:numPr>
          <w:ilvl w:val="0"/>
          <w:numId w:val="85"/>
        </w:numPr>
        <w:rPr>
          <w:lang w:eastAsia="en-US" w:bidi="en-US"/>
        </w:rPr>
      </w:pPr>
      <w:proofErr w:type="spellStart"/>
      <w:r w:rsidRPr="00FA3CAC">
        <w:rPr>
          <w:lang w:eastAsia="en-US" w:bidi="en-US"/>
        </w:rPr>
        <w:t>Medtronic</w:t>
      </w:r>
      <w:proofErr w:type="spellEnd"/>
      <w:r w:rsidRPr="00FA3CAC">
        <w:rPr>
          <w:lang w:eastAsia="en-US" w:bidi="en-US"/>
        </w:rPr>
        <w:t xml:space="preserve"> </w:t>
      </w:r>
      <w:proofErr w:type="spellStart"/>
      <w:r w:rsidRPr="00FA3CAC">
        <w:rPr>
          <w:lang w:eastAsia="en-US" w:bidi="en-US"/>
        </w:rPr>
        <w:t>Cornerstone</w:t>
      </w:r>
      <w:proofErr w:type="spellEnd"/>
      <w:r w:rsidRPr="00FA3CAC">
        <w:rPr>
          <w:lang w:eastAsia="en-US" w:bidi="en-US"/>
        </w:rPr>
        <w:t>-SR</w:t>
      </w:r>
    </w:p>
    <w:p w14:paraId="037C94D7" w14:textId="77777777" w:rsidR="00C629AA" w:rsidRPr="00FA3CAC" w:rsidRDefault="00C629AA" w:rsidP="004F74F9">
      <w:pPr>
        <w:pStyle w:val="Luettelokappale"/>
        <w:numPr>
          <w:ilvl w:val="0"/>
          <w:numId w:val="85"/>
        </w:numPr>
        <w:rPr>
          <w:lang w:eastAsia="en-US" w:bidi="en-US"/>
        </w:rPr>
      </w:pPr>
      <w:proofErr w:type="spellStart"/>
      <w:r w:rsidRPr="00FA3CAC">
        <w:rPr>
          <w:lang w:eastAsia="en-US" w:bidi="en-US"/>
        </w:rPr>
        <w:t>Biomet</w:t>
      </w:r>
      <w:proofErr w:type="spellEnd"/>
      <w:r w:rsidRPr="00FA3CAC">
        <w:rPr>
          <w:lang w:eastAsia="en-US" w:bidi="en-US"/>
        </w:rPr>
        <w:t xml:space="preserve">, </w:t>
      </w:r>
      <w:proofErr w:type="spellStart"/>
      <w:r w:rsidRPr="00FA3CAC">
        <w:rPr>
          <w:lang w:eastAsia="en-US" w:bidi="en-US"/>
        </w:rPr>
        <w:t>Neocif</w:t>
      </w:r>
      <w:proofErr w:type="spellEnd"/>
      <w:r w:rsidRPr="00FA3CAC">
        <w:rPr>
          <w:lang w:eastAsia="en-US" w:bidi="en-US"/>
        </w:rPr>
        <w:t>-SL</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66B6BD74" w14:textId="77777777" w:rsidTr="003671F1">
        <w:tc>
          <w:tcPr>
            <w:tcW w:w="817" w:type="dxa"/>
          </w:tcPr>
          <w:p w14:paraId="35B7D90B" w14:textId="77777777" w:rsidR="003C040F" w:rsidRDefault="003C040F" w:rsidP="003671F1">
            <w:pPr>
              <w:rPr>
                <w:lang w:bidi="en-US"/>
              </w:rPr>
            </w:pPr>
            <w:r w:rsidRPr="005B5A28">
              <w:rPr>
                <w:noProof/>
              </w:rPr>
              <w:drawing>
                <wp:inline distT="0" distB="0" distL="0" distR="0" wp14:anchorId="0B8F007B" wp14:editId="08123366">
                  <wp:extent cx="352425" cy="363220"/>
                  <wp:effectExtent l="0" t="0" r="9525" b="0"/>
                  <wp:docPr id="559" name="Kuva 559"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690E5A9A"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7A43637" w14:textId="77777777" w:rsidR="00C629AA" w:rsidRPr="004947C4" w:rsidRDefault="00C629AA" w:rsidP="00C629AA">
      <w:pPr>
        <w:rPr>
          <w:lang w:val="en-US" w:eastAsia="en-US" w:bidi="en-US"/>
        </w:rPr>
      </w:pPr>
      <w:r w:rsidRPr="004947C4">
        <w:rPr>
          <w:lang w:val="en-US" w:eastAsia="en-US" w:bidi="en-US"/>
        </w:rPr>
        <w:t xml:space="preserve">Normal mode </w:t>
      </w:r>
    </w:p>
    <w:p w14:paraId="01C0AFAE" w14:textId="77777777" w:rsidR="00C629AA" w:rsidRDefault="00C629AA" w:rsidP="004F74F9">
      <w:pPr>
        <w:pStyle w:val="Luettelokappale"/>
        <w:numPr>
          <w:ilvl w:val="0"/>
          <w:numId w:val="84"/>
        </w:numPr>
        <w:rPr>
          <w:lang w:val="en-US" w:eastAsia="en-US" w:bidi="en-US"/>
        </w:rPr>
      </w:pPr>
      <w:r w:rsidRPr="004947C4">
        <w:rPr>
          <w:lang w:val="en-US" w:eastAsia="en-US" w:bidi="en-US"/>
        </w:rPr>
        <w:t>Abbott Spine Wallis</w:t>
      </w:r>
    </w:p>
    <w:p w14:paraId="58205591"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B7F6DB9" w14:textId="77777777"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3BBA1DA" w14:textId="77777777" w:rsidTr="003671F1">
        <w:tc>
          <w:tcPr>
            <w:tcW w:w="817" w:type="dxa"/>
          </w:tcPr>
          <w:p w14:paraId="68582A6A" w14:textId="77777777" w:rsidR="003C040F" w:rsidRDefault="003C040F" w:rsidP="003671F1">
            <w:pPr>
              <w:rPr>
                <w:lang w:bidi="en-US"/>
              </w:rPr>
            </w:pPr>
            <w:r w:rsidRPr="005B5A28">
              <w:rPr>
                <w:noProof/>
              </w:rPr>
              <w:drawing>
                <wp:inline distT="0" distB="0" distL="0" distR="0" wp14:anchorId="203CD77A" wp14:editId="59232E66">
                  <wp:extent cx="352425" cy="363220"/>
                  <wp:effectExtent l="0" t="0" r="9525" b="0"/>
                  <wp:docPr id="558" name="Kuva 558"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9600565"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4EFDB942" w14:textId="77777777" w:rsidR="00C629AA" w:rsidRPr="004947C4" w:rsidRDefault="00C629AA" w:rsidP="00C629AA">
      <w:pPr>
        <w:rPr>
          <w:lang w:eastAsia="en-US" w:bidi="en-US"/>
        </w:rPr>
      </w:pPr>
      <w:proofErr w:type="spellStart"/>
      <w:r w:rsidRPr="004947C4">
        <w:rPr>
          <w:lang w:eastAsia="en-US" w:bidi="en-US"/>
        </w:rPr>
        <w:t>Normal</w:t>
      </w:r>
      <w:proofErr w:type="spellEnd"/>
      <w:r w:rsidRPr="004947C4">
        <w:rPr>
          <w:lang w:eastAsia="en-US" w:bidi="en-US"/>
        </w:rPr>
        <w:t xml:space="preserve"> </w:t>
      </w:r>
      <w:proofErr w:type="spellStart"/>
      <w:r w:rsidRPr="004947C4">
        <w:rPr>
          <w:lang w:eastAsia="en-US" w:bidi="en-US"/>
        </w:rPr>
        <w:t>mode</w:t>
      </w:r>
      <w:proofErr w:type="spellEnd"/>
      <w:r w:rsidRPr="004947C4">
        <w:rPr>
          <w:lang w:eastAsia="en-US" w:bidi="en-US"/>
        </w:rPr>
        <w:t xml:space="preserve"> </w:t>
      </w:r>
    </w:p>
    <w:p w14:paraId="76B8EE64" w14:textId="77777777" w:rsidR="00C629AA" w:rsidRDefault="00C629AA" w:rsidP="004F74F9">
      <w:pPr>
        <w:pStyle w:val="Luettelokappale"/>
        <w:numPr>
          <w:ilvl w:val="0"/>
          <w:numId w:val="84"/>
        </w:numPr>
        <w:rPr>
          <w:lang w:eastAsia="en-US" w:bidi="en-US"/>
        </w:rPr>
      </w:pPr>
      <w:proofErr w:type="spellStart"/>
      <w:r>
        <w:rPr>
          <w:lang w:eastAsia="en-US" w:bidi="en-US"/>
        </w:rPr>
        <w:t>Maverick</w:t>
      </w:r>
      <w:proofErr w:type="spellEnd"/>
      <w:r>
        <w:rPr>
          <w:lang w:eastAsia="en-US" w:bidi="en-US"/>
        </w:rPr>
        <w:t xml:space="preserve"> keinonikama (</w:t>
      </w:r>
      <w:proofErr w:type="spellStart"/>
      <w:r>
        <w:rPr>
          <w:lang w:eastAsia="en-US" w:bidi="en-US"/>
        </w:rPr>
        <w:t>vertebra</w:t>
      </w:r>
      <w:proofErr w:type="spellEnd"/>
      <w:r>
        <w:rPr>
          <w:lang w:eastAsia="en-US" w:bidi="en-US"/>
        </w:rPr>
        <w:t>)</w:t>
      </w:r>
    </w:p>
    <w:p w14:paraId="2F9E753B"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D04187F" w14:textId="77777777" w:rsidR="00C629AA" w:rsidRDefault="00C629AA" w:rsidP="00DD2D86">
      <w:pPr>
        <w:pStyle w:val="Otsikko7"/>
        <w:rPr>
          <w:lang w:eastAsia="en-US" w:bidi="en-US"/>
        </w:rPr>
      </w:pPr>
      <w:bookmarkStart w:id="216" w:name="_Toc32238544"/>
      <w:bookmarkStart w:id="217" w:name="_Toc35004390"/>
      <w:bookmarkStart w:id="218" w:name="_Toc335638006"/>
      <w:bookmarkStart w:id="219" w:name="_Toc284415401"/>
      <w:bookmarkStart w:id="220" w:name="_Toc284585309"/>
      <w:bookmarkStart w:id="221" w:name="_Toc284587069"/>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512CA597" w14:textId="77777777" w:rsidR="00C629AA" w:rsidRPr="002B65C5" w:rsidRDefault="00C629AA" w:rsidP="00C629AA">
      <w:pPr>
        <w:pStyle w:val="Otsikko2"/>
      </w:pPr>
      <w:bookmarkStart w:id="222" w:name="_Toc43886806"/>
      <w:r w:rsidRPr="002B65C5">
        <w:t>Rintaproteesi</w:t>
      </w:r>
      <w:bookmarkEnd w:id="216"/>
      <w:bookmarkEnd w:id="217"/>
      <w:r>
        <w:t>t</w:t>
      </w:r>
      <w:bookmarkEnd w:id="222"/>
    </w:p>
    <w:p w14:paraId="38D96999" w14:textId="77777777" w:rsidR="00C629AA" w:rsidRPr="00FA3CAC" w:rsidRDefault="00C629AA" w:rsidP="00C629AA">
      <w:pPr>
        <w:rPr>
          <w:lang w:eastAsia="en-US" w:bidi="en-US"/>
        </w:rPr>
      </w:pPr>
      <w:r w:rsidRPr="00FA3CAC">
        <w:rPr>
          <w:lang w:eastAsia="en-US" w:bidi="en-US"/>
        </w:rPr>
        <w:t xml:space="preserve">Silikonista valmistetut, neste- tai geelitäytteiset proteesit joissa ei ole metalliosia voidaan kuvata kaikilla laitteilla rajoituksetta. HUOM! Varmista ettei kyseessä ole </w:t>
      </w:r>
      <w:proofErr w:type="spellStart"/>
      <w:r w:rsidRPr="00FA3CAC">
        <w:rPr>
          <w:lang w:eastAsia="en-US" w:bidi="en-US"/>
        </w:rPr>
        <w:t>ekspanderiproteesi</w:t>
      </w:r>
      <w:proofErr w:type="spellEnd"/>
      <w:r w:rsidRPr="00FA3CAC">
        <w:rPr>
          <w:lang w:eastAsia="en-US" w:bidi="en-US"/>
        </w:rPr>
        <w:t>!</w:t>
      </w:r>
    </w:p>
    <w:p w14:paraId="07B4E0F6" w14:textId="77777777" w:rsidR="00C629AA" w:rsidRPr="00FA3CAC" w:rsidRDefault="00C629AA" w:rsidP="00C629AA">
      <w:pPr>
        <w:rPr>
          <w:lang w:eastAsia="en-US" w:bidi="en-US"/>
        </w:rPr>
      </w:pPr>
      <w:r w:rsidRPr="00FA3CAC">
        <w:rPr>
          <w:b/>
          <w:lang w:eastAsia="en-US" w:bidi="en-US"/>
        </w:rPr>
        <w:t>Vinkki:</w:t>
      </w:r>
      <w:r w:rsidRPr="00FA3CAC">
        <w:rPr>
          <w:lang w:eastAsia="en-US" w:bidi="en-US"/>
        </w:rPr>
        <w:t xml:space="preserve"> jos mallissa on ilmoitettuna proteesin koko (</w:t>
      </w:r>
      <w:proofErr w:type="spellStart"/>
      <w:r w:rsidRPr="00FA3CAC">
        <w:rPr>
          <w:lang w:eastAsia="en-US" w:bidi="en-US"/>
        </w:rPr>
        <w:t>esim</w:t>
      </w:r>
      <w:proofErr w:type="spellEnd"/>
      <w:r w:rsidRPr="00FA3CAC">
        <w:rPr>
          <w:lang w:eastAsia="en-US" w:bidi="en-US"/>
        </w:rPr>
        <w:t xml:space="preserve"> 210cc), kyseessä ei ole </w:t>
      </w:r>
      <w:proofErr w:type="spellStart"/>
      <w:r w:rsidRPr="00FA3CAC">
        <w:rPr>
          <w:lang w:eastAsia="en-US" w:bidi="en-US"/>
        </w:rPr>
        <w:t>ekspanderi</w:t>
      </w:r>
      <w:proofErr w:type="spellEnd"/>
      <w:r w:rsidRPr="00FA3CAC">
        <w:rPr>
          <w:lang w:eastAsia="en-US" w:bidi="en-US"/>
        </w:rPr>
        <w:t xml:space="preserve">. </w:t>
      </w:r>
      <w:proofErr w:type="spellStart"/>
      <w:r w:rsidRPr="00FA3CAC">
        <w:rPr>
          <w:lang w:eastAsia="en-US" w:bidi="en-US"/>
        </w:rPr>
        <w:t>Ekspanderin</w:t>
      </w:r>
      <w:proofErr w:type="spellEnd"/>
      <w:r w:rsidRPr="00FA3CAC">
        <w:rPr>
          <w:lang w:eastAsia="en-US" w:bidi="en-US"/>
        </w:rPr>
        <w:t xml:space="preserve"> koko riippuu siitä kuinka suureksi se on täytetty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8719DAD" w14:textId="77777777" w:rsidTr="003671F1">
        <w:tc>
          <w:tcPr>
            <w:tcW w:w="817" w:type="dxa"/>
          </w:tcPr>
          <w:p w14:paraId="55C37BCE" w14:textId="77777777" w:rsidR="003671F1" w:rsidRDefault="003671F1" w:rsidP="003671F1">
            <w:pPr>
              <w:rPr>
                <w:lang w:bidi="en-US"/>
              </w:rPr>
            </w:pPr>
            <w:r>
              <w:rPr>
                <w:noProof/>
              </w:rPr>
              <w:drawing>
                <wp:inline distT="0" distB="0" distL="0" distR="0" wp14:anchorId="69BAE5A3" wp14:editId="1EB94B1E">
                  <wp:extent cx="323850" cy="327025"/>
                  <wp:effectExtent l="0" t="0" r="0" b="0"/>
                  <wp:docPr id="664" name="Kuva 664"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47718113"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0DECA067" w14:textId="77777777" w:rsidR="00C629AA" w:rsidRPr="00FA3CAC" w:rsidRDefault="00C629AA" w:rsidP="004F74F9">
      <w:pPr>
        <w:pStyle w:val="Luettelokappale"/>
        <w:numPr>
          <w:ilvl w:val="0"/>
          <w:numId w:val="84"/>
        </w:numPr>
        <w:rPr>
          <w:lang w:eastAsia="en-US" w:bidi="en-US"/>
        </w:rPr>
      </w:pPr>
      <w:proofErr w:type="spellStart"/>
      <w:r w:rsidRPr="00FA3CAC">
        <w:rPr>
          <w:lang w:eastAsia="en-US" w:bidi="en-US"/>
        </w:rPr>
        <w:t>Mentor</w:t>
      </w:r>
      <w:proofErr w:type="spellEnd"/>
      <w:r w:rsidRPr="00FA3CAC">
        <w:rPr>
          <w:lang w:eastAsia="en-US" w:bidi="en-US"/>
        </w:rPr>
        <w:t xml:space="preserve"> </w:t>
      </w:r>
    </w:p>
    <w:p w14:paraId="49D24AB0" w14:textId="77777777" w:rsidR="00C629AA" w:rsidRPr="00FA3CAC" w:rsidRDefault="00C629AA" w:rsidP="004F74F9">
      <w:pPr>
        <w:pStyle w:val="Luettelokappale"/>
        <w:numPr>
          <w:ilvl w:val="0"/>
          <w:numId w:val="84"/>
        </w:numPr>
        <w:rPr>
          <w:lang w:eastAsia="en-US" w:bidi="en-US"/>
        </w:rPr>
      </w:pPr>
      <w:proofErr w:type="spellStart"/>
      <w:r w:rsidRPr="00FA3CAC">
        <w:rPr>
          <w:lang w:eastAsia="en-US" w:bidi="en-US"/>
        </w:rPr>
        <w:t>Perthese</w:t>
      </w:r>
      <w:proofErr w:type="spellEnd"/>
    </w:p>
    <w:p w14:paraId="23880F6A" w14:textId="77777777" w:rsidR="00C629AA" w:rsidRDefault="00C629AA" w:rsidP="004F74F9">
      <w:pPr>
        <w:pStyle w:val="Luettelokappale"/>
        <w:numPr>
          <w:ilvl w:val="0"/>
          <w:numId w:val="84"/>
        </w:numPr>
        <w:rPr>
          <w:lang w:eastAsia="en-US" w:bidi="en-US"/>
        </w:rPr>
      </w:pPr>
      <w:proofErr w:type="spellStart"/>
      <w:r w:rsidRPr="00FA3CAC">
        <w:rPr>
          <w:lang w:eastAsia="en-US" w:bidi="en-US"/>
        </w:rPr>
        <w:t>McGhan</w:t>
      </w:r>
      <w:proofErr w:type="spellEnd"/>
    </w:p>
    <w:p w14:paraId="35C4284E" w14:textId="77777777" w:rsidR="00C629AA" w:rsidRPr="00625991" w:rsidRDefault="00C629AA" w:rsidP="004F74F9">
      <w:pPr>
        <w:pStyle w:val="Luettelokappale"/>
        <w:numPr>
          <w:ilvl w:val="0"/>
          <w:numId w:val="84"/>
        </w:numPr>
        <w:rPr>
          <w:lang w:eastAsia="en-US" w:bidi="en-US"/>
        </w:rPr>
      </w:pPr>
      <w:proofErr w:type="spellStart"/>
      <w:r>
        <w:rPr>
          <w:lang w:eastAsia="en-US" w:bidi="en-US"/>
        </w:rPr>
        <w:t>Allergan</w:t>
      </w:r>
      <w:proofErr w:type="spellEnd"/>
      <w:r>
        <w:rPr>
          <w:lang w:eastAsia="en-US" w:bidi="en-US"/>
        </w:rPr>
        <w:t xml:space="preserve"> </w:t>
      </w:r>
      <w:proofErr w:type="spellStart"/>
      <w:r>
        <w:rPr>
          <w:lang w:eastAsia="en-US" w:bidi="en-US"/>
        </w:rPr>
        <w:t>Inspira</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43070EA5" w14:textId="77777777" w:rsidTr="003671F1">
        <w:tc>
          <w:tcPr>
            <w:tcW w:w="817" w:type="dxa"/>
          </w:tcPr>
          <w:p w14:paraId="18E56029" w14:textId="77777777" w:rsidR="003C040F" w:rsidRDefault="003C040F" w:rsidP="003671F1">
            <w:pPr>
              <w:rPr>
                <w:lang w:bidi="en-US"/>
              </w:rPr>
            </w:pPr>
            <w:r w:rsidRPr="005B5A28">
              <w:rPr>
                <w:noProof/>
              </w:rPr>
              <w:drawing>
                <wp:inline distT="0" distB="0" distL="0" distR="0" wp14:anchorId="00C9BA92" wp14:editId="5607125C">
                  <wp:extent cx="352425" cy="363220"/>
                  <wp:effectExtent l="0" t="0" r="9525" b="0"/>
                  <wp:docPr id="557" name="Kuva 557"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32A6C602"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765E8D07" w14:textId="77777777" w:rsidR="00C629AA" w:rsidRDefault="00C629AA" w:rsidP="00C629AA">
      <w:pPr>
        <w:rPr>
          <w:lang w:eastAsia="en-US" w:bidi="en-US"/>
        </w:rPr>
      </w:pPr>
      <w:proofErr w:type="spellStart"/>
      <w:r w:rsidRPr="007026D2">
        <w:rPr>
          <w:lang w:eastAsia="en-US" w:bidi="en-US"/>
        </w:rPr>
        <w:t>Normal</w:t>
      </w:r>
      <w:proofErr w:type="spellEnd"/>
      <w:r w:rsidRPr="007026D2">
        <w:rPr>
          <w:lang w:eastAsia="en-US" w:bidi="en-US"/>
        </w:rPr>
        <w:t xml:space="preserve"> </w:t>
      </w:r>
      <w:proofErr w:type="spellStart"/>
      <w:r w:rsidRPr="007026D2">
        <w:rPr>
          <w:lang w:eastAsia="en-US" w:bidi="en-US"/>
        </w:rPr>
        <w:t>mode</w:t>
      </w:r>
      <w:proofErr w:type="spellEnd"/>
      <w:r w:rsidRPr="007026D2">
        <w:rPr>
          <w:lang w:eastAsia="en-US" w:bidi="en-US"/>
        </w:rPr>
        <w:t xml:space="preserve"> </w:t>
      </w:r>
    </w:p>
    <w:p w14:paraId="24553D48" w14:textId="77777777" w:rsidR="00C629AA" w:rsidRDefault="00C629AA" w:rsidP="004F74F9">
      <w:pPr>
        <w:pStyle w:val="Luettelokappale"/>
        <w:numPr>
          <w:ilvl w:val="0"/>
          <w:numId w:val="86"/>
        </w:numPr>
        <w:rPr>
          <w:lang w:val="en-US" w:eastAsia="en-US" w:bidi="en-US"/>
        </w:rPr>
      </w:pPr>
      <w:proofErr w:type="spellStart"/>
      <w:r w:rsidRPr="004947C4">
        <w:rPr>
          <w:lang w:val="en-US" w:eastAsia="en-US" w:bidi="en-US"/>
        </w:rPr>
        <w:t>Doublelumen</w:t>
      </w:r>
      <w:proofErr w:type="spellEnd"/>
      <w:r w:rsidRPr="004947C4">
        <w:rPr>
          <w:lang w:val="en-US" w:eastAsia="en-US" w:bidi="en-US"/>
        </w:rPr>
        <w:t xml:space="preserve"> Misti</w:t>
      </w:r>
    </w:p>
    <w:p w14:paraId="751CB0D2" w14:textId="77777777" w:rsidR="00C629AA" w:rsidRPr="00ED5883" w:rsidRDefault="00C629AA" w:rsidP="00C629AA">
      <w:pPr>
        <w:pStyle w:val="Otsikko6"/>
        <w:rPr>
          <w:lang w:eastAsia="en-US" w:bidi="en-US"/>
        </w:rPr>
      </w:pPr>
      <w:r w:rsidRPr="00336C0F">
        <w:rPr>
          <w:lang w:eastAsia="en-US" w:bidi="en-US"/>
        </w:rPr>
        <w:lastRenderedPageBreak/>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8B854EF" w14:textId="77777777" w:rsidR="00C629AA" w:rsidRDefault="00C629AA" w:rsidP="00DD2D86">
      <w:pPr>
        <w:pStyle w:val="Otsikko7"/>
        <w:rPr>
          <w:lang w:eastAsia="en-US" w:bidi="en-US"/>
        </w:rPr>
      </w:pPr>
      <w:bookmarkStart w:id="223" w:name="_Toc32238545"/>
      <w:bookmarkStart w:id="224" w:name="_Toc35004391"/>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w:t>
      </w:r>
    </w:p>
    <w:p w14:paraId="029F3D5A" w14:textId="77777777" w:rsidR="00C629AA" w:rsidRPr="002B65C5" w:rsidRDefault="00C629AA" w:rsidP="00C629AA">
      <w:pPr>
        <w:pStyle w:val="Otsikko4"/>
      </w:pPr>
      <w:r w:rsidRPr="002B65C5">
        <w:t xml:space="preserve">Rinnan </w:t>
      </w:r>
      <w:proofErr w:type="spellStart"/>
      <w:r w:rsidRPr="002B65C5">
        <w:t>ekspanderi</w:t>
      </w:r>
      <w:bookmarkEnd w:id="218"/>
      <w:r w:rsidRPr="002B65C5">
        <w:t>proteesi</w:t>
      </w:r>
      <w:bookmarkEnd w:id="223"/>
      <w:bookmarkEnd w:id="224"/>
      <w:proofErr w:type="spellEnd"/>
    </w:p>
    <w:p w14:paraId="32016815" w14:textId="77777777" w:rsidR="00C629AA" w:rsidRPr="00FA3CAC" w:rsidRDefault="00C629AA" w:rsidP="00C629AA">
      <w:pPr>
        <w:rPr>
          <w:lang w:eastAsia="en-US" w:bidi="en-US"/>
        </w:rPr>
      </w:pPr>
      <w:r w:rsidRPr="00FA3CAC">
        <w:rPr>
          <w:lang w:eastAsia="en-US" w:bidi="en-US"/>
        </w:rPr>
        <w:t xml:space="preserve">Lähes kaikkien </w:t>
      </w:r>
      <w:proofErr w:type="spellStart"/>
      <w:r w:rsidRPr="00FA3CAC">
        <w:rPr>
          <w:lang w:eastAsia="en-US" w:bidi="en-US"/>
        </w:rPr>
        <w:t>ekspanderiproteesien</w:t>
      </w:r>
      <w:proofErr w:type="spellEnd"/>
      <w:r w:rsidRPr="00FA3CAC">
        <w:rPr>
          <w:lang w:eastAsia="en-US" w:bidi="en-US"/>
        </w:rPr>
        <w:t xml:space="preserve"> eli laajennettavien proteesien täyttöportti sisältää ferromagneettisia osia tai jopa pienen kestomagneetin. Poikkeuksiakin kuitenkin on.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6739E67F" w14:textId="77777777" w:rsidTr="003671F1">
        <w:tc>
          <w:tcPr>
            <w:tcW w:w="817" w:type="dxa"/>
          </w:tcPr>
          <w:p w14:paraId="319D1CE9" w14:textId="77777777" w:rsidR="00E65445" w:rsidRDefault="00E65445" w:rsidP="003671F1">
            <w:pPr>
              <w:rPr>
                <w:lang w:bidi="en-US"/>
              </w:rPr>
            </w:pPr>
            <w:r w:rsidRPr="009A26D5">
              <w:rPr>
                <w:noProof/>
              </w:rPr>
              <w:drawing>
                <wp:inline distT="0" distB="0" distL="0" distR="0" wp14:anchorId="334C7393" wp14:editId="16FA954A">
                  <wp:extent cx="359410" cy="360045"/>
                  <wp:effectExtent l="0" t="0" r="2540" b="1905"/>
                  <wp:docPr id="645"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736AE757" w14:textId="77777777" w:rsidR="00E65445" w:rsidRPr="00E65445" w:rsidRDefault="00E65445" w:rsidP="003671F1">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344973AB" w14:textId="77777777" w:rsidR="00C629AA" w:rsidRPr="00FA3CAC" w:rsidRDefault="00C629AA" w:rsidP="004F74F9">
      <w:pPr>
        <w:pStyle w:val="Luettelokappale"/>
        <w:numPr>
          <w:ilvl w:val="0"/>
          <w:numId w:val="86"/>
        </w:numPr>
        <w:rPr>
          <w:lang w:eastAsia="en-US" w:bidi="en-US"/>
        </w:rPr>
      </w:pPr>
      <w:proofErr w:type="spellStart"/>
      <w:r w:rsidRPr="00FA3CAC">
        <w:rPr>
          <w:lang w:eastAsia="en-US" w:bidi="en-US"/>
        </w:rPr>
        <w:t>Allergan</w:t>
      </w:r>
      <w:proofErr w:type="spellEnd"/>
      <w:r w:rsidRPr="00FA3CAC">
        <w:rPr>
          <w:lang w:eastAsia="en-US" w:bidi="en-US"/>
        </w:rPr>
        <w:t xml:space="preserve"> 133 kaikki mallit</w:t>
      </w:r>
    </w:p>
    <w:p w14:paraId="00E72A30" w14:textId="77777777" w:rsidR="00C629AA" w:rsidRDefault="00C629AA" w:rsidP="004F74F9">
      <w:pPr>
        <w:pStyle w:val="Luettelokappale"/>
        <w:numPr>
          <w:ilvl w:val="0"/>
          <w:numId w:val="86"/>
        </w:numPr>
        <w:rPr>
          <w:lang w:eastAsia="en-US" w:bidi="en-US"/>
        </w:rPr>
      </w:pPr>
      <w:proofErr w:type="spellStart"/>
      <w:r w:rsidRPr="00FA3CAC">
        <w:rPr>
          <w:lang w:eastAsia="en-US" w:bidi="en-US"/>
        </w:rPr>
        <w:t>Natrelle</w:t>
      </w:r>
      <w:proofErr w:type="spellEnd"/>
      <w:r w:rsidRPr="00FA3CAC">
        <w:rPr>
          <w:lang w:eastAsia="en-US" w:bidi="en-US"/>
        </w:rPr>
        <w:t xml:space="preserve"> 133 kaikki mallit</w:t>
      </w:r>
    </w:p>
    <w:p w14:paraId="3F4A165B" w14:textId="77777777" w:rsidR="00C629AA" w:rsidRPr="00FA3CAC" w:rsidRDefault="00C629AA" w:rsidP="004F74F9">
      <w:pPr>
        <w:pStyle w:val="Luettelokappale"/>
        <w:numPr>
          <w:ilvl w:val="0"/>
          <w:numId w:val="86"/>
        </w:numPr>
        <w:rPr>
          <w:lang w:eastAsia="en-US" w:bidi="en-US"/>
        </w:rPr>
      </w:pPr>
      <w:proofErr w:type="spellStart"/>
      <w:r>
        <w:rPr>
          <w:lang w:eastAsia="en-US" w:bidi="en-US"/>
        </w:rPr>
        <w:t>McGhan</w:t>
      </w:r>
      <w:proofErr w:type="spellEnd"/>
      <w:r>
        <w:rPr>
          <w:lang w:eastAsia="en-US" w:bidi="en-US"/>
        </w:rPr>
        <w:t xml:space="preserve"> 133 kaikki mallit</w:t>
      </w:r>
    </w:p>
    <w:p w14:paraId="18486D44" w14:textId="77777777" w:rsidR="00C629AA" w:rsidRDefault="00C629AA" w:rsidP="004F74F9">
      <w:pPr>
        <w:pStyle w:val="Luettelokappale"/>
        <w:numPr>
          <w:ilvl w:val="0"/>
          <w:numId w:val="86"/>
        </w:numPr>
        <w:rPr>
          <w:lang w:eastAsia="en-US" w:bidi="en-US"/>
        </w:rPr>
      </w:pPr>
      <w:proofErr w:type="spellStart"/>
      <w:r w:rsidRPr="00FA3CAC">
        <w:rPr>
          <w:lang w:eastAsia="en-US" w:bidi="en-US"/>
        </w:rPr>
        <w:t>Eurosilicone</w:t>
      </w:r>
      <w:proofErr w:type="spellEnd"/>
      <w:r w:rsidRPr="00FA3CAC">
        <w:rPr>
          <w:lang w:eastAsia="en-US" w:bidi="en-US"/>
        </w:rPr>
        <w:t xml:space="preserve"> TE-F3, TE-M3, TE-L3</w:t>
      </w:r>
    </w:p>
    <w:p w14:paraId="3EAE6024" w14:textId="12A64478" w:rsidR="00E47050" w:rsidRPr="00E47050" w:rsidRDefault="00E47050" w:rsidP="004F74F9">
      <w:pPr>
        <w:pStyle w:val="Luettelokappale"/>
        <w:numPr>
          <w:ilvl w:val="0"/>
          <w:numId w:val="86"/>
        </w:numPr>
        <w:rPr>
          <w:lang w:val="en-US" w:eastAsia="en-US" w:bidi="en-US"/>
        </w:rPr>
      </w:pPr>
      <w:r w:rsidRPr="00E47050">
        <w:rPr>
          <w:lang w:val="en-US" w:eastAsia="en-US" w:bidi="en-US"/>
        </w:rPr>
        <w:t>Mentor ARTOURA</w:t>
      </w:r>
      <w:r w:rsidRPr="00E47050">
        <w:rPr>
          <w:vertAlign w:val="superscript"/>
          <w:lang w:val="en-US" w:eastAsia="en-US" w:bidi="en-US"/>
        </w:rPr>
        <w:t>TM</w:t>
      </w:r>
      <w:r w:rsidRPr="00E47050">
        <w:rPr>
          <w:lang w:val="en-US" w:eastAsia="en-US" w:bidi="en-US"/>
        </w:rPr>
        <w:t xml:space="preserve"> Tissue Expander ja CO</w:t>
      </w:r>
      <w:r>
        <w:rPr>
          <w:lang w:val="en-US" w:eastAsia="en-US" w:bidi="en-US"/>
        </w:rPr>
        <w:t>NTOUR PROFILE</w:t>
      </w:r>
      <w:r w:rsidRPr="00E47050">
        <w:rPr>
          <w:vertAlign w:val="superscript"/>
          <w:lang w:val="en-US" w:eastAsia="en-US" w:bidi="en-US"/>
        </w:rPr>
        <w:t>TM</w:t>
      </w:r>
      <w:r>
        <w:rPr>
          <w:lang w:val="en-US" w:eastAsia="en-US" w:bidi="en-US"/>
        </w:rPr>
        <w:t xml:space="preserve"> Tissue Expander</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075AF661" w14:textId="77777777" w:rsidTr="003671F1">
        <w:tc>
          <w:tcPr>
            <w:tcW w:w="817" w:type="dxa"/>
          </w:tcPr>
          <w:p w14:paraId="09C97DB2" w14:textId="77777777" w:rsidR="003671F1" w:rsidRDefault="003671F1" w:rsidP="003671F1">
            <w:pPr>
              <w:rPr>
                <w:lang w:bidi="en-US"/>
              </w:rPr>
            </w:pPr>
            <w:r>
              <w:rPr>
                <w:noProof/>
              </w:rPr>
              <w:drawing>
                <wp:inline distT="0" distB="0" distL="0" distR="0" wp14:anchorId="47AA988A" wp14:editId="08938746">
                  <wp:extent cx="323850" cy="327025"/>
                  <wp:effectExtent l="0" t="0" r="0" b="0"/>
                  <wp:docPr id="661" name="Kuva 661"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1E7DECC"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13019677" w14:textId="77777777" w:rsidR="00C629AA" w:rsidRPr="00B67631" w:rsidRDefault="00C629AA" w:rsidP="004F74F9">
      <w:pPr>
        <w:pStyle w:val="Luettelokappale"/>
        <w:numPr>
          <w:ilvl w:val="0"/>
          <w:numId w:val="87"/>
        </w:numPr>
        <w:rPr>
          <w:lang w:val="en-US" w:eastAsia="en-US" w:bidi="en-US"/>
        </w:rPr>
      </w:pPr>
      <w:proofErr w:type="spellStart"/>
      <w:r w:rsidRPr="00B67631">
        <w:rPr>
          <w:lang w:val="en-US" w:eastAsia="en-US" w:bidi="en-US"/>
        </w:rPr>
        <w:t>McGhan</w:t>
      </w:r>
      <w:proofErr w:type="spellEnd"/>
      <w:r w:rsidRPr="00B67631">
        <w:rPr>
          <w:lang w:val="en-US" w:eastAsia="en-US" w:bidi="en-US"/>
        </w:rPr>
        <w:t xml:space="preserve"> style 150</w:t>
      </w:r>
    </w:p>
    <w:p w14:paraId="3EF60056" w14:textId="77777777" w:rsidR="00C629AA" w:rsidRPr="00B67631" w:rsidRDefault="00C629AA" w:rsidP="004F74F9">
      <w:pPr>
        <w:pStyle w:val="Luettelokappale"/>
        <w:numPr>
          <w:ilvl w:val="0"/>
          <w:numId w:val="87"/>
        </w:numPr>
        <w:rPr>
          <w:lang w:val="en-US" w:eastAsia="en-US" w:bidi="en-US"/>
        </w:rPr>
      </w:pPr>
      <w:r w:rsidRPr="00B67631">
        <w:rPr>
          <w:lang w:val="en-US" w:eastAsia="en-US" w:bidi="en-US"/>
        </w:rPr>
        <w:t>Allergan style 150</w:t>
      </w:r>
    </w:p>
    <w:p w14:paraId="7E77CA6A" w14:textId="77777777" w:rsidR="00C629AA" w:rsidRPr="00B67631" w:rsidRDefault="00C629AA" w:rsidP="004F74F9">
      <w:pPr>
        <w:pStyle w:val="Luettelokappale"/>
        <w:numPr>
          <w:ilvl w:val="0"/>
          <w:numId w:val="87"/>
        </w:numPr>
        <w:rPr>
          <w:lang w:val="en-US" w:eastAsia="en-US" w:bidi="en-US"/>
        </w:rPr>
      </w:pPr>
      <w:proofErr w:type="spellStart"/>
      <w:r w:rsidRPr="00B67631">
        <w:rPr>
          <w:lang w:val="en-US" w:eastAsia="en-US" w:bidi="en-US"/>
        </w:rPr>
        <w:t>Natrelle</w:t>
      </w:r>
      <w:proofErr w:type="spellEnd"/>
      <w:r w:rsidRPr="00B67631">
        <w:rPr>
          <w:lang w:val="en-US" w:eastAsia="en-US" w:bidi="en-US"/>
        </w:rPr>
        <w:t xml:space="preserve"> style 150</w:t>
      </w:r>
    </w:p>
    <w:p w14:paraId="549D4948" w14:textId="77777777" w:rsidR="00C629AA" w:rsidRPr="00FA3CAC" w:rsidRDefault="00C629AA" w:rsidP="00C629AA">
      <w:pPr>
        <w:pStyle w:val="Otsikko2"/>
        <w:rPr>
          <w:lang w:val="en-US" w:eastAsia="en-US" w:bidi="en-US"/>
        </w:rPr>
      </w:pPr>
      <w:bookmarkStart w:id="225" w:name="_Toc32238546"/>
      <w:bookmarkStart w:id="226" w:name="_Toc35004392"/>
      <w:bookmarkStart w:id="227" w:name="_Toc43886807"/>
      <w:bookmarkEnd w:id="219"/>
      <w:bookmarkEnd w:id="220"/>
      <w:bookmarkEnd w:id="221"/>
      <w:proofErr w:type="spellStart"/>
      <w:r w:rsidRPr="00FA3CAC">
        <w:rPr>
          <w:lang w:val="en-US" w:eastAsia="en-US" w:bidi="en-US"/>
        </w:rPr>
        <w:t>Gastrostoomaportti</w:t>
      </w:r>
      <w:bookmarkEnd w:id="225"/>
      <w:bookmarkEnd w:id="226"/>
      <w:bookmarkEnd w:id="227"/>
      <w:proofErr w:type="spellEnd"/>
    </w:p>
    <w:p w14:paraId="311123E7" w14:textId="77777777" w:rsidR="00C629AA" w:rsidRPr="00FA3CAC" w:rsidRDefault="00C629AA" w:rsidP="00C629AA">
      <w:pPr>
        <w:pStyle w:val="Otsikko4"/>
        <w:rPr>
          <w:lang w:val="en-US" w:eastAsia="en-US" w:bidi="en-US"/>
        </w:rPr>
      </w:pPr>
      <w:r w:rsidRPr="00FA3CAC">
        <w:rPr>
          <w:lang w:val="en-US" w:eastAsia="en-US" w:bidi="en-US"/>
        </w:rPr>
        <w:t>Mic-Key low profile gastrostomy feeding tube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103D966" w14:textId="77777777" w:rsidTr="003671F1">
        <w:tc>
          <w:tcPr>
            <w:tcW w:w="817" w:type="dxa"/>
          </w:tcPr>
          <w:p w14:paraId="129022BB" w14:textId="77777777" w:rsidR="003671F1" w:rsidRDefault="003671F1" w:rsidP="003671F1">
            <w:pPr>
              <w:rPr>
                <w:lang w:bidi="en-US"/>
              </w:rPr>
            </w:pPr>
            <w:bookmarkStart w:id="228" w:name="_Toc32238547"/>
            <w:bookmarkStart w:id="229" w:name="_Toc35004393"/>
            <w:bookmarkStart w:id="230" w:name="_Toc43886808"/>
            <w:r>
              <w:rPr>
                <w:noProof/>
              </w:rPr>
              <w:drawing>
                <wp:inline distT="0" distB="0" distL="0" distR="0" wp14:anchorId="6BB80022" wp14:editId="08679388">
                  <wp:extent cx="323850" cy="327025"/>
                  <wp:effectExtent l="0" t="0" r="0" b="0"/>
                  <wp:docPr id="662" name="Kuva 662"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3E91234B"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4E1EDF86" w14:textId="77777777" w:rsidR="00C629AA" w:rsidRPr="00FA3CAC" w:rsidRDefault="00C629AA" w:rsidP="00C629AA">
      <w:pPr>
        <w:pStyle w:val="Otsikko2"/>
        <w:rPr>
          <w:lang w:eastAsia="en-US" w:bidi="en-US"/>
        </w:rPr>
      </w:pPr>
      <w:r w:rsidRPr="00FA3CAC">
        <w:rPr>
          <w:lang w:eastAsia="en-US" w:bidi="en-US"/>
        </w:rPr>
        <w:t>Sterilisaatioimplantti</w:t>
      </w:r>
      <w:bookmarkEnd w:id="228"/>
      <w:bookmarkEnd w:id="229"/>
      <w:bookmarkEnd w:id="230"/>
    </w:p>
    <w:p w14:paraId="1171F2DF" w14:textId="4B24191C" w:rsidR="00C629AA" w:rsidRPr="00FA3CAC" w:rsidRDefault="00C629AA" w:rsidP="00C629AA">
      <w:pPr>
        <w:pStyle w:val="Otsikko4"/>
        <w:rPr>
          <w:lang w:eastAsia="en-US" w:bidi="en-US"/>
        </w:rPr>
      </w:pPr>
      <w:proofErr w:type="spellStart"/>
      <w:r w:rsidRPr="00FA3CAC">
        <w:rPr>
          <w:lang w:eastAsia="en-US" w:bidi="en-US"/>
        </w:rPr>
        <w:t>Essure</w:t>
      </w:r>
      <w:proofErr w:type="spellEnd"/>
      <w:r w:rsidRPr="00FA3CAC">
        <w:rPr>
          <w:lang w:eastAsia="en-US" w:bidi="en-US"/>
        </w:rPr>
        <w:t xml:space="preserve"> (Bayer) </w:t>
      </w:r>
      <w:proofErr w:type="spellStart"/>
      <w:r w:rsidRPr="00FA3CAC">
        <w:rPr>
          <w:lang w:eastAsia="en-US" w:bidi="en-US"/>
        </w:rPr>
        <w:t>sterilisaatiomplantti</w:t>
      </w:r>
      <w:proofErr w:type="spellEnd"/>
      <w:r w:rsidRPr="00FA3CAC">
        <w:rPr>
          <w:lang w:eastAsia="en-US" w:bidi="en-US"/>
        </w:rPr>
        <w:t xml:space="preserve"> (mikroistute)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BAB84EE" w14:textId="77777777" w:rsidTr="003671F1">
        <w:tc>
          <w:tcPr>
            <w:tcW w:w="817" w:type="dxa"/>
          </w:tcPr>
          <w:p w14:paraId="515E760A" w14:textId="77777777" w:rsidR="003C040F" w:rsidRDefault="003C040F" w:rsidP="003671F1">
            <w:pPr>
              <w:rPr>
                <w:lang w:bidi="en-US"/>
              </w:rPr>
            </w:pPr>
            <w:r w:rsidRPr="005B5A28">
              <w:rPr>
                <w:noProof/>
              </w:rPr>
              <w:drawing>
                <wp:inline distT="0" distB="0" distL="0" distR="0" wp14:anchorId="3E1775AE" wp14:editId="250A582C">
                  <wp:extent cx="352425" cy="363220"/>
                  <wp:effectExtent l="0" t="0" r="9525" b="0"/>
                  <wp:docPr id="556" name="Kuva 556"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2FE33D18"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3C8D155" w14:textId="77777777" w:rsidR="00C629AA" w:rsidRPr="00E47050" w:rsidRDefault="00C629AA" w:rsidP="00C629AA">
      <w:pPr>
        <w:rPr>
          <w:lang w:val="sv-SE" w:eastAsia="en-US" w:bidi="en-US"/>
        </w:rPr>
      </w:pPr>
      <w:r w:rsidRPr="00E47050">
        <w:rPr>
          <w:lang w:val="sv-SE" w:eastAsia="en-US" w:bidi="en-US"/>
        </w:rPr>
        <w:t xml:space="preserve">Normal mode </w:t>
      </w:r>
    </w:p>
    <w:p w14:paraId="3A137ED9" w14:textId="77777777" w:rsidR="00C629AA" w:rsidRPr="00E47050" w:rsidRDefault="00C629AA" w:rsidP="00C629AA">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18F623ED" w14:textId="77777777" w:rsidR="00C629AA" w:rsidRPr="00E47050" w:rsidRDefault="00C629AA" w:rsidP="00DD2D86">
      <w:pPr>
        <w:pStyle w:val="Otsikko7"/>
        <w:rPr>
          <w:lang w:val="sv-SE" w:eastAsia="en-US" w:bidi="en-US"/>
        </w:rPr>
      </w:pPr>
      <w:bookmarkStart w:id="231" w:name="_Toc32238548"/>
      <w:bookmarkStart w:id="232" w:name="_Toc35004394"/>
      <w:r w:rsidRPr="00E47050">
        <w:rPr>
          <w:lang w:val="sv-SE" w:eastAsia="en-US" w:bidi="en-US"/>
        </w:rPr>
        <w:t>Normal mode.</w:t>
      </w:r>
    </w:p>
    <w:p w14:paraId="35CCED73" w14:textId="77777777" w:rsidR="00C629AA" w:rsidRPr="00E6114F" w:rsidRDefault="00C629AA" w:rsidP="00C629AA">
      <w:pPr>
        <w:pStyle w:val="Otsikko2"/>
        <w:rPr>
          <w:lang w:val="en-US" w:eastAsia="en-US" w:bidi="en-US"/>
        </w:rPr>
      </w:pPr>
      <w:bookmarkStart w:id="233" w:name="_Toc43886809"/>
      <w:proofErr w:type="spellStart"/>
      <w:r w:rsidRPr="00E6114F">
        <w:rPr>
          <w:lang w:val="en-US" w:eastAsia="en-US" w:bidi="en-US"/>
        </w:rPr>
        <w:t>Urologiset</w:t>
      </w:r>
      <w:proofErr w:type="spellEnd"/>
      <w:r w:rsidRPr="00E6114F">
        <w:rPr>
          <w:lang w:val="en-US" w:eastAsia="en-US" w:bidi="en-US"/>
        </w:rPr>
        <w:t xml:space="preserve"> </w:t>
      </w:r>
      <w:proofErr w:type="spellStart"/>
      <w:r w:rsidRPr="00E6114F">
        <w:rPr>
          <w:lang w:val="en-US" w:eastAsia="en-US" w:bidi="en-US"/>
        </w:rPr>
        <w:t>implantit</w:t>
      </w:r>
      <w:bookmarkEnd w:id="231"/>
      <w:bookmarkEnd w:id="232"/>
      <w:bookmarkEnd w:id="233"/>
      <w:proofErr w:type="spellEnd"/>
    </w:p>
    <w:p w14:paraId="11BE3104" w14:textId="3B5F1E8F" w:rsidR="00C629AA" w:rsidRPr="00B728C0" w:rsidRDefault="00C629AA" w:rsidP="00C629AA">
      <w:pPr>
        <w:pStyle w:val="Otsikko4"/>
        <w:rPr>
          <w:lang w:val="en-US" w:eastAsia="en-US" w:bidi="en-US"/>
        </w:rPr>
      </w:pPr>
      <w:proofErr w:type="spellStart"/>
      <w:r w:rsidRPr="00B728C0">
        <w:rPr>
          <w:lang w:val="en-US" w:eastAsia="en-US" w:bidi="en-US"/>
        </w:rPr>
        <w:t>Uromedica</w:t>
      </w:r>
      <w:proofErr w:type="spellEnd"/>
      <w:r w:rsidRPr="00B728C0">
        <w:rPr>
          <w:lang w:val="en-US" w:eastAsia="en-US" w:bidi="en-US"/>
        </w:rPr>
        <w:t xml:space="preserve"> </w:t>
      </w:r>
      <w:proofErr w:type="spellStart"/>
      <w:r w:rsidRPr="00B728C0">
        <w:rPr>
          <w:lang w:val="en-US" w:eastAsia="en-US" w:bidi="en-US"/>
        </w:rPr>
        <w:t>ProACT</w:t>
      </w:r>
      <w:proofErr w:type="spellEnd"/>
      <w:r w:rsidRPr="00B728C0">
        <w:rPr>
          <w:lang w:val="en-US" w:eastAsia="en-US" w:bidi="en-US"/>
        </w:rPr>
        <w:t xml:space="preserve"> (adjustable balloon for stress urinary incontinence</w:t>
      </w:r>
      <w:r>
        <w:rPr>
          <w:lang w:val="en-US" w:eastAsia="en-US" w:bidi="en-US"/>
        </w:rPr>
        <w: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1C76395B" w14:textId="77777777" w:rsidTr="003671F1">
        <w:tc>
          <w:tcPr>
            <w:tcW w:w="817" w:type="dxa"/>
          </w:tcPr>
          <w:p w14:paraId="26F84234" w14:textId="77777777" w:rsidR="003C040F" w:rsidRDefault="003C040F" w:rsidP="003671F1">
            <w:pPr>
              <w:rPr>
                <w:lang w:bidi="en-US"/>
              </w:rPr>
            </w:pPr>
            <w:r w:rsidRPr="005B5A28">
              <w:rPr>
                <w:noProof/>
              </w:rPr>
              <w:drawing>
                <wp:inline distT="0" distB="0" distL="0" distR="0" wp14:anchorId="7E832335" wp14:editId="07EAAF94">
                  <wp:extent cx="352425" cy="363220"/>
                  <wp:effectExtent l="0" t="0" r="9525" b="0"/>
                  <wp:docPr id="555" name="Kuva 555"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D107C1E"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5341096E" w14:textId="7A5B9B0A" w:rsidR="00C629AA" w:rsidRDefault="00C629AA" w:rsidP="00C629AA">
      <w:pPr>
        <w:rPr>
          <w:lang w:eastAsia="en-US" w:bidi="en-US"/>
        </w:rPr>
      </w:pPr>
      <w:r w:rsidRPr="00FA3CAC">
        <w:rPr>
          <w:lang w:eastAsia="en-US" w:bidi="en-US"/>
        </w:rPr>
        <w:t xml:space="preserve">SAR </w:t>
      </w:r>
      <w:r w:rsidR="00104650">
        <w:rPr>
          <w:lang w:eastAsia="en-US" w:bidi="en-US"/>
        </w:rPr>
        <w:t>saa olla enintään</w:t>
      </w:r>
      <w:r w:rsidRPr="00FA3CAC">
        <w:rPr>
          <w:lang w:eastAsia="en-US" w:bidi="en-US"/>
        </w:rPr>
        <w:t xml:space="preserve"> </w:t>
      </w:r>
      <w:r>
        <w:rPr>
          <w:lang w:eastAsia="en-US" w:bidi="en-US"/>
        </w:rPr>
        <w:t>3</w:t>
      </w:r>
      <w:r w:rsidRPr="00FA3CAC">
        <w:rPr>
          <w:lang w:eastAsia="en-US" w:bidi="en-US"/>
        </w:rPr>
        <w:t xml:space="preserve"> W/k</w:t>
      </w:r>
      <w:r>
        <w:rPr>
          <w:lang w:eastAsia="en-US" w:bidi="en-US"/>
        </w:rPr>
        <w:t xml:space="preserve">g </w:t>
      </w:r>
    </w:p>
    <w:p w14:paraId="01139B2E" w14:textId="77777777" w:rsidR="00C629AA" w:rsidRPr="00ED5883" w:rsidRDefault="00C629AA" w:rsidP="00C629AA">
      <w:pPr>
        <w:pStyle w:val="Otsikko6"/>
        <w:rPr>
          <w:lang w:eastAsia="en-US" w:bidi="en-US"/>
        </w:rPr>
      </w:pPr>
      <w:r w:rsidRPr="00336C0F">
        <w:rPr>
          <w:lang w:eastAsia="en-US" w:bidi="en-US"/>
        </w:rPr>
        <w:lastRenderedPageBreak/>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6834DB7F" w14:textId="71122D20" w:rsidR="00C629AA" w:rsidRDefault="00C629AA" w:rsidP="00DD2D86">
      <w:pPr>
        <w:pStyle w:val="Otsikko7"/>
        <w:rPr>
          <w:lang w:eastAsia="en-US" w:bidi="en-US"/>
        </w:rPr>
      </w:pPr>
      <w:bookmarkStart w:id="234" w:name="_Toc32238549"/>
      <w:bookmarkStart w:id="235" w:name="_Toc35004395"/>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3 W/kg.</w:t>
      </w:r>
    </w:p>
    <w:p w14:paraId="4ED58249" w14:textId="5BA2F12B" w:rsidR="00C629AA" w:rsidRDefault="00C629AA" w:rsidP="00C629AA">
      <w:pPr>
        <w:pStyle w:val="Otsikko4"/>
        <w:rPr>
          <w:lang w:val="en-US" w:eastAsia="en-US" w:bidi="en-US"/>
        </w:rPr>
      </w:pPr>
      <w:r w:rsidRPr="00E74F16">
        <w:rPr>
          <w:lang w:val="en-US" w:eastAsia="en-US" w:bidi="en-US"/>
        </w:rPr>
        <w:t>Boston</w:t>
      </w:r>
      <w:r>
        <w:rPr>
          <w:lang w:val="en-US" w:eastAsia="en-US" w:bidi="en-US"/>
        </w:rPr>
        <w:t xml:space="preserve"> Scientific</w:t>
      </w:r>
      <w:r w:rsidRPr="00E74F16">
        <w:rPr>
          <w:lang w:val="en-US" w:eastAsia="en-US" w:bidi="en-US"/>
        </w:rPr>
        <w:t xml:space="preserve"> </w:t>
      </w:r>
      <w:proofErr w:type="spellStart"/>
      <w:r w:rsidRPr="00E74F16">
        <w:rPr>
          <w:lang w:val="en-US" w:eastAsia="en-US" w:bidi="en-US"/>
        </w:rPr>
        <w:t>AdVance</w:t>
      </w:r>
      <w:proofErr w:type="spellEnd"/>
      <w:r w:rsidRPr="00E74F16">
        <w:rPr>
          <w:lang w:val="en-US" w:eastAsia="en-US" w:bidi="en-US"/>
        </w:rPr>
        <w:t xml:space="preserve"> Male Sling system, </w:t>
      </w:r>
      <w:proofErr w:type="spellStart"/>
      <w:r>
        <w:rPr>
          <w:lang w:val="en-US" w:eastAsia="en-US" w:bidi="en-US"/>
        </w:rPr>
        <w:t>AdVance</w:t>
      </w:r>
      <w:proofErr w:type="spellEnd"/>
      <w:r>
        <w:rPr>
          <w:lang w:val="en-US" w:eastAsia="en-US" w:bidi="en-US"/>
        </w:rPr>
        <w:t xml:space="preserve"> XP Male Sling System </w:t>
      </w:r>
      <w:proofErr w:type="spellStart"/>
      <w:r>
        <w:rPr>
          <w:lang w:val="en-US" w:eastAsia="en-US" w:bidi="en-US"/>
        </w:rPr>
        <w:t>slinga</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BB74FDE" w14:textId="77777777" w:rsidTr="003671F1">
        <w:tc>
          <w:tcPr>
            <w:tcW w:w="817" w:type="dxa"/>
          </w:tcPr>
          <w:p w14:paraId="6BAD8456" w14:textId="77777777" w:rsidR="003671F1" w:rsidRDefault="003671F1" w:rsidP="003671F1">
            <w:pPr>
              <w:rPr>
                <w:lang w:bidi="en-US"/>
              </w:rPr>
            </w:pPr>
            <w:bookmarkStart w:id="236" w:name="_Toc284415397"/>
            <w:bookmarkStart w:id="237" w:name="_Toc284585305"/>
            <w:bookmarkStart w:id="238" w:name="_Toc284587068"/>
            <w:bookmarkStart w:id="239" w:name="_Toc335638014"/>
            <w:bookmarkEnd w:id="234"/>
            <w:bookmarkEnd w:id="235"/>
            <w:r>
              <w:rPr>
                <w:noProof/>
              </w:rPr>
              <w:drawing>
                <wp:inline distT="0" distB="0" distL="0" distR="0" wp14:anchorId="727FE6EA" wp14:editId="74695826">
                  <wp:extent cx="323850" cy="327025"/>
                  <wp:effectExtent l="0" t="0" r="0" b="0"/>
                  <wp:docPr id="660" name="Kuva 660"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7ABACF80"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7F9A2C1E" w14:textId="0651C345" w:rsidR="00C629AA" w:rsidRPr="00BF4037" w:rsidRDefault="00C629AA" w:rsidP="00C629AA">
      <w:pPr>
        <w:pStyle w:val="Otsikko4"/>
        <w:rPr>
          <w:lang w:val="en-US" w:eastAsia="en-US" w:bidi="en-US"/>
        </w:rPr>
      </w:pPr>
      <w:proofErr w:type="spellStart"/>
      <w:r w:rsidRPr="00BF4037">
        <w:rPr>
          <w:lang w:val="en-US" w:eastAsia="en-US" w:bidi="en-US"/>
        </w:rPr>
        <w:t>Dacomed</w:t>
      </w:r>
      <w:proofErr w:type="spellEnd"/>
      <w:r w:rsidRPr="00BF4037">
        <w:rPr>
          <w:lang w:val="en-US" w:eastAsia="en-US" w:bidi="en-US"/>
        </w:rPr>
        <w:t xml:space="preserve"> Corp., </w:t>
      </w:r>
      <w:proofErr w:type="spellStart"/>
      <w:r w:rsidRPr="00BF4037">
        <w:rPr>
          <w:lang w:val="en-US" w:eastAsia="en-US" w:bidi="en-US"/>
        </w:rPr>
        <w:t>Omniphase</w:t>
      </w:r>
      <w:proofErr w:type="spellEnd"/>
      <w:r w:rsidRPr="00BF4037">
        <w:rPr>
          <w:lang w:val="en-US" w:eastAsia="en-US" w:bidi="en-US"/>
        </w:rPr>
        <w:t xml:space="preserve"> ja </w:t>
      </w:r>
      <w:proofErr w:type="spellStart"/>
      <w:r w:rsidRPr="00BF4037">
        <w:rPr>
          <w:lang w:val="en-US" w:eastAsia="en-US" w:bidi="en-US"/>
        </w:rPr>
        <w:t>Duraphase</w:t>
      </w:r>
      <w:proofErr w:type="spellEnd"/>
      <w:r w:rsidRPr="00BF4037">
        <w:rPr>
          <w:lang w:val="en-US" w:eastAsia="en-US" w:bidi="en-US"/>
        </w:rPr>
        <w:t xml:space="preserve"> Penile Implant</w:t>
      </w:r>
      <w:bookmarkEnd w:id="236"/>
      <w:bookmarkEnd w:id="237"/>
      <w:bookmarkEnd w:id="238"/>
      <w:bookmarkEnd w:id="239"/>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38E5D958" w14:textId="77777777" w:rsidTr="003671F1">
        <w:tc>
          <w:tcPr>
            <w:tcW w:w="817" w:type="dxa"/>
          </w:tcPr>
          <w:p w14:paraId="044CEAA3" w14:textId="77777777" w:rsidR="00E65445" w:rsidRDefault="00E65445" w:rsidP="003671F1">
            <w:pPr>
              <w:rPr>
                <w:lang w:bidi="en-US"/>
              </w:rPr>
            </w:pPr>
            <w:bookmarkStart w:id="240" w:name="_Toc335638015"/>
            <w:r w:rsidRPr="009A26D5">
              <w:rPr>
                <w:noProof/>
              </w:rPr>
              <w:drawing>
                <wp:inline distT="0" distB="0" distL="0" distR="0" wp14:anchorId="64CFE314" wp14:editId="16475581">
                  <wp:extent cx="359410" cy="360045"/>
                  <wp:effectExtent l="0" t="0" r="2540" b="1905"/>
                  <wp:docPr id="644"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15D21E6C" w14:textId="77E4244E" w:rsidR="00E65445" w:rsidRPr="00E65445" w:rsidRDefault="00E65445" w:rsidP="00E65445">
            <w:pPr>
              <w:pStyle w:val="Otsikko5"/>
              <w:rPr>
                <w:color w:val="FF0000"/>
                <w:lang w:bidi="en-US"/>
              </w:rPr>
            </w:pPr>
            <w:r>
              <w:rPr>
                <w:lang w:bidi="en-US"/>
              </w:rPr>
              <w:t xml:space="preserve">Kaikki </w:t>
            </w:r>
            <w:r w:rsidRPr="009A26D5">
              <w:rPr>
                <w:lang w:bidi="en-US"/>
              </w:rPr>
              <w:t xml:space="preserve">OYS:n magneetit: </w:t>
            </w:r>
            <w:r w:rsidRPr="009A26D5">
              <w:rPr>
                <w:color w:val="FF0000"/>
                <w:lang w:bidi="en-US"/>
              </w:rPr>
              <w:t>EI kuvata</w:t>
            </w:r>
          </w:p>
        </w:tc>
      </w:tr>
    </w:tbl>
    <w:p w14:paraId="5D0B4601" w14:textId="4024B790" w:rsidR="00C629AA" w:rsidRPr="00E65445" w:rsidRDefault="00C629AA" w:rsidP="00C629AA">
      <w:pPr>
        <w:pStyle w:val="Otsikko4"/>
        <w:rPr>
          <w:lang w:val="en-US" w:eastAsia="en-US" w:bidi="en-US"/>
        </w:rPr>
      </w:pPr>
      <w:proofErr w:type="spellStart"/>
      <w:r w:rsidRPr="00E65445">
        <w:rPr>
          <w:lang w:val="en-US" w:eastAsia="en-US" w:bidi="en-US"/>
        </w:rPr>
        <w:t>Dacomed</w:t>
      </w:r>
      <w:proofErr w:type="spellEnd"/>
      <w:r w:rsidRPr="00E65445">
        <w:rPr>
          <w:lang w:val="en-US" w:eastAsia="en-US" w:bidi="en-US"/>
        </w:rPr>
        <w:t xml:space="preserve"> Corp.,  Jonas Penile Implant</w:t>
      </w:r>
      <w:bookmarkEnd w:id="240"/>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66897959" w14:textId="77777777" w:rsidTr="003671F1">
        <w:tc>
          <w:tcPr>
            <w:tcW w:w="817" w:type="dxa"/>
          </w:tcPr>
          <w:p w14:paraId="015AF07E" w14:textId="77777777" w:rsidR="003671F1" w:rsidRDefault="003671F1" w:rsidP="003671F1">
            <w:pPr>
              <w:rPr>
                <w:lang w:bidi="en-US"/>
              </w:rPr>
            </w:pPr>
            <w:r>
              <w:rPr>
                <w:noProof/>
              </w:rPr>
              <w:drawing>
                <wp:inline distT="0" distB="0" distL="0" distR="0" wp14:anchorId="43013432" wp14:editId="16953044">
                  <wp:extent cx="323850" cy="327025"/>
                  <wp:effectExtent l="0" t="0" r="0" b="0"/>
                  <wp:docPr id="699" name="Kuva 699"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18C8B30B" w14:textId="77777777" w:rsidR="003671F1" w:rsidRDefault="003671F1" w:rsidP="003671F1">
            <w:pPr>
              <w:pStyle w:val="Otsikko5"/>
              <w:rPr>
                <w:lang w:bidi="en-US"/>
              </w:rPr>
            </w:pPr>
            <w:r w:rsidRPr="009A26D5">
              <w:rPr>
                <w:lang w:bidi="en-US"/>
              </w:rPr>
              <w:t xml:space="preserve">OYS:n </w:t>
            </w:r>
            <w:r>
              <w:rPr>
                <w:lang w:bidi="en-US"/>
              </w:rPr>
              <w:t xml:space="preserve">1.5T </w:t>
            </w:r>
            <w:r w:rsidRPr="009A26D5">
              <w:rPr>
                <w:lang w:bidi="en-US"/>
              </w:rPr>
              <w:t>magneetit: voi kuvata</w:t>
            </w:r>
          </w:p>
        </w:tc>
      </w:tr>
    </w:tbl>
    <w:p w14:paraId="0AC8A05C" w14:textId="77777777" w:rsidR="00C629AA" w:rsidRPr="000F2667" w:rsidRDefault="00C629AA" w:rsidP="00C629AA">
      <w:pPr>
        <w:pStyle w:val="Otsikko6"/>
        <w:rPr>
          <w:lang w:val="en-US" w:eastAsia="en-US" w:bidi="en-US"/>
        </w:rPr>
      </w:pPr>
      <w:proofErr w:type="spellStart"/>
      <w:r w:rsidRPr="000F2667">
        <w:rPr>
          <w:lang w:val="en-US" w:eastAsia="en-US" w:bidi="en-US"/>
        </w:rPr>
        <w:t>Kuvausohje</w:t>
      </w:r>
      <w:proofErr w:type="spellEnd"/>
      <w:r w:rsidRPr="000F2667">
        <w:rPr>
          <w:lang w:val="en-US" w:eastAsia="en-US" w:bidi="en-US"/>
        </w:rPr>
        <w:t xml:space="preserve"> </w:t>
      </w:r>
      <w:proofErr w:type="spellStart"/>
      <w:r w:rsidRPr="000F2667">
        <w:rPr>
          <w:lang w:val="en-US" w:eastAsia="en-US" w:bidi="en-US"/>
        </w:rPr>
        <w:t>RIS:iin</w:t>
      </w:r>
      <w:proofErr w:type="spellEnd"/>
      <w:r w:rsidRPr="000F2667">
        <w:rPr>
          <w:lang w:val="en-US" w:eastAsia="en-US" w:bidi="en-US"/>
        </w:rPr>
        <w:t xml:space="preserve">: </w:t>
      </w:r>
    </w:p>
    <w:p w14:paraId="4DBC909C" w14:textId="349077EF" w:rsidR="00C629AA" w:rsidRDefault="00C629AA" w:rsidP="00DD2D86">
      <w:pPr>
        <w:pStyle w:val="Otsikko7"/>
        <w:rPr>
          <w:lang w:val="en-US" w:eastAsia="en-US" w:bidi="en-US"/>
        </w:rPr>
      </w:pPr>
      <w:r w:rsidRPr="00822B23">
        <w:rPr>
          <w:lang w:val="en-US" w:eastAsia="en-US" w:bidi="en-US"/>
        </w:rPr>
        <w:t>Vain 1.5T</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DD2D86" w14:paraId="656617E1" w14:textId="77777777" w:rsidTr="00A05525">
        <w:tc>
          <w:tcPr>
            <w:tcW w:w="817" w:type="dxa"/>
          </w:tcPr>
          <w:p w14:paraId="636C3693" w14:textId="77777777" w:rsidR="00DD2D86" w:rsidRDefault="00DD2D86" w:rsidP="00A05525">
            <w:pPr>
              <w:rPr>
                <w:lang w:bidi="en-US"/>
              </w:rPr>
            </w:pPr>
            <w:r w:rsidRPr="009A26D5">
              <w:rPr>
                <w:noProof/>
              </w:rPr>
              <w:drawing>
                <wp:inline distT="0" distB="0" distL="0" distR="0" wp14:anchorId="18AEF951" wp14:editId="0B9F6575">
                  <wp:extent cx="359410" cy="360045"/>
                  <wp:effectExtent l="0" t="0" r="2540" b="1905"/>
                  <wp:docPr id="642"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49769605" w14:textId="77777777" w:rsidR="00DD2D86" w:rsidRPr="00E65445" w:rsidRDefault="00DD2D86" w:rsidP="00A05525">
            <w:pPr>
              <w:pStyle w:val="Otsikko5"/>
              <w:rPr>
                <w:color w:val="FF0000"/>
                <w:lang w:bidi="en-US"/>
              </w:rPr>
            </w:pPr>
            <w:r w:rsidRPr="009A26D5">
              <w:rPr>
                <w:lang w:bidi="en-US"/>
              </w:rPr>
              <w:t xml:space="preserve">OYS:n 3T magneetit: </w:t>
            </w:r>
            <w:r w:rsidRPr="009A26D5">
              <w:rPr>
                <w:color w:val="FF0000"/>
                <w:lang w:bidi="en-US"/>
              </w:rPr>
              <w:t>EI kuvata</w:t>
            </w:r>
          </w:p>
        </w:tc>
      </w:tr>
    </w:tbl>
    <w:p w14:paraId="56048A6F" w14:textId="79E6136E" w:rsidR="00C629AA" w:rsidRPr="00822B23" w:rsidRDefault="00C629AA" w:rsidP="00C629AA">
      <w:pPr>
        <w:pStyle w:val="Otsikko4"/>
        <w:rPr>
          <w:lang w:val="en-US" w:eastAsia="en-US" w:bidi="en-US"/>
        </w:rPr>
      </w:pPr>
      <w:r>
        <w:rPr>
          <w:lang w:val="en-US" w:eastAsia="en-US" w:bidi="en-US"/>
        </w:rPr>
        <w:t xml:space="preserve">Boston Scientific AMS 700, AMS 800, AMS </w:t>
      </w:r>
      <w:proofErr w:type="spellStart"/>
      <w:r>
        <w:rPr>
          <w:lang w:val="en-US" w:eastAsia="en-US" w:bidi="en-US"/>
        </w:rPr>
        <w:t>Ambicor</w:t>
      </w:r>
      <w:proofErr w:type="spellEnd"/>
      <w:r>
        <w:rPr>
          <w:lang w:val="en-US" w:eastAsia="en-US" w:bidi="en-US"/>
        </w:rPr>
        <w:t>, Spectra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5FDCFF00" w14:textId="77777777" w:rsidTr="003671F1">
        <w:tc>
          <w:tcPr>
            <w:tcW w:w="817" w:type="dxa"/>
          </w:tcPr>
          <w:p w14:paraId="2AABBFA7" w14:textId="77777777" w:rsidR="003C040F" w:rsidRDefault="003C040F" w:rsidP="003671F1">
            <w:pPr>
              <w:rPr>
                <w:lang w:bidi="en-US"/>
              </w:rPr>
            </w:pPr>
            <w:r w:rsidRPr="005B5A28">
              <w:rPr>
                <w:noProof/>
              </w:rPr>
              <w:drawing>
                <wp:inline distT="0" distB="0" distL="0" distR="0" wp14:anchorId="3C2F7FE9" wp14:editId="054AF07B">
                  <wp:extent cx="352425" cy="363220"/>
                  <wp:effectExtent l="0" t="0" r="9525" b="0"/>
                  <wp:docPr id="554" name="Kuva 554"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19E42144" w14:textId="77777777" w:rsidR="003C040F" w:rsidRDefault="003C040F" w:rsidP="003671F1">
            <w:pPr>
              <w:pStyle w:val="Otsikko5"/>
              <w:rPr>
                <w:lang w:bidi="en-US"/>
              </w:rPr>
            </w:pPr>
            <w:r>
              <w:rPr>
                <w:lang w:bidi="en-US"/>
              </w:rPr>
              <w:t xml:space="preserve">Kaikki </w:t>
            </w:r>
            <w:r w:rsidRPr="009A26D5">
              <w:rPr>
                <w:lang w:bidi="en-US"/>
              </w:rPr>
              <w:t>OYS:n magneetit: voi ehdollisesti kuvata</w:t>
            </w:r>
          </w:p>
        </w:tc>
      </w:tr>
    </w:tbl>
    <w:p w14:paraId="321E9AD7" w14:textId="13395602" w:rsidR="00C629AA" w:rsidRDefault="00C629AA" w:rsidP="00C629AA">
      <w:pPr>
        <w:rPr>
          <w:lang w:eastAsia="en-US" w:bidi="en-US"/>
        </w:rPr>
      </w:pPr>
      <w:r>
        <w:rPr>
          <w:lang w:eastAsia="en-US" w:bidi="en-US"/>
        </w:rPr>
        <w:t xml:space="preserve">SAR </w:t>
      </w:r>
      <w:r w:rsidR="00104650">
        <w:rPr>
          <w:lang w:eastAsia="en-US" w:bidi="en-US"/>
        </w:rPr>
        <w:t>saa olla enintään</w:t>
      </w:r>
      <w:r>
        <w:rPr>
          <w:lang w:eastAsia="en-US" w:bidi="en-US"/>
        </w:rPr>
        <w:t xml:space="preserve"> 2.9 W/kg</w:t>
      </w:r>
    </w:p>
    <w:p w14:paraId="5B26F7F4" w14:textId="77777777" w:rsidR="00C629AA" w:rsidRPr="00ED5883" w:rsidRDefault="00C629AA" w:rsidP="00C629AA">
      <w:pPr>
        <w:pStyle w:val="Otsikko6"/>
        <w:rPr>
          <w:lang w:eastAsia="en-US" w:bidi="en-US"/>
        </w:rPr>
      </w:pPr>
      <w:r w:rsidRPr="00336C0F">
        <w:rPr>
          <w:lang w:eastAsia="en-US" w:bidi="en-US"/>
        </w:rPr>
        <w:t xml:space="preserve">Kuvausohje </w:t>
      </w:r>
      <w:proofErr w:type="spellStart"/>
      <w:r w:rsidRPr="00336C0F">
        <w:rPr>
          <w:lang w:eastAsia="en-US" w:bidi="en-US"/>
        </w:rPr>
        <w:t>RIS:iin</w:t>
      </w:r>
      <w:proofErr w:type="spellEnd"/>
      <w:r w:rsidRPr="00336C0F">
        <w:rPr>
          <w:lang w:eastAsia="en-US" w:bidi="en-US"/>
        </w:rPr>
        <w:t>:</w:t>
      </w:r>
      <w:r w:rsidRPr="00B753C2">
        <w:rPr>
          <w:lang w:eastAsia="en-US" w:bidi="en-US"/>
        </w:rPr>
        <w:t xml:space="preserve"> </w:t>
      </w:r>
    </w:p>
    <w:p w14:paraId="01034148" w14:textId="30D97CB0" w:rsidR="00C629AA" w:rsidRDefault="00C629AA" w:rsidP="00DD2D86">
      <w:pPr>
        <w:pStyle w:val="Otsikko7"/>
        <w:rPr>
          <w:lang w:eastAsia="en-US" w:bidi="en-US"/>
        </w:rPr>
      </w:pPr>
      <w:proofErr w:type="spellStart"/>
      <w:r>
        <w:rPr>
          <w:lang w:eastAsia="en-US" w:bidi="en-US"/>
        </w:rPr>
        <w:t>Normal</w:t>
      </w:r>
      <w:proofErr w:type="spellEnd"/>
      <w:r>
        <w:rPr>
          <w:lang w:eastAsia="en-US" w:bidi="en-US"/>
        </w:rPr>
        <w:t xml:space="preserve"> </w:t>
      </w:r>
      <w:proofErr w:type="spellStart"/>
      <w:r>
        <w:rPr>
          <w:lang w:eastAsia="en-US" w:bidi="en-US"/>
        </w:rPr>
        <w:t>mode</w:t>
      </w:r>
      <w:proofErr w:type="spellEnd"/>
      <w:r>
        <w:rPr>
          <w:lang w:eastAsia="en-US" w:bidi="en-US"/>
        </w:rPr>
        <w:t xml:space="preserve">. Jos tarvitsee siirtyä </w:t>
      </w:r>
      <w:proofErr w:type="spellStart"/>
      <w:r>
        <w:rPr>
          <w:lang w:eastAsia="en-US" w:bidi="en-US"/>
        </w:rPr>
        <w:t>First</w:t>
      </w:r>
      <w:proofErr w:type="spellEnd"/>
      <w:r>
        <w:rPr>
          <w:lang w:eastAsia="en-US" w:bidi="en-US"/>
        </w:rPr>
        <w:t xml:space="preserve"> Levelille, tarkkaillaan että SAR </w:t>
      </w:r>
      <w:r w:rsidR="00E25358">
        <w:rPr>
          <w:lang w:eastAsia="en-US" w:bidi="en-US"/>
        </w:rPr>
        <w:t>on enintään</w:t>
      </w:r>
      <w:r>
        <w:rPr>
          <w:lang w:eastAsia="en-US" w:bidi="en-US"/>
        </w:rPr>
        <w:t xml:space="preserve"> 2.9 W/kg.</w:t>
      </w:r>
    </w:p>
    <w:p w14:paraId="74EC215F" w14:textId="3A58C0B8" w:rsidR="00C629AA" w:rsidRPr="00BF4037" w:rsidRDefault="00C629AA" w:rsidP="00C629AA">
      <w:pPr>
        <w:pStyle w:val="Otsikko4"/>
        <w:rPr>
          <w:lang w:val="en-US" w:eastAsia="en-US" w:bidi="en-US"/>
        </w:rPr>
      </w:pPr>
      <w:r w:rsidRPr="00BF4037">
        <w:rPr>
          <w:lang w:val="en-US" w:eastAsia="en-US" w:bidi="en-US"/>
        </w:rPr>
        <w:t xml:space="preserve">Boston Scientific </w:t>
      </w:r>
      <w:r>
        <w:rPr>
          <w:lang w:val="en-US" w:eastAsia="en-US" w:bidi="en-US"/>
        </w:rPr>
        <w:t xml:space="preserve">AMS </w:t>
      </w:r>
      <w:proofErr w:type="spellStart"/>
      <w:r>
        <w:rPr>
          <w:lang w:val="en-US" w:eastAsia="en-US" w:bidi="en-US"/>
        </w:rPr>
        <w:t>Artificia</w:t>
      </w:r>
      <w:proofErr w:type="spellEnd"/>
      <w:r>
        <w:rPr>
          <w:lang w:val="en-US" w:eastAsia="en-US" w:bidi="en-US"/>
        </w:rPr>
        <w:t xml:space="preserve"> Urinary Sphincter</w:t>
      </w:r>
      <w:r w:rsidRPr="00BF4037">
        <w:rPr>
          <w:lang w:val="en-US" w:eastAsia="en-US" w:bidi="en-US"/>
        </w:rPr>
        <w:t xml:space="preserve"> 791, 792, </w:t>
      </w:r>
      <w:proofErr w:type="spellStart"/>
      <w:r>
        <w:rPr>
          <w:lang w:val="en-US" w:eastAsia="en-US" w:bidi="en-US"/>
        </w:rPr>
        <w:t>InVance</w:t>
      </w:r>
      <w:proofErr w:type="spellEnd"/>
      <w:r>
        <w:rPr>
          <w:lang w:val="en-US" w:eastAsia="en-US" w:bidi="en-US"/>
        </w:rPr>
        <w:t xml:space="preserve">, </w:t>
      </w:r>
      <w:proofErr w:type="spellStart"/>
      <w:r>
        <w:rPr>
          <w:lang w:val="en-US" w:eastAsia="en-US" w:bidi="en-US"/>
        </w:rPr>
        <w:t>DynaFlex</w:t>
      </w:r>
      <w:proofErr w:type="spellEnd"/>
      <w:r>
        <w:rPr>
          <w:lang w:val="en-US" w:eastAsia="en-US" w:bidi="en-US"/>
        </w:rPr>
        <w:t xml:space="preserve">, </w:t>
      </w:r>
      <w:proofErr w:type="spellStart"/>
      <w:r>
        <w:rPr>
          <w:lang w:val="en-US" w:eastAsia="en-US" w:bidi="en-US"/>
        </w:rPr>
        <w:t>HydroFlex</w:t>
      </w:r>
      <w:proofErr w:type="spellEnd"/>
      <w:r>
        <w:rPr>
          <w:lang w:val="en-US" w:eastAsia="en-US" w:bidi="en-US"/>
        </w:rPr>
        <w:t xml:space="preserve">, AMS600, Dura II, </w:t>
      </w:r>
      <w:proofErr w:type="spellStart"/>
      <w:r>
        <w:rPr>
          <w:lang w:val="en-US" w:eastAsia="en-US" w:bidi="en-US"/>
        </w:rPr>
        <w:t>UroLume</w:t>
      </w:r>
      <w:proofErr w:type="spellEnd"/>
      <w:r>
        <w:rPr>
          <w:lang w:val="en-US" w:eastAsia="en-US" w:bidi="en-US"/>
        </w:rPr>
        <w:t>, AMS Mainstay</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35F86096" w14:textId="77777777" w:rsidTr="003671F1">
        <w:tc>
          <w:tcPr>
            <w:tcW w:w="817" w:type="dxa"/>
          </w:tcPr>
          <w:p w14:paraId="7317E96F" w14:textId="77777777" w:rsidR="003C040F" w:rsidRDefault="003C040F" w:rsidP="003671F1">
            <w:pPr>
              <w:rPr>
                <w:lang w:bidi="en-US"/>
              </w:rPr>
            </w:pPr>
            <w:r w:rsidRPr="005B5A28">
              <w:rPr>
                <w:noProof/>
              </w:rPr>
              <w:drawing>
                <wp:inline distT="0" distB="0" distL="0" distR="0" wp14:anchorId="149E2041" wp14:editId="11481537">
                  <wp:extent cx="352425" cy="363220"/>
                  <wp:effectExtent l="0" t="0" r="9525" b="0"/>
                  <wp:docPr id="552" name="Kuva 552"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7763426E" w14:textId="77777777" w:rsidR="003C040F" w:rsidRDefault="003C040F" w:rsidP="003671F1">
            <w:pPr>
              <w:pStyle w:val="Otsikko5"/>
              <w:rPr>
                <w:lang w:bidi="en-US"/>
              </w:rPr>
            </w:pPr>
            <w:r w:rsidRPr="009A26D5">
              <w:rPr>
                <w:lang w:bidi="en-US"/>
              </w:rPr>
              <w:t>OYS:n 1.5T magneetit: voi ehdollisesti kuvata</w:t>
            </w:r>
          </w:p>
        </w:tc>
      </w:tr>
    </w:tbl>
    <w:p w14:paraId="407E55C5" w14:textId="6925F2B4" w:rsidR="00C629AA" w:rsidRPr="00E47050" w:rsidRDefault="00C629AA" w:rsidP="00C629AA">
      <w:pPr>
        <w:rPr>
          <w:lang w:val="sv-SE" w:eastAsia="en-US" w:bidi="en-US"/>
        </w:rPr>
      </w:pPr>
      <w:r w:rsidRPr="00E47050">
        <w:rPr>
          <w:lang w:val="sv-SE" w:eastAsia="en-US" w:bidi="en-US"/>
        </w:rPr>
        <w:t xml:space="preserve">Normal mode </w:t>
      </w:r>
    </w:p>
    <w:p w14:paraId="7CB28605" w14:textId="77777777" w:rsidR="00DD2D86" w:rsidRPr="00E47050" w:rsidRDefault="00DD2D86" w:rsidP="00DD2D86">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6FDCC864" w14:textId="2B633724" w:rsidR="00DD2D86" w:rsidRPr="00E47050" w:rsidRDefault="00DD2D86" w:rsidP="00DD2D86">
      <w:pPr>
        <w:pStyle w:val="Otsikko7"/>
        <w:rPr>
          <w:lang w:val="sv-SE" w:eastAsia="en-US" w:bidi="en-US"/>
        </w:rPr>
      </w:pPr>
      <w:proofErr w:type="spellStart"/>
      <w:r w:rsidRPr="00E47050">
        <w:rPr>
          <w:lang w:val="sv-SE" w:eastAsia="en-US" w:bidi="en-US"/>
        </w:rPr>
        <w:t>Vain</w:t>
      </w:r>
      <w:proofErr w:type="spellEnd"/>
      <w:r w:rsidRPr="00E47050">
        <w:rPr>
          <w:lang w:val="sv-SE" w:eastAsia="en-US" w:bidi="en-US"/>
        </w:rPr>
        <w:t xml:space="preserve"> 1.5T Normal mode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5AE08FCC" w14:textId="77777777" w:rsidTr="003671F1">
        <w:tc>
          <w:tcPr>
            <w:tcW w:w="817" w:type="dxa"/>
          </w:tcPr>
          <w:p w14:paraId="6ED734A9" w14:textId="77777777" w:rsidR="00E65445" w:rsidRDefault="00E65445" w:rsidP="003671F1">
            <w:pPr>
              <w:rPr>
                <w:lang w:bidi="en-US"/>
              </w:rPr>
            </w:pPr>
            <w:r w:rsidRPr="009A26D5">
              <w:rPr>
                <w:noProof/>
              </w:rPr>
              <w:drawing>
                <wp:inline distT="0" distB="0" distL="0" distR="0" wp14:anchorId="73F95F05" wp14:editId="40BF41D2">
                  <wp:extent cx="359410" cy="360045"/>
                  <wp:effectExtent l="0" t="0" r="2540" b="1905"/>
                  <wp:docPr id="643" name="Picture 2" descr="medicalproductsdirect_2107_31486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productsdirect_2107_314864925.jpg"/>
                          <pic:cNvPicPr>
                            <a:picLocks noChangeAspect="1" noChangeArrowheads="1"/>
                          </pic:cNvPicPr>
                        </pic:nvPicPr>
                        <pic:blipFill>
                          <a:blip r:embed="rId19" cstate="email">
                            <a:extLst>
                              <a:ext uri="{28A0092B-C50C-407E-A947-70E740481C1C}">
                                <a14:useLocalDpi xmlns:a14="http://schemas.microsoft.com/office/drawing/2010/main" val="0"/>
                              </a:ext>
                            </a:extLst>
                          </a:blip>
                          <a:srcRect l="3477" t="4118" r="3629" b="21321"/>
                          <a:stretch>
                            <a:fillRect/>
                          </a:stretch>
                        </pic:blipFill>
                        <pic:spPr bwMode="auto">
                          <a:xfrm>
                            <a:off x="0" y="0"/>
                            <a:ext cx="359410" cy="360045"/>
                          </a:xfrm>
                          <a:prstGeom prst="rect">
                            <a:avLst/>
                          </a:prstGeom>
                          <a:noFill/>
                        </pic:spPr>
                      </pic:pic>
                    </a:graphicData>
                  </a:graphic>
                </wp:inline>
              </w:drawing>
            </w:r>
          </w:p>
        </w:tc>
        <w:tc>
          <w:tcPr>
            <w:tcW w:w="9529" w:type="dxa"/>
          </w:tcPr>
          <w:p w14:paraId="510C2B28" w14:textId="77777777" w:rsidR="00E65445" w:rsidRPr="00E65445" w:rsidRDefault="00E65445" w:rsidP="003671F1">
            <w:pPr>
              <w:pStyle w:val="Otsikko5"/>
              <w:rPr>
                <w:color w:val="FF0000"/>
                <w:lang w:bidi="en-US"/>
              </w:rPr>
            </w:pPr>
            <w:r w:rsidRPr="009A26D5">
              <w:rPr>
                <w:lang w:bidi="en-US"/>
              </w:rPr>
              <w:t xml:space="preserve">OYS:n 3T magneetit: </w:t>
            </w:r>
            <w:r w:rsidRPr="009A26D5">
              <w:rPr>
                <w:color w:val="FF0000"/>
                <w:lang w:bidi="en-US"/>
              </w:rPr>
              <w:t>EI kuvata</w:t>
            </w:r>
          </w:p>
        </w:tc>
      </w:tr>
    </w:tbl>
    <w:p w14:paraId="1CBC5ECB" w14:textId="77777777" w:rsidR="00C629AA" w:rsidRPr="00FA3CAC" w:rsidRDefault="00C629AA" w:rsidP="00C629AA">
      <w:pPr>
        <w:pStyle w:val="Otsikko2"/>
        <w:rPr>
          <w:lang w:eastAsia="en-US" w:bidi="en-US"/>
        </w:rPr>
      </w:pPr>
      <w:bookmarkStart w:id="241" w:name="_Toc32238550"/>
      <w:bookmarkStart w:id="242" w:name="_Toc35004396"/>
      <w:bookmarkStart w:id="243" w:name="_Toc43886810"/>
      <w:r w:rsidRPr="00FA3CAC">
        <w:rPr>
          <w:lang w:eastAsia="en-US" w:bidi="en-US"/>
        </w:rPr>
        <w:lastRenderedPageBreak/>
        <w:t>Kivesproteesi</w:t>
      </w:r>
      <w:bookmarkEnd w:id="241"/>
      <w:bookmarkEnd w:id="242"/>
      <w:bookmarkEnd w:id="243"/>
    </w:p>
    <w:p w14:paraId="018D655F" w14:textId="77777777" w:rsidR="00C629AA" w:rsidRPr="002A6E52" w:rsidRDefault="00C629AA" w:rsidP="00C629AA">
      <w:pPr>
        <w:pStyle w:val="Otsikko4"/>
        <w:rPr>
          <w:lang w:eastAsia="en-US" w:bidi="en-US"/>
        </w:rPr>
      </w:pPr>
      <w:proofErr w:type="spellStart"/>
      <w:r w:rsidRPr="002A6E52">
        <w:rPr>
          <w:lang w:eastAsia="en-US" w:bidi="en-US"/>
        </w:rPr>
        <w:t>Eurosilicone</w:t>
      </w:r>
      <w:proofErr w:type="spellEnd"/>
      <w:r w:rsidRPr="002A6E52">
        <w:rPr>
          <w:lang w:eastAsia="en-US" w:bidi="en-US"/>
        </w:rPr>
        <w:t xml:space="preserve"> ES 520</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671F1" w14:paraId="567F5E3E" w14:textId="77777777" w:rsidTr="003671F1">
        <w:tc>
          <w:tcPr>
            <w:tcW w:w="817" w:type="dxa"/>
          </w:tcPr>
          <w:p w14:paraId="0A66C0A7" w14:textId="77777777" w:rsidR="003671F1" w:rsidRDefault="003671F1" w:rsidP="003671F1">
            <w:pPr>
              <w:rPr>
                <w:lang w:bidi="en-US"/>
              </w:rPr>
            </w:pPr>
            <w:r>
              <w:rPr>
                <w:noProof/>
              </w:rPr>
              <w:drawing>
                <wp:inline distT="0" distB="0" distL="0" distR="0" wp14:anchorId="6F4F5FB7" wp14:editId="258C6897">
                  <wp:extent cx="323850" cy="327025"/>
                  <wp:effectExtent l="0" t="0" r="0" b="0"/>
                  <wp:docPr id="663" name="Kuva 663"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22F97161" w14:textId="77777777" w:rsidR="003671F1" w:rsidRDefault="003671F1" w:rsidP="003671F1">
            <w:pPr>
              <w:pStyle w:val="Otsikko5"/>
              <w:rPr>
                <w:lang w:bidi="en-US"/>
              </w:rPr>
            </w:pPr>
            <w:r>
              <w:rPr>
                <w:lang w:bidi="en-US"/>
              </w:rPr>
              <w:t xml:space="preserve">Kaikki </w:t>
            </w:r>
            <w:r w:rsidRPr="009A26D5">
              <w:rPr>
                <w:lang w:bidi="en-US"/>
              </w:rPr>
              <w:t>OYS:n magneetit: voi kuvata</w:t>
            </w:r>
          </w:p>
        </w:tc>
      </w:tr>
    </w:tbl>
    <w:p w14:paraId="68616EB9" w14:textId="77777777" w:rsidR="00C629AA" w:rsidRPr="00FA3CAC" w:rsidRDefault="00C629AA" w:rsidP="00C629AA">
      <w:pPr>
        <w:pStyle w:val="Otsikko2"/>
        <w:rPr>
          <w:lang w:eastAsia="en-US" w:bidi="en-US"/>
        </w:rPr>
      </w:pPr>
      <w:r w:rsidRPr="00FA3CAC">
        <w:rPr>
          <w:lang w:eastAsia="en-US" w:bidi="en-US"/>
        </w:rPr>
        <w:br w:type="page"/>
      </w:r>
      <w:bookmarkStart w:id="244" w:name="_Toc43886811"/>
      <w:r>
        <w:rPr>
          <w:lang w:eastAsia="en-US" w:bidi="en-US"/>
        </w:rPr>
        <w:lastRenderedPageBreak/>
        <w:t>Sädehoitoon liittyvät vierasesineet</w:t>
      </w:r>
      <w:bookmarkEnd w:id="244"/>
    </w:p>
    <w:p w14:paraId="7CE19033" w14:textId="77777777" w:rsidR="00C629AA" w:rsidRPr="00FA3CAC" w:rsidRDefault="00C629AA" w:rsidP="00C629AA">
      <w:pPr>
        <w:pStyle w:val="Otsikko4"/>
        <w:rPr>
          <w:lang w:eastAsia="en-US" w:bidi="en-US"/>
        </w:rPr>
      </w:pPr>
      <w:r w:rsidRPr="00FA3CAC">
        <w:rPr>
          <w:lang w:eastAsia="en-US" w:bidi="en-US"/>
        </w:rPr>
        <w:t>Prostatan jodihoito</w:t>
      </w:r>
    </w:p>
    <w:p w14:paraId="7465E6B7" w14:textId="77777777" w:rsidR="00C629AA" w:rsidRPr="00FA3CAC" w:rsidRDefault="00C629AA" w:rsidP="00C629AA">
      <w:pPr>
        <w:rPr>
          <w:lang w:eastAsia="en-US" w:bidi="en-US"/>
        </w:rPr>
      </w:pPr>
      <w:r w:rsidRPr="00FA3CAC">
        <w:rPr>
          <w:lang w:eastAsia="en-US" w:bidi="en-US"/>
        </w:rPr>
        <w:t>Jodi on pakattu titaanijyviin.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3C040F" w14:paraId="7DF8C8C5" w14:textId="77777777" w:rsidTr="003671F1">
        <w:tc>
          <w:tcPr>
            <w:tcW w:w="817" w:type="dxa"/>
          </w:tcPr>
          <w:p w14:paraId="0051B2EC" w14:textId="77777777" w:rsidR="003C040F" w:rsidRDefault="003C040F" w:rsidP="003671F1">
            <w:pPr>
              <w:rPr>
                <w:lang w:bidi="en-US"/>
              </w:rPr>
            </w:pPr>
            <w:r w:rsidRPr="005B5A28">
              <w:rPr>
                <w:noProof/>
              </w:rPr>
              <w:drawing>
                <wp:inline distT="0" distB="0" distL="0" distR="0" wp14:anchorId="4C3B198A" wp14:editId="124F933C">
                  <wp:extent cx="352425" cy="363220"/>
                  <wp:effectExtent l="0" t="0" r="9525" b="0"/>
                  <wp:docPr id="553" name="Kuva 553" descr="medicalproductsdirect_2107_3151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dicalproductsdirect_2107_315165644.jpg"/>
                          <pic:cNvPicPr>
                            <a:picLocks noChangeAspect="1" noChangeArrowheads="1"/>
                          </pic:cNvPicPr>
                        </pic:nvPicPr>
                        <pic:blipFill>
                          <a:blip r:embed="rId18" cstate="email">
                            <a:extLst>
                              <a:ext uri="{28A0092B-C50C-407E-A947-70E740481C1C}">
                                <a14:useLocalDpi xmlns:a14="http://schemas.microsoft.com/office/drawing/2010/main" val="0"/>
                              </a:ext>
                            </a:extLst>
                          </a:blip>
                          <a:srcRect l="4410" t="2229" r="5040" b="24724"/>
                          <a:stretch>
                            <a:fillRect/>
                          </a:stretch>
                        </pic:blipFill>
                        <pic:spPr bwMode="auto">
                          <a:xfrm>
                            <a:off x="0" y="0"/>
                            <a:ext cx="352425" cy="363220"/>
                          </a:xfrm>
                          <a:prstGeom prst="rect">
                            <a:avLst/>
                          </a:prstGeom>
                          <a:noFill/>
                        </pic:spPr>
                      </pic:pic>
                    </a:graphicData>
                  </a:graphic>
                </wp:inline>
              </w:drawing>
            </w:r>
          </w:p>
        </w:tc>
        <w:tc>
          <w:tcPr>
            <w:tcW w:w="9529" w:type="dxa"/>
          </w:tcPr>
          <w:p w14:paraId="5949C433" w14:textId="7A83EC43" w:rsidR="003C040F" w:rsidRDefault="003C040F" w:rsidP="003C040F">
            <w:pPr>
              <w:pStyle w:val="Otsikko5"/>
              <w:rPr>
                <w:lang w:bidi="en-US"/>
              </w:rPr>
            </w:pPr>
            <w:r>
              <w:rPr>
                <w:lang w:bidi="en-US"/>
              </w:rPr>
              <w:t xml:space="preserve">Kaikki </w:t>
            </w:r>
            <w:r w:rsidRPr="009A26D5">
              <w:rPr>
                <w:lang w:bidi="en-US"/>
              </w:rPr>
              <w:t>OYS:n magneetit: voi ehdollisesti kuvata</w:t>
            </w:r>
          </w:p>
        </w:tc>
      </w:tr>
    </w:tbl>
    <w:p w14:paraId="156289EB" w14:textId="77777777" w:rsidR="003C040F" w:rsidRPr="003C040F" w:rsidRDefault="003C040F" w:rsidP="003C040F">
      <w:pPr>
        <w:rPr>
          <w:lang w:eastAsia="en-US" w:bidi="en-US"/>
        </w:rPr>
      </w:pPr>
    </w:p>
    <w:p w14:paraId="30A56938" w14:textId="77777777" w:rsidR="00C629AA" w:rsidRPr="00E47050" w:rsidRDefault="00C629AA" w:rsidP="00C629AA">
      <w:pPr>
        <w:rPr>
          <w:lang w:val="sv-SE" w:eastAsia="en-US" w:bidi="en-US"/>
        </w:rPr>
      </w:pPr>
      <w:r w:rsidRPr="00E47050">
        <w:rPr>
          <w:lang w:val="sv-SE" w:eastAsia="en-US" w:bidi="en-US"/>
        </w:rPr>
        <w:t xml:space="preserve">Normal mode </w:t>
      </w:r>
    </w:p>
    <w:p w14:paraId="54C26534" w14:textId="77777777" w:rsidR="00C629AA" w:rsidRPr="00E47050" w:rsidRDefault="00C629AA" w:rsidP="00C629AA">
      <w:pPr>
        <w:pStyle w:val="Otsikko6"/>
        <w:rPr>
          <w:lang w:val="sv-SE" w:eastAsia="en-US" w:bidi="en-US"/>
        </w:rPr>
      </w:pPr>
      <w:proofErr w:type="spellStart"/>
      <w:r w:rsidRPr="00E47050">
        <w:rPr>
          <w:lang w:val="sv-SE" w:eastAsia="en-US" w:bidi="en-US"/>
        </w:rPr>
        <w:t>Kuvausohje</w:t>
      </w:r>
      <w:proofErr w:type="spellEnd"/>
      <w:r w:rsidRPr="00E47050">
        <w:rPr>
          <w:lang w:val="sv-SE" w:eastAsia="en-US" w:bidi="en-US"/>
        </w:rPr>
        <w:t xml:space="preserve"> </w:t>
      </w:r>
      <w:proofErr w:type="spellStart"/>
      <w:r w:rsidRPr="00E47050">
        <w:rPr>
          <w:lang w:val="sv-SE" w:eastAsia="en-US" w:bidi="en-US"/>
        </w:rPr>
        <w:t>RIS:iin</w:t>
      </w:r>
      <w:proofErr w:type="spellEnd"/>
      <w:r w:rsidRPr="00E47050">
        <w:rPr>
          <w:lang w:val="sv-SE" w:eastAsia="en-US" w:bidi="en-US"/>
        </w:rPr>
        <w:t xml:space="preserve">: </w:t>
      </w:r>
    </w:p>
    <w:p w14:paraId="40B17041" w14:textId="77777777" w:rsidR="00C629AA" w:rsidRPr="00E47050" w:rsidRDefault="00C629AA" w:rsidP="00DD2D86">
      <w:pPr>
        <w:pStyle w:val="Otsikko7"/>
        <w:rPr>
          <w:lang w:val="sv-SE" w:eastAsia="en-US" w:bidi="en-US"/>
        </w:rPr>
      </w:pPr>
      <w:r w:rsidRPr="00E47050">
        <w:rPr>
          <w:lang w:val="sv-SE" w:eastAsia="en-US" w:bidi="en-US"/>
        </w:rPr>
        <w:t>Normal mode.</w:t>
      </w:r>
    </w:p>
    <w:p w14:paraId="722C4AD2" w14:textId="77777777" w:rsidR="00C629AA" w:rsidRPr="00E47050" w:rsidRDefault="00C629AA" w:rsidP="00C629AA">
      <w:pPr>
        <w:rPr>
          <w:noProof/>
          <w:lang w:val="sv-SE"/>
        </w:rPr>
      </w:pPr>
    </w:p>
    <w:p w14:paraId="283F58FF" w14:textId="77777777" w:rsidR="00C629AA" w:rsidRDefault="00C629AA" w:rsidP="00C629AA">
      <w:pPr>
        <w:pStyle w:val="Otsikko4"/>
        <w:rPr>
          <w:noProof/>
        </w:rPr>
      </w:pPr>
      <w:r>
        <w:rPr>
          <w:noProof/>
        </w:rPr>
        <w:t>Kultajyvät</w:t>
      </w:r>
    </w:p>
    <w:p w14:paraId="2145E81C" w14:textId="77777777" w:rsidR="00C629AA" w:rsidRDefault="00C629AA" w:rsidP="00C629AA">
      <w:pPr>
        <w:pStyle w:val="Otsikko2"/>
        <w:rPr>
          <w:lang w:eastAsia="en-US" w:bidi="en-US"/>
        </w:rPr>
      </w:pPr>
      <w:bookmarkStart w:id="245" w:name="_Toc43886812"/>
      <w:bookmarkStart w:id="246" w:name="_Toc35004398"/>
      <w:r>
        <w:rPr>
          <w:lang w:eastAsia="en-US" w:bidi="en-US"/>
        </w:rPr>
        <w:t>Radiologiset markkerit</w:t>
      </w:r>
      <w:bookmarkEnd w:id="245"/>
    </w:p>
    <w:p w14:paraId="11E639DD" w14:textId="35D5BEF5" w:rsidR="00C629AA" w:rsidRPr="00FA3CAC" w:rsidRDefault="00C629AA" w:rsidP="00C629AA">
      <w:pPr>
        <w:pStyle w:val="Otsikko4"/>
        <w:rPr>
          <w:lang w:eastAsia="en-US" w:bidi="en-US"/>
        </w:rPr>
      </w:pPr>
      <w:proofErr w:type="spellStart"/>
      <w:r>
        <w:rPr>
          <w:lang w:eastAsia="en-US" w:bidi="en-US"/>
        </w:rPr>
        <w:t>Sitzmark</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529"/>
      </w:tblGrid>
      <w:tr w:rsidR="00E65445" w14:paraId="1150886A" w14:textId="77777777" w:rsidTr="003671F1">
        <w:tc>
          <w:tcPr>
            <w:tcW w:w="817" w:type="dxa"/>
          </w:tcPr>
          <w:p w14:paraId="64E524DD" w14:textId="2BD4AC13" w:rsidR="00E65445" w:rsidRDefault="00E65445" w:rsidP="003671F1">
            <w:pPr>
              <w:rPr>
                <w:lang w:bidi="en-US"/>
              </w:rPr>
            </w:pPr>
            <w:r>
              <w:rPr>
                <w:noProof/>
              </w:rPr>
              <w:drawing>
                <wp:inline distT="0" distB="0" distL="0" distR="0" wp14:anchorId="18DA12B9" wp14:editId="0F9D6DDD">
                  <wp:extent cx="323850" cy="327025"/>
                  <wp:effectExtent l="0" t="0" r="0" b="0"/>
                  <wp:docPr id="500" name="Kuva 500" descr="White Heavy Check Mark Emoji Metal Sign: Amazon.ca: Patio,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eavy Check Mark Emoji Metal Sign: Amazon.ca: Patio, Law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inline>
              </w:drawing>
            </w:r>
          </w:p>
        </w:tc>
        <w:tc>
          <w:tcPr>
            <w:tcW w:w="9529" w:type="dxa"/>
          </w:tcPr>
          <w:p w14:paraId="45C42872" w14:textId="01A37BE7" w:rsidR="00E65445" w:rsidRDefault="00E65445" w:rsidP="00E65445">
            <w:pPr>
              <w:pStyle w:val="Otsikko5"/>
              <w:rPr>
                <w:lang w:bidi="en-US"/>
              </w:rPr>
            </w:pPr>
            <w:r>
              <w:rPr>
                <w:lang w:bidi="en-US"/>
              </w:rPr>
              <w:t xml:space="preserve">Kaikki </w:t>
            </w:r>
            <w:r w:rsidRPr="009A26D5">
              <w:rPr>
                <w:lang w:bidi="en-US"/>
              </w:rPr>
              <w:t>OYS:n magneetit: voi kuvata</w:t>
            </w:r>
          </w:p>
        </w:tc>
      </w:tr>
    </w:tbl>
    <w:p w14:paraId="56F15E63" w14:textId="77777777" w:rsidR="00C629AA" w:rsidRPr="006727CF" w:rsidRDefault="00C629AA" w:rsidP="00C629AA">
      <w:pPr>
        <w:rPr>
          <w:rFonts w:ascii="Cambria" w:hAnsi="Cambria"/>
          <w:b/>
          <w:bCs/>
          <w:i/>
          <w:iCs/>
          <w:color w:val="17365D"/>
          <w:sz w:val="28"/>
          <w:szCs w:val="26"/>
          <w:lang w:eastAsia="en-US" w:bidi="en-US"/>
        </w:rPr>
      </w:pPr>
      <w:r>
        <w:rPr>
          <w:lang w:eastAsia="en-US" w:bidi="en-US"/>
        </w:rPr>
        <w:t>Kapseli on röntgenpositiivinen markkeri, jonka etenemistä suolistossa seurataan röntgenkuvilla. Se ei sisällä mitään ferromagneettista.</w:t>
      </w:r>
    </w:p>
    <w:p w14:paraId="04BEE0E6" w14:textId="77777777" w:rsidR="00C629AA" w:rsidRDefault="00C629AA" w:rsidP="00C629AA">
      <w:pPr>
        <w:rPr>
          <w:b/>
          <w:kern w:val="28"/>
          <w:sz w:val="28"/>
          <w:lang w:eastAsia="en-US" w:bidi="en-US"/>
        </w:rPr>
      </w:pPr>
      <w:r>
        <w:rPr>
          <w:lang w:eastAsia="en-US" w:bidi="en-US"/>
        </w:rPr>
        <w:br w:type="page"/>
      </w:r>
    </w:p>
    <w:p w14:paraId="29C67E5F" w14:textId="77777777" w:rsidR="00C629AA" w:rsidRDefault="00C629AA" w:rsidP="00C629AA">
      <w:pPr>
        <w:pStyle w:val="Otsikko2"/>
        <w:rPr>
          <w:lang w:eastAsia="en-US" w:bidi="en-US"/>
        </w:rPr>
      </w:pPr>
      <w:bookmarkStart w:id="247" w:name="_Toc43886813"/>
      <w:r>
        <w:rPr>
          <w:lang w:eastAsia="en-US" w:bidi="en-US"/>
        </w:rPr>
        <w:lastRenderedPageBreak/>
        <w:t xml:space="preserve">Leikkauksissa </w:t>
      </w:r>
      <w:proofErr w:type="spellStart"/>
      <w:r>
        <w:rPr>
          <w:lang w:eastAsia="en-US" w:bidi="en-US"/>
        </w:rPr>
        <w:t>kaytettävät</w:t>
      </w:r>
      <w:proofErr w:type="spellEnd"/>
      <w:r>
        <w:rPr>
          <w:lang w:eastAsia="en-US" w:bidi="en-US"/>
        </w:rPr>
        <w:t xml:space="preserve"> siirrännäiset</w:t>
      </w:r>
      <w:bookmarkEnd w:id="246"/>
      <w:bookmarkEnd w:id="247"/>
    </w:p>
    <w:p w14:paraId="3EEAB96F" w14:textId="77777777" w:rsidR="00C629AA" w:rsidRPr="00AC6EB9" w:rsidRDefault="00C629AA" w:rsidP="00C629AA">
      <w:pPr>
        <w:rPr>
          <w:lang w:eastAsia="en-US" w:bidi="en-US"/>
        </w:rPr>
      </w:pPr>
      <w:r>
        <w:rPr>
          <w:lang w:eastAsia="en-US" w:bidi="en-US"/>
        </w:rPr>
        <w:t>Ihosiirteet</w:t>
      </w:r>
    </w:p>
    <w:p w14:paraId="4DD8B6A2" w14:textId="77777777" w:rsidR="00C629AA" w:rsidRPr="00E6114F" w:rsidRDefault="00C629AA" w:rsidP="00C629AA">
      <w:pPr>
        <w:rPr>
          <w:noProof/>
          <w:color w:val="FF0000"/>
        </w:rPr>
      </w:pPr>
      <w:r w:rsidRPr="00A706BD">
        <w:rPr>
          <w:noProof/>
          <w:color w:val="FF0000"/>
        </w:rPr>
        <w:t>!!!</w:t>
      </w:r>
    </w:p>
    <w:p w14:paraId="17AF6142" w14:textId="77777777" w:rsidR="009B0394" w:rsidRPr="00C629AA" w:rsidRDefault="009B0394" w:rsidP="00C629AA"/>
    <w:sectPr w:rsidR="009B0394" w:rsidRPr="00C629AA" w:rsidSect="007A3649">
      <w:headerReference w:type="default" r:id="rId36"/>
      <w:footerReference w:type="default" r:id="rId37"/>
      <w:pgSz w:w="11907" w:h="16840" w:code="9"/>
      <w:pgMar w:top="2211" w:right="567" w:bottom="1418" w:left="1134" w:header="425" w:footer="51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628D" w14:textId="77777777" w:rsidR="009D038C" w:rsidRDefault="009D038C">
      <w:r>
        <w:separator/>
      </w:r>
    </w:p>
  </w:endnote>
  <w:endnote w:type="continuationSeparator" w:id="0">
    <w:p w14:paraId="17AF628E" w14:textId="77777777" w:rsidR="009D038C" w:rsidRDefault="009D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6295" w14:textId="079D0DA6" w:rsidR="009D038C" w:rsidRPr="00916ADE" w:rsidRDefault="009D038C" w:rsidP="00963CC8">
    <w:pPr>
      <w:tabs>
        <w:tab w:val="left" w:pos="4536"/>
        <w:tab w:val="left" w:pos="4678"/>
        <w:tab w:val="right" w:pos="9356"/>
      </w:tabs>
      <w:rPr>
        <w:sz w:val="16"/>
      </w:rPr>
    </w:pPr>
    <w:bookmarkStart w:id="263" w:name="Laatija"/>
    <w:r>
      <w:rPr>
        <w:sz w:val="16"/>
      </w:rPr>
      <w:t>Laatija: La</w:t>
    </w:r>
    <w:bookmarkEnd w:id="263"/>
    <w:r>
      <w:rPr>
        <w:sz w:val="16"/>
      </w:rPr>
      <w:t>mmentausta Eveliina, Räsänen Lasse</w:t>
    </w:r>
  </w:p>
  <w:p w14:paraId="17AF6296" w14:textId="77777777" w:rsidR="009D038C" w:rsidRPr="00AB1B65" w:rsidRDefault="009D038C" w:rsidP="00275D71">
    <w:pPr>
      <w:tabs>
        <w:tab w:val="left" w:pos="3119"/>
        <w:tab w:val="left" w:pos="3544"/>
        <w:tab w:val="right" w:pos="9356"/>
      </w:tabs>
      <w:spacing w:after="60"/>
      <w:rPr>
        <w:sz w:val="4"/>
      </w:rPr>
    </w:pPr>
    <w:r w:rsidRPr="00AB1B65">
      <w:rPr>
        <w:noProof/>
        <w:sz w:val="10"/>
      </w:rPr>
      <w:drawing>
        <wp:anchor distT="0" distB="0" distL="114300" distR="114300" simplePos="0" relativeHeight="251661312" behindDoc="0" locked="0" layoutInCell="1" allowOverlap="1" wp14:anchorId="17AF629C" wp14:editId="17AF629D">
          <wp:simplePos x="0" y="0"/>
          <wp:positionH relativeFrom="column">
            <wp:posOffset>6092190</wp:posOffset>
          </wp:positionH>
          <wp:positionV relativeFrom="paragraph">
            <wp:posOffset>-81280</wp:posOffset>
          </wp:positionV>
          <wp:extent cx="417195" cy="579120"/>
          <wp:effectExtent l="0" t="0" r="1905"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HP logo reunallin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195" cy="579120"/>
                  </a:xfrm>
                  <a:prstGeom prst="rect">
                    <a:avLst/>
                  </a:prstGeom>
                </pic:spPr>
              </pic:pic>
            </a:graphicData>
          </a:graphic>
          <wp14:sizeRelH relativeFrom="page">
            <wp14:pctWidth>0</wp14:pctWidth>
          </wp14:sizeRelH>
          <wp14:sizeRelV relativeFrom="page">
            <wp14:pctHeight>0</wp14:pctHeight>
          </wp14:sizeRelV>
        </wp:anchor>
      </w:drawing>
    </w:r>
    <w:r w:rsidRPr="00AB1B65">
      <w:rPr>
        <w:sz w:val="4"/>
        <w:u w:val="single"/>
      </w:rPr>
      <w:tab/>
    </w:r>
    <w:r w:rsidRPr="00AB1B65">
      <w:rPr>
        <w:sz w:val="4"/>
        <w:u w:val="single"/>
      </w:rPr>
      <w:tab/>
    </w:r>
    <w:r w:rsidRPr="00AB1B65">
      <w:rPr>
        <w:sz w:val="4"/>
        <w:u w:val="single"/>
      </w:rPr>
      <w:tab/>
    </w:r>
  </w:p>
  <w:p w14:paraId="17AF6297" w14:textId="2BC586DC" w:rsidR="009D038C" w:rsidRPr="005F7243" w:rsidRDefault="009D038C" w:rsidP="00A05626">
    <w:pPr>
      <w:tabs>
        <w:tab w:val="left" w:pos="3119"/>
        <w:tab w:val="left" w:pos="3544"/>
        <w:tab w:val="right" w:pos="9356"/>
      </w:tabs>
      <w:rPr>
        <w:sz w:val="16"/>
        <w:szCs w:val="16"/>
      </w:rPr>
    </w:pPr>
    <w:r>
      <w:rPr>
        <w:sz w:val="16"/>
        <w:szCs w:val="16"/>
      </w:rPr>
      <w:t>PL 50, 90029 OYS</w:t>
    </w:r>
    <w:r w:rsidRPr="005F7243">
      <w:rPr>
        <w:sz w:val="16"/>
        <w:szCs w:val="16"/>
      </w:rPr>
      <w:tab/>
    </w:r>
    <w:bookmarkStart w:id="264" w:name="PuhNro"/>
    <w:r w:rsidRPr="005F7243">
      <w:rPr>
        <w:sz w:val="16"/>
        <w:szCs w:val="16"/>
      </w:rPr>
      <w:t xml:space="preserve">Puh. 08 </w:t>
    </w:r>
    <w:r>
      <w:rPr>
        <w:sz w:val="16"/>
        <w:szCs w:val="16"/>
      </w:rPr>
      <w:t>315 2011 (vaihde)</w:t>
    </w:r>
    <w:r w:rsidRPr="005F7243">
      <w:rPr>
        <w:sz w:val="16"/>
        <w:szCs w:val="16"/>
      </w:rPr>
      <w:tab/>
    </w:r>
    <w:bookmarkStart w:id="265" w:name="Tekijä"/>
    <w:bookmarkEnd w:id="264"/>
    <w:r>
      <w:rPr>
        <w:sz w:val="16"/>
        <w:szCs w:val="16"/>
      </w:rPr>
      <w:t>Honkanen Raija</w:t>
    </w:r>
  </w:p>
  <w:bookmarkEnd w:id="265"/>
  <w:p w14:paraId="17AF6298" w14:textId="77777777" w:rsidR="009D038C" w:rsidRPr="005F7243" w:rsidRDefault="009D038C" w:rsidP="00A05626">
    <w:pPr>
      <w:tabs>
        <w:tab w:val="left" w:pos="3119"/>
        <w:tab w:val="left" w:pos="3544"/>
        <w:tab w:val="left" w:pos="5670"/>
        <w:tab w:val="right" w:pos="9356"/>
      </w:tabs>
      <w:rPr>
        <w:sz w:val="16"/>
        <w:szCs w:val="16"/>
      </w:rPr>
    </w:pPr>
    <w:r w:rsidRPr="005F7243">
      <w:rPr>
        <w:sz w:val="16"/>
        <w:szCs w:val="16"/>
      </w:rPr>
      <w:tab/>
    </w:r>
    <w:bookmarkStart w:id="266" w:name="FaxNro"/>
    <w:r w:rsidRPr="005F7243">
      <w:rPr>
        <w:sz w:val="16"/>
        <w:szCs w:val="16"/>
      </w:rPr>
      <w:t xml:space="preserve">www.ppshp.fi </w:t>
    </w:r>
    <w:r w:rsidRPr="005F7243">
      <w:rPr>
        <w:sz w:val="16"/>
        <w:szCs w:val="16"/>
      </w:rPr>
      <w:tab/>
    </w:r>
    <w:bookmarkEnd w:id="266"/>
    <w:r w:rsidRPr="005F7243">
      <w:rPr>
        <w:sz w:val="16"/>
        <w:szCs w:val="16"/>
      </w:rPr>
      <w:tab/>
    </w:r>
  </w:p>
  <w:p w14:paraId="17AF6299" w14:textId="77777777" w:rsidR="009D038C" w:rsidRPr="009F43C2" w:rsidRDefault="009D038C" w:rsidP="0047204B">
    <w:pPr>
      <w:ind w:right="850"/>
      <w:jc w:val="right"/>
      <w:rPr>
        <w:sz w:val="16"/>
        <w:szCs w:val="16"/>
      </w:rPr>
    </w:pPr>
    <w:r>
      <w:rPr>
        <w:sz w:val="16"/>
        <w:szCs w:val="16"/>
      </w:rPr>
      <w:fldChar w:fldCharType="begin"/>
    </w:r>
    <w:r>
      <w:rPr>
        <w:sz w:val="16"/>
        <w:szCs w:val="16"/>
      </w:rPr>
      <w:instrText xml:space="preserve"> FILENAME  \* FirstCap </w:instrText>
    </w:r>
    <w:r>
      <w:rPr>
        <w:sz w:val="16"/>
        <w:szCs w:val="16"/>
      </w:rPr>
      <w:fldChar w:fldCharType="separate"/>
    </w:r>
    <w:r>
      <w:rPr>
        <w:noProof/>
        <w:sz w:val="16"/>
        <w:szCs w:val="16"/>
      </w:rPr>
      <w:t>Implanttien ja laitteiden MRI-kuvausohjeita oys kuv.docx</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628B" w14:textId="77777777" w:rsidR="009D038C" w:rsidRDefault="009D038C">
      <w:r>
        <w:separator/>
      </w:r>
    </w:p>
  </w:footnote>
  <w:footnote w:type="continuationSeparator" w:id="0">
    <w:p w14:paraId="17AF628C" w14:textId="77777777" w:rsidR="009D038C" w:rsidRDefault="009D038C">
      <w:r>
        <w:continuationSeparator/>
      </w:r>
    </w:p>
  </w:footnote>
  <w:footnote w:id="1">
    <w:p w14:paraId="5586A53E" w14:textId="77777777" w:rsidR="009D038C" w:rsidRPr="00D13439" w:rsidRDefault="009D038C" w:rsidP="00EB38F4">
      <w:pPr>
        <w:pStyle w:val="Alaviitteenteksti"/>
        <w:contextualSpacing/>
      </w:pPr>
      <w:r>
        <w:rPr>
          <w:rStyle w:val="Alaviitteenviite"/>
        </w:rPr>
        <w:footnoteRef/>
      </w:r>
      <w:r w:rsidRPr="00AC398B">
        <w:t xml:space="preserve"> </w:t>
      </w:r>
      <w:r w:rsidRPr="00AC398B">
        <w:rPr>
          <w:rFonts w:asciiTheme="minorHAnsi" w:hAnsiTheme="minorHAnsi" w:cs="Times New Roman"/>
          <w:color w:val="000000"/>
          <w:shd w:val="clear" w:color="auto" w:fill="FFFFFF"/>
        </w:rPr>
        <w:t xml:space="preserve">Woods TO. Standards for medical devices in MRI: present and future. </w:t>
      </w:r>
      <w:r w:rsidRPr="00D13439">
        <w:rPr>
          <w:rFonts w:asciiTheme="minorHAnsi" w:hAnsiTheme="minorHAnsi" w:cs="Times New Roman"/>
          <w:color w:val="000000"/>
          <w:shd w:val="clear" w:color="auto" w:fill="FFFFFF"/>
        </w:rPr>
        <w:t>J Magn Reson Imaging. 2007;26:1186-9</w:t>
      </w:r>
    </w:p>
  </w:footnote>
  <w:footnote w:id="2">
    <w:p w14:paraId="57D9D64D" w14:textId="48A70616" w:rsidR="009D038C" w:rsidRPr="00DB7C58" w:rsidRDefault="009D038C" w:rsidP="00DB7C58">
      <w:pPr>
        <w:rPr>
          <w:lang w:val="en-US" w:eastAsia="en-US" w:bidi="en-US"/>
        </w:rPr>
      </w:pPr>
      <w:r>
        <w:rPr>
          <w:rStyle w:val="Alaviitteenviite"/>
        </w:rPr>
        <w:footnoteRef/>
      </w:r>
      <w:r w:rsidRPr="00DB7C58">
        <w:rPr>
          <w:lang w:val="en-US"/>
        </w:rPr>
        <w:t xml:space="preserve"> </w:t>
      </w:r>
      <w:r w:rsidRPr="00997210">
        <w:rPr>
          <w:rFonts w:cstheme="minorHAnsi"/>
          <w:sz w:val="20"/>
          <w:szCs w:val="20"/>
          <w:lang w:val="en-US"/>
        </w:rPr>
        <w:t>International Electrotechnical Commission.</w:t>
      </w:r>
      <w:r w:rsidRPr="00997210">
        <w:rPr>
          <w:rFonts w:cstheme="minorHAnsi"/>
          <w:i/>
          <w:sz w:val="20"/>
          <w:szCs w:val="20"/>
          <w:lang w:val="en-US"/>
        </w:rPr>
        <w:t xml:space="preserve"> IEC 60601-2-33:2010: Medical Electrical Equipment - Part 2-33: Particular Requirements for the Basic Safety and Essential Performance of Magnetic Resonance Equipment for Medical Diagnosis. </w:t>
      </w:r>
      <w:r w:rsidRPr="000B2D99">
        <w:rPr>
          <w:rFonts w:cstheme="minorHAnsi"/>
          <w:sz w:val="20"/>
          <w:szCs w:val="20"/>
          <w:lang w:val="en-US"/>
        </w:rPr>
        <w:t>3rd ed. with amendments. International Electrotechnical Commission;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628F" w14:textId="7DF8A279" w:rsidR="009D038C" w:rsidRPr="005F7243" w:rsidRDefault="009D038C" w:rsidP="00175916">
    <w:pPr>
      <w:tabs>
        <w:tab w:val="left" w:pos="5670"/>
        <w:tab w:val="left" w:pos="8222"/>
        <w:tab w:val="left" w:pos="9356"/>
      </w:tabs>
      <w:spacing w:before="80" w:line="240" w:lineRule="exact"/>
      <w:rPr>
        <w:sz w:val="18"/>
        <w:szCs w:val="18"/>
      </w:rPr>
    </w:pPr>
    <w:r w:rsidRPr="00446E35">
      <w:rPr>
        <w:noProof/>
        <w:sz w:val="18"/>
        <w:szCs w:val="18"/>
      </w:rPr>
      <mc:AlternateContent>
        <mc:Choice Requires="wps">
          <w:drawing>
            <wp:anchor distT="0" distB="0" distL="114300" distR="114300" simplePos="0" relativeHeight="251658752" behindDoc="0" locked="0" layoutInCell="1" allowOverlap="1" wp14:anchorId="17AF629A" wp14:editId="17AF629B">
              <wp:simplePos x="0" y="0"/>
              <wp:positionH relativeFrom="column">
                <wp:posOffset>-129540</wp:posOffset>
              </wp:positionH>
              <wp:positionV relativeFrom="paragraph">
                <wp:posOffset>-31750</wp:posOffset>
              </wp:positionV>
              <wp:extent cx="3710940" cy="579600"/>
              <wp:effectExtent l="0" t="0" r="3810" b="0"/>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579600"/>
                      </a:xfrm>
                      <a:prstGeom prst="rect">
                        <a:avLst/>
                      </a:prstGeom>
                      <a:solidFill>
                        <a:srgbClr val="FFFFFF"/>
                      </a:solidFill>
                      <a:ln w="9525">
                        <a:noFill/>
                        <a:miter lim="800000"/>
                        <a:headEnd/>
                        <a:tailEnd/>
                      </a:ln>
                    </wps:spPr>
                    <wps:txbx>
                      <w:txbxContent>
                        <w:p w14:paraId="17AF62A1" w14:textId="77777777" w:rsidR="009D038C" w:rsidRDefault="009D038C" w:rsidP="00ED61C9">
                          <w:bookmarkStart w:id="248" w:name="Laitos1"/>
                          <w:r>
                            <w:rPr>
                              <w:noProof/>
                              <w:sz w:val="18"/>
                              <w:szCs w:val="18"/>
                            </w:rPr>
                            <w:drawing>
                              <wp:inline distT="0" distB="0" distL="0" distR="0" wp14:anchorId="17AF62A2" wp14:editId="17AF62A3">
                                <wp:extent cx="2399386" cy="468173"/>
                                <wp:effectExtent l="0" t="0" r="1270" b="8255"/>
                                <wp:docPr id="429" name="Kuva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99386" cy="468173"/>
                                        </a:xfrm>
                                        <a:prstGeom prst="rect">
                                          <a:avLst/>
                                        </a:prstGeom>
                                      </pic:spPr>
                                    </pic:pic>
                                  </a:graphicData>
                                </a:graphic>
                              </wp:inline>
                            </w:drawing>
                          </w:r>
                          <w:r w:rsidRPr="005F7243">
                            <w:rPr>
                              <w:sz w:val="18"/>
                              <w:szCs w:val="18"/>
                            </w:rPr>
                            <w:tab/>
                          </w:r>
                          <w:bookmarkEnd w:id="2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F629A" id="_x0000_t202" coordsize="21600,21600" o:spt="202" path="m,l,21600r21600,l21600,xe">
              <v:stroke joinstyle="miter"/>
              <v:path gradientshapeok="t" o:connecttype="rect"/>
            </v:shapetype>
            <v:shape id="Tekstiruutu 2" o:spid="_x0000_s1027" type="#_x0000_t202" style="position:absolute;margin-left:-10.2pt;margin-top:-2.5pt;width:292.2pt;height:4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G6DQIAAPY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" stroked="f">
              <v:textbox>
                <w:txbxContent>
                  <w:p w14:paraId="17AF62A1" w14:textId="77777777" w:rsidR="009D038C" w:rsidRDefault="009D038C" w:rsidP="00ED61C9">
                    <w:bookmarkStart w:id="249" w:name="Laitos1"/>
                    <w:r>
                      <w:rPr>
                        <w:noProof/>
                        <w:sz w:val="18"/>
                        <w:szCs w:val="18"/>
                      </w:rPr>
                      <w:drawing>
                        <wp:inline distT="0" distB="0" distL="0" distR="0" wp14:anchorId="17AF62A2" wp14:editId="17AF62A3">
                          <wp:extent cx="2399386" cy="468173"/>
                          <wp:effectExtent l="0" t="0" r="1270" b="8255"/>
                          <wp:docPr id="429" name="Kuva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99386" cy="468173"/>
                                  </a:xfrm>
                                  <a:prstGeom prst="rect">
                                    <a:avLst/>
                                  </a:prstGeom>
                                </pic:spPr>
                              </pic:pic>
                            </a:graphicData>
                          </a:graphic>
                        </wp:inline>
                      </w:drawing>
                    </w:r>
                    <w:r w:rsidRPr="005F7243">
                      <w:rPr>
                        <w:sz w:val="18"/>
                        <w:szCs w:val="18"/>
                      </w:rPr>
                      <w:tab/>
                    </w:r>
                    <w:bookmarkEnd w:id="249"/>
                  </w:p>
                </w:txbxContent>
              </v:textbox>
            </v:shape>
          </w:pict>
        </mc:Fallback>
      </mc:AlternateContent>
    </w:r>
    <w:r w:rsidRPr="005F7243">
      <w:rPr>
        <w:sz w:val="18"/>
        <w:szCs w:val="18"/>
      </w:rPr>
      <w:tab/>
    </w:r>
    <w:bookmarkStart w:id="250" w:name="AsiakirjanNimi"/>
    <w:r>
      <w:rPr>
        <w:b/>
        <w:sz w:val="18"/>
        <w:szCs w:val="18"/>
      </w:rPr>
      <w:t>Ohje</w:t>
    </w:r>
    <w:r w:rsidRPr="005F7243">
      <w:rPr>
        <w:sz w:val="18"/>
        <w:szCs w:val="18"/>
      </w:rPr>
      <w:tab/>
    </w:r>
    <w:bookmarkStart w:id="251" w:name="Asiakirjanversio"/>
    <w:bookmarkEnd w:id="250"/>
    <w:r>
      <w:rPr>
        <w:sz w:val="18"/>
        <w:szCs w:val="18"/>
      </w:rPr>
      <w:tab/>
    </w:r>
    <w:bookmarkStart w:id="252" w:name="sivunroJaLkm"/>
    <w:bookmarkEnd w:id="251"/>
    <w:r w:rsidRPr="005F7243">
      <w:rPr>
        <w:sz w:val="18"/>
        <w:szCs w:val="18"/>
      </w:rPr>
      <w:fldChar w:fldCharType="begin"/>
    </w:r>
    <w:r w:rsidRPr="005F7243">
      <w:rPr>
        <w:sz w:val="18"/>
        <w:szCs w:val="18"/>
      </w:rPr>
      <w:instrText xml:space="preserve"> PAGE  \* LOWER </w:instrText>
    </w:r>
    <w:r w:rsidRPr="005F7243">
      <w:rPr>
        <w:sz w:val="18"/>
        <w:szCs w:val="18"/>
      </w:rPr>
      <w:fldChar w:fldCharType="separate"/>
    </w:r>
    <w:r w:rsidR="00840534">
      <w:rPr>
        <w:noProof/>
        <w:sz w:val="18"/>
        <w:szCs w:val="18"/>
      </w:rPr>
      <w:t>7</w:t>
    </w:r>
    <w:r w:rsidRPr="005F7243">
      <w:rPr>
        <w:sz w:val="18"/>
        <w:szCs w:val="18"/>
      </w:rPr>
      <w:fldChar w:fldCharType="end"/>
    </w:r>
    <w:r w:rsidRPr="005F7243">
      <w:rPr>
        <w:sz w:val="18"/>
        <w:szCs w:val="18"/>
      </w:rPr>
      <w:t xml:space="preserve"> (</w:t>
    </w:r>
    <w:r w:rsidRPr="005F7243">
      <w:rPr>
        <w:sz w:val="18"/>
        <w:szCs w:val="18"/>
      </w:rPr>
      <w:fldChar w:fldCharType="begin"/>
    </w:r>
    <w:r w:rsidRPr="005F7243">
      <w:rPr>
        <w:sz w:val="18"/>
        <w:szCs w:val="18"/>
      </w:rPr>
      <w:instrText xml:space="preserve"> NUMPAGES  \* LOWER </w:instrText>
    </w:r>
    <w:r w:rsidRPr="005F7243">
      <w:rPr>
        <w:sz w:val="18"/>
        <w:szCs w:val="18"/>
      </w:rPr>
      <w:fldChar w:fldCharType="separate"/>
    </w:r>
    <w:r w:rsidR="00840534">
      <w:rPr>
        <w:noProof/>
        <w:sz w:val="18"/>
        <w:szCs w:val="18"/>
      </w:rPr>
      <w:t>85</w:t>
    </w:r>
    <w:r w:rsidRPr="005F7243">
      <w:rPr>
        <w:noProof/>
        <w:sz w:val="18"/>
        <w:szCs w:val="18"/>
      </w:rPr>
      <w:fldChar w:fldCharType="end"/>
    </w:r>
    <w:r w:rsidRPr="005F7243">
      <w:rPr>
        <w:sz w:val="18"/>
        <w:szCs w:val="18"/>
      </w:rPr>
      <w:t>)</w:t>
    </w:r>
  </w:p>
  <w:p w14:paraId="17AF6290" w14:textId="77777777" w:rsidR="009D038C" w:rsidRPr="005F7243" w:rsidRDefault="009D038C" w:rsidP="008A64FF">
    <w:pPr>
      <w:tabs>
        <w:tab w:val="left" w:pos="5670"/>
        <w:tab w:val="left" w:pos="8222"/>
        <w:tab w:val="left" w:pos="9072"/>
      </w:tabs>
      <w:spacing w:line="240" w:lineRule="exact"/>
      <w:rPr>
        <w:sz w:val="18"/>
        <w:szCs w:val="18"/>
      </w:rPr>
    </w:pPr>
    <w:bookmarkStart w:id="253" w:name="Laitos2"/>
    <w:bookmarkEnd w:id="252"/>
    <w:r w:rsidRPr="005F7243">
      <w:rPr>
        <w:sz w:val="18"/>
        <w:szCs w:val="18"/>
      </w:rPr>
      <w:tab/>
    </w:r>
    <w:bookmarkStart w:id="254" w:name="AsiakirjanNimi2"/>
    <w:bookmarkEnd w:id="253"/>
    <w:r>
      <w:rPr>
        <w:sz w:val="18"/>
        <w:szCs w:val="18"/>
      </w:rPr>
      <w:t>Implanttien ja laitteiden</w:t>
    </w:r>
    <w:r w:rsidRPr="005F7243">
      <w:rPr>
        <w:sz w:val="18"/>
        <w:szCs w:val="18"/>
      </w:rPr>
      <w:tab/>
    </w:r>
    <w:bookmarkStart w:id="255" w:name="LiiteNro"/>
    <w:bookmarkEnd w:id="254"/>
  </w:p>
  <w:bookmarkEnd w:id="255"/>
  <w:p w14:paraId="17AF6291" w14:textId="77777777" w:rsidR="009D038C" w:rsidRPr="005F7243" w:rsidRDefault="009D038C" w:rsidP="008A64FF">
    <w:pPr>
      <w:tabs>
        <w:tab w:val="left" w:pos="5670"/>
        <w:tab w:val="left" w:pos="8222"/>
        <w:tab w:val="left" w:pos="9072"/>
      </w:tabs>
      <w:spacing w:line="240" w:lineRule="exact"/>
      <w:rPr>
        <w:sz w:val="18"/>
        <w:szCs w:val="18"/>
      </w:rPr>
    </w:pPr>
    <w:r w:rsidRPr="005F7243">
      <w:rPr>
        <w:sz w:val="18"/>
        <w:szCs w:val="18"/>
      </w:rPr>
      <w:tab/>
    </w:r>
    <w:bookmarkStart w:id="256" w:name="yksikkö"/>
    <w:bookmarkStart w:id="257" w:name="AsiakirjanNimi3"/>
    <w:bookmarkEnd w:id="256"/>
    <w:proofErr w:type="spellStart"/>
    <w:r>
      <w:rPr>
        <w:sz w:val="18"/>
        <w:szCs w:val="18"/>
      </w:rPr>
      <w:t>Mri</w:t>
    </w:r>
    <w:proofErr w:type="spellEnd"/>
    <w:r>
      <w:rPr>
        <w:sz w:val="18"/>
        <w:szCs w:val="18"/>
      </w:rPr>
      <w:t>-kuvaus</w:t>
    </w:r>
    <w:r w:rsidRPr="005F7243">
      <w:rPr>
        <w:sz w:val="18"/>
        <w:szCs w:val="18"/>
      </w:rPr>
      <w:tab/>
    </w:r>
    <w:bookmarkStart w:id="258" w:name="Asiatunnus"/>
    <w:bookmarkEnd w:id="257"/>
  </w:p>
  <w:p w14:paraId="17AF6292" w14:textId="6043E9B4" w:rsidR="009D038C" w:rsidRPr="005F7243" w:rsidRDefault="009D038C" w:rsidP="008A64FF">
    <w:pPr>
      <w:tabs>
        <w:tab w:val="left" w:pos="5670"/>
        <w:tab w:val="left" w:pos="8222"/>
        <w:tab w:val="left" w:pos="9072"/>
      </w:tabs>
      <w:spacing w:line="240" w:lineRule="exact"/>
      <w:rPr>
        <w:sz w:val="18"/>
        <w:szCs w:val="18"/>
      </w:rPr>
    </w:pPr>
    <w:bookmarkStart w:id="259" w:name="Yksikkö2"/>
    <w:bookmarkStart w:id="260" w:name="Yksikkö3"/>
    <w:bookmarkEnd w:id="258"/>
    <w:r>
      <w:rPr>
        <w:sz w:val="18"/>
        <w:szCs w:val="18"/>
      </w:rPr>
      <w:t>OYS / Kuvantaminen</w:t>
    </w:r>
    <w:r w:rsidRPr="005F7243">
      <w:rPr>
        <w:sz w:val="18"/>
        <w:szCs w:val="18"/>
      </w:rPr>
      <w:tab/>
    </w:r>
    <w:bookmarkStart w:id="261" w:name="LuontiPvm"/>
    <w:bookmarkEnd w:id="259"/>
    <w:bookmarkEnd w:id="260"/>
    <w:r>
      <w:rPr>
        <w:sz w:val="18"/>
        <w:szCs w:val="18"/>
      </w:rPr>
      <w:fldChar w:fldCharType="begin"/>
    </w:r>
    <w:r>
      <w:rPr>
        <w:sz w:val="18"/>
        <w:szCs w:val="18"/>
      </w:rPr>
      <w:instrText xml:space="preserve"> TIME \@ "d.M.yyyy" </w:instrText>
    </w:r>
    <w:r>
      <w:rPr>
        <w:sz w:val="18"/>
        <w:szCs w:val="18"/>
      </w:rPr>
      <w:fldChar w:fldCharType="separate"/>
    </w:r>
    <w:r w:rsidR="00E47050">
      <w:rPr>
        <w:noProof/>
        <w:sz w:val="18"/>
        <w:szCs w:val="18"/>
      </w:rPr>
      <w:t>16.12.2024</w:t>
    </w:r>
    <w:r>
      <w:rPr>
        <w:sz w:val="18"/>
        <w:szCs w:val="18"/>
      </w:rPr>
      <w:fldChar w:fldCharType="end"/>
    </w:r>
    <w:r w:rsidRPr="005F7243">
      <w:rPr>
        <w:sz w:val="18"/>
        <w:szCs w:val="18"/>
      </w:rPr>
      <w:tab/>
    </w:r>
    <w:bookmarkStart w:id="262" w:name="Julkisuus"/>
    <w:bookmarkEnd w:id="261"/>
  </w:p>
  <w:bookmarkEnd w:id="262"/>
  <w:p w14:paraId="17AF6293" w14:textId="77777777" w:rsidR="009D038C" w:rsidRPr="005F7243" w:rsidRDefault="009D038C" w:rsidP="008A64FF">
    <w:pPr>
      <w:tabs>
        <w:tab w:val="left" w:pos="5670"/>
        <w:tab w:val="left" w:pos="8222"/>
        <w:tab w:val="left" w:pos="10206"/>
      </w:tabs>
      <w:spacing w:line="120" w:lineRule="exact"/>
      <w:rPr>
        <w:color w:val="000080"/>
        <w:sz w:val="18"/>
        <w:szCs w:val="18"/>
      </w:rPr>
    </w:pPr>
  </w:p>
  <w:p w14:paraId="17AF6294" w14:textId="77777777" w:rsidR="009D038C" w:rsidRDefault="009D038C">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D32A21E"/>
    <w:lvl w:ilvl="0">
      <w:start w:val="1"/>
      <w:numFmt w:val="bullet"/>
      <w:pStyle w:val="Merkittyluettelo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29436B6"/>
    <w:lvl w:ilvl="0">
      <w:start w:val="1"/>
      <w:numFmt w:val="bullet"/>
      <w:pStyle w:val="Merkittyluettelo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6205ED2"/>
    <w:lvl w:ilvl="0">
      <w:start w:val="1"/>
      <w:numFmt w:val="bullet"/>
      <w:pStyle w:val="Merkittyluettelo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8FCBB30"/>
    <w:lvl w:ilvl="0">
      <w:start w:val="1"/>
      <w:numFmt w:val="bullet"/>
      <w:pStyle w:val="Merkittyluettelo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57AF5EA"/>
    <w:lvl w:ilvl="0">
      <w:start w:val="1"/>
      <w:numFmt w:val="bullet"/>
      <w:pStyle w:val="Merkittyluettelo"/>
      <w:lvlText w:val=""/>
      <w:lvlJc w:val="left"/>
      <w:pPr>
        <w:tabs>
          <w:tab w:val="num" w:pos="360"/>
        </w:tabs>
        <w:ind w:left="360" w:hanging="360"/>
      </w:pPr>
      <w:rPr>
        <w:rFonts w:ascii="Symbol" w:hAnsi="Symbol" w:hint="default"/>
      </w:rPr>
    </w:lvl>
  </w:abstractNum>
  <w:abstractNum w:abstractNumId="5" w15:restartNumberingAfterBreak="0">
    <w:nsid w:val="013B53A8"/>
    <w:multiLevelType w:val="hybridMultilevel"/>
    <w:tmpl w:val="3F18E7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1A844E2"/>
    <w:multiLevelType w:val="hybridMultilevel"/>
    <w:tmpl w:val="8BC0E5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1D02575"/>
    <w:multiLevelType w:val="hybridMultilevel"/>
    <w:tmpl w:val="657476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2F94B40"/>
    <w:multiLevelType w:val="hybridMultilevel"/>
    <w:tmpl w:val="333E4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5DE50D5"/>
    <w:multiLevelType w:val="hybridMultilevel"/>
    <w:tmpl w:val="6568A7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6A33DD9"/>
    <w:multiLevelType w:val="hybridMultilevel"/>
    <w:tmpl w:val="C1600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8D925F0"/>
    <w:multiLevelType w:val="hybridMultilevel"/>
    <w:tmpl w:val="26608A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9367E93"/>
    <w:multiLevelType w:val="hybridMultilevel"/>
    <w:tmpl w:val="2F0663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9787A20"/>
    <w:multiLevelType w:val="hybridMultilevel"/>
    <w:tmpl w:val="CE0C3E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B55657A"/>
    <w:multiLevelType w:val="hybridMultilevel"/>
    <w:tmpl w:val="6736F0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C8E5749"/>
    <w:multiLevelType w:val="hybridMultilevel"/>
    <w:tmpl w:val="0C36E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D686F44"/>
    <w:multiLevelType w:val="hybridMultilevel"/>
    <w:tmpl w:val="B790B9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0D786F27"/>
    <w:multiLevelType w:val="hybridMultilevel"/>
    <w:tmpl w:val="E11228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0DB92D86"/>
    <w:multiLevelType w:val="hybridMultilevel"/>
    <w:tmpl w:val="65CCA75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0DC733BB"/>
    <w:multiLevelType w:val="hybridMultilevel"/>
    <w:tmpl w:val="8E3871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09E2092"/>
    <w:multiLevelType w:val="hybridMultilevel"/>
    <w:tmpl w:val="903CF0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2B851E9"/>
    <w:multiLevelType w:val="hybridMultilevel"/>
    <w:tmpl w:val="F04075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4D0349F"/>
    <w:multiLevelType w:val="hybridMultilevel"/>
    <w:tmpl w:val="07AEFE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18442783"/>
    <w:multiLevelType w:val="hybridMultilevel"/>
    <w:tmpl w:val="2D8EF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90637EC"/>
    <w:multiLevelType w:val="hybridMultilevel"/>
    <w:tmpl w:val="474488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9FF0879"/>
    <w:multiLevelType w:val="hybridMultilevel"/>
    <w:tmpl w:val="6096BE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1B8F7C86"/>
    <w:multiLevelType w:val="hybridMultilevel"/>
    <w:tmpl w:val="CB3420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C2F5EA7"/>
    <w:multiLevelType w:val="hybridMultilevel"/>
    <w:tmpl w:val="E6CA902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1F7D43BC"/>
    <w:multiLevelType w:val="hybridMultilevel"/>
    <w:tmpl w:val="7F6603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2280427A"/>
    <w:multiLevelType w:val="hybridMultilevel"/>
    <w:tmpl w:val="E7AAE9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2D90B89"/>
    <w:multiLevelType w:val="hybridMultilevel"/>
    <w:tmpl w:val="683646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3AC275A"/>
    <w:multiLevelType w:val="hybridMultilevel"/>
    <w:tmpl w:val="D7265F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5C7095B"/>
    <w:multiLevelType w:val="hybridMultilevel"/>
    <w:tmpl w:val="4B905F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7B22144"/>
    <w:multiLevelType w:val="hybridMultilevel"/>
    <w:tmpl w:val="DF74FE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BA92EF3"/>
    <w:multiLevelType w:val="hybridMultilevel"/>
    <w:tmpl w:val="E78ECE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CCE1570"/>
    <w:multiLevelType w:val="hybridMultilevel"/>
    <w:tmpl w:val="325093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2D29453F"/>
    <w:multiLevelType w:val="hybridMultilevel"/>
    <w:tmpl w:val="9D043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2E291BDB"/>
    <w:multiLevelType w:val="hybridMultilevel"/>
    <w:tmpl w:val="90488A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00E3EB8"/>
    <w:multiLevelType w:val="hybridMultilevel"/>
    <w:tmpl w:val="B5DEA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0531A28"/>
    <w:multiLevelType w:val="hybridMultilevel"/>
    <w:tmpl w:val="C11A7FFC"/>
    <w:lvl w:ilvl="0" w:tplc="649E83A6">
      <w:start w:val="1"/>
      <w:numFmt w:val="bullet"/>
      <w:lvlText w:val=""/>
      <w:lvlJc w:val="left"/>
      <w:pPr>
        <w:ind w:left="720" w:hanging="360"/>
      </w:pPr>
      <w:rPr>
        <w:rFonts w:ascii="Symbol" w:hAnsi="Symbol" w:hint="default"/>
        <w:lang w:val="fi-F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3191577D"/>
    <w:multiLevelType w:val="hybridMultilevel"/>
    <w:tmpl w:val="52027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4851ECF"/>
    <w:multiLevelType w:val="hybridMultilevel"/>
    <w:tmpl w:val="37C6F7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4915D96"/>
    <w:multiLevelType w:val="hybridMultilevel"/>
    <w:tmpl w:val="FCF4C9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D8A0928"/>
    <w:multiLevelType w:val="hybridMultilevel"/>
    <w:tmpl w:val="E4C4E7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3EED5A81"/>
    <w:multiLevelType w:val="hybridMultilevel"/>
    <w:tmpl w:val="C448AF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40400D7B"/>
    <w:multiLevelType w:val="hybridMultilevel"/>
    <w:tmpl w:val="59BE3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2C24A4C"/>
    <w:multiLevelType w:val="hybridMultilevel"/>
    <w:tmpl w:val="22044E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31C58D7"/>
    <w:multiLevelType w:val="hybridMultilevel"/>
    <w:tmpl w:val="0A0EF9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40A6727"/>
    <w:multiLevelType w:val="hybridMultilevel"/>
    <w:tmpl w:val="308493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682395A"/>
    <w:multiLevelType w:val="hybridMultilevel"/>
    <w:tmpl w:val="C242FB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6D342F0"/>
    <w:multiLevelType w:val="hybridMultilevel"/>
    <w:tmpl w:val="79FAFA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46FA2886"/>
    <w:multiLevelType w:val="hybridMultilevel"/>
    <w:tmpl w:val="927056DC"/>
    <w:lvl w:ilvl="0" w:tplc="097C3278">
      <w:start w:val="1"/>
      <w:numFmt w:val="decimal"/>
      <w:pStyle w:val="Tyyli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49B26B0E"/>
    <w:multiLevelType w:val="hybridMultilevel"/>
    <w:tmpl w:val="A96E75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4A1F5ADF"/>
    <w:multiLevelType w:val="hybridMultilevel"/>
    <w:tmpl w:val="47D882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4B6810DE"/>
    <w:multiLevelType w:val="hybridMultilevel"/>
    <w:tmpl w:val="7DE08B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4B9B41F8"/>
    <w:multiLevelType w:val="hybridMultilevel"/>
    <w:tmpl w:val="2CC260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4BD86E3C"/>
    <w:multiLevelType w:val="hybridMultilevel"/>
    <w:tmpl w:val="9A32F4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4BF37A47"/>
    <w:multiLevelType w:val="hybridMultilevel"/>
    <w:tmpl w:val="A3A471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4D673961"/>
    <w:multiLevelType w:val="hybridMultilevel"/>
    <w:tmpl w:val="1C7C3B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4DB149A3"/>
    <w:multiLevelType w:val="hybridMultilevel"/>
    <w:tmpl w:val="7B642E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4FBF24B5"/>
    <w:multiLevelType w:val="multilevel"/>
    <w:tmpl w:val="F2B479D6"/>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14219F8"/>
    <w:multiLevelType w:val="hybridMultilevel"/>
    <w:tmpl w:val="D0AAA3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520D7B13"/>
    <w:multiLevelType w:val="hybridMultilevel"/>
    <w:tmpl w:val="D3DA03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2141F28"/>
    <w:multiLevelType w:val="hybridMultilevel"/>
    <w:tmpl w:val="D05E36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525E3A35"/>
    <w:multiLevelType w:val="hybridMultilevel"/>
    <w:tmpl w:val="8C1A3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52E84428"/>
    <w:multiLevelType w:val="hybridMultilevel"/>
    <w:tmpl w:val="F3BAB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533B42A0"/>
    <w:multiLevelType w:val="hybridMultilevel"/>
    <w:tmpl w:val="90325A2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53E81FC4"/>
    <w:multiLevelType w:val="hybridMultilevel"/>
    <w:tmpl w:val="9D64A4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550F76DD"/>
    <w:multiLevelType w:val="hybridMultilevel"/>
    <w:tmpl w:val="9ED82B9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6026364"/>
    <w:multiLevelType w:val="hybridMultilevel"/>
    <w:tmpl w:val="E1B221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58092C3A"/>
    <w:multiLevelType w:val="hybridMultilevel"/>
    <w:tmpl w:val="C7D012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59A54694"/>
    <w:multiLevelType w:val="hybridMultilevel"/>
    <w:tmpl w:val="ABCA0E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59AD09C3"/>
    <w:multiLevelType w:val="hybridMultilevel"/>
    <w:tmpl w:val="934A0C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5A357BB6"/>
    <w:multiLevelType w:val="hybridMultilevel"/>
    <w:tmpl w:val="66D6AA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5A6173CF"/>
    <w:multiLevelType w:val="hybridMultilevel"/>
    <w:tmpl w:val="39AE23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5AE260ED"/>
    <w:multiLevelType w:val="hybridMultilevel"/>
    <w:tmpl w:val="59D0D3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5AEA09E1"/>
    <w:multiLevelType w:val="hybridMultilevel"/>
    <w:tmpl w:val="4D7CFB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5C684803"/>
    <w:multiLevelType w:val="hybridMultilevel"/>
    <w:tmpl w:val="97F64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5D961D04"/>
    <w:multiLevelType w:val="hybridMultilevel"/>
    <w:tmpl w:val="97A4E7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5ED72DBD"/>
    <w:multiLevelType w:val="hybridMultilevel"/>
    <w:tmpl w:val="CFB62B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5F254B67"/>
    <w:multiLevelType w:val="hybridMultilevel"/>
    <w:tmpl w:val="E2682F8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5FB6162C"/>
    <w:multiLevelType w:val="hybridMultilevel"/>
    <w:tmpl w:val="BB1242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0F13838"/>
    <w:multiLevelType w:val="hybridMultilevel"/>
    <w:tmpl w:val="125E12F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60FB3CDC"/>
    <w:multiLevelType w:val="hybridMultilevel"/>
    <w:tmpl w:val="22F219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623A2389"/>
    <w:multiLevelType w:val="hybridMultilevel"/>
    <w:tmpl w:val="0D54B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636869C8"/>
    <w:multiLevelType w:val="hybridMultilevel"/>
    <w:tmpl w:val="B29827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638E1128"/>
    <w:multiLevelType w:val="hybridMultilevel"/>
    <w:tmpl w:val="DB20E0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639351E0"/>
    <w:multiLevelType w:val="hybridMultilevel"/>
    <w:tmpl w:val="A954A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3F86CD2"/>
    <w:multiLevelType w:val="hybridMultilevel"/>
    <w:tmpl w:val="11566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64E900E3"/>
    <w:multiLevelType w:val="hybridMultilevel"/>
    <w:tmpl w:val="AB6827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6A0353E8"/>
    <w:multiLevelType w:val="hybridMultilevel"/>
    <w:tmpl w:val="4ED0F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6B421D0D"/>
    <w:multiLevelType w:val="hybridMultilevel"/>
    <w:tmpl w:val="441A1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6E0E6736"/>
    <w:multiLevelType w:val="hybridMultilevel"/>
    <w:tmpl w:val="80302A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15:restartNumberingAfterBreak="0">
    <w:nsid w:val="6E881C97"/>
    <w:multiLevelType w:val="hybridMultilevel"/>
    <w:tmpl w:val="FF982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6F6B3B7C"/>
    <w:multiLevelType w:val="hybridMultilevel"/>
    <w:tmpl w:val="66DEC4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6FCC3707"/>
    <w:multiLevelType w:val="hybridMultilevel"/>
    <w:tmpl w:val="4736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6FD62B19"/>
    <w:multiLevelType w:val="hybridMultilevel"/>
    <w:tmpl w:val="355EBA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6FF97A8C"/>
    <w:multiLevelType w:val="hybridMultilevel"/>
    <w:tmpl w:val="5DB445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70BE7622"/>
    <w:multiLevelType w:val="hybridMultilevel"/>
    <w:tmpl w:val="864A2A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15:restartNumberingAfterBreak="0">
    <w:nsid w:val="71680381"/>
    <w:multiLevelType w:val="hybridMultilevel"/>
    <w:tmpl w:val="3E2697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7177205C"/>
    <w:multiLevelType w:val="hybridMultilevel"/>
    <w:tmpl w:val="430C9C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71F0461C"/>
    <w:multiLevelType w:val="hybridMultilevel"/>
    <w:tmpl w:val="BFB4FF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722D693A"/>
    <w:multiLevelType w:val="hybridMultilevel"/>
    <w:tmpl w:val="4A52AD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05" w15:restartNumberingAfterBreak="0">
    <w:nsid w:val="76101BD6"/>
    <w:multiLevelType w:val="hybridMultilevel"/>
    <w:tmpl w:val="31AC0C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769A4531"/>
    <w:multiLevelType w:val="hybridMultilevel"/>
    <w:tmpl w:val="7A22E5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772A549C"/>
    <w:multiLevelType w:val="hybridMultilevel"/>
    <w:tmpl w:val="5016EC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77C10666"/>
    <w:multiLevelType w:val="hybridMultilevel"/>
    <w:tmpl w:val="309090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7828742C"/>
    <w:multiLevelType w:val="hybridMultilevel"/>
    <w:tmpl w:val="374A804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0" w15:restartNumberingAfterBreak="0">
    <w:nsid w:val="7A640F73"/>
    <w:multiLevelType w:val="hybridMultilevel"/>
    <w:tmpl w:val="B70845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7C1D339A"/>
    <w:multiLevelType w:val="hybridMultilevel"/>
    <w:tmpl w:val="9B56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7C564FD7"/>
    <w:multiLevelType w:val="hybridMultilevel"/>
    <w:tmpl w:val="7EA882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3" w15:restartNumberingAfterBreak="0">
    <w:nsid w:val="7E1D7D83"/>
    <w:multiLevelType w:val="hybridMultilevel"/>
    <w:tmpl w:val="DB5CFE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4" w15:restartNumberingAfterBreak="0">
    <w:nsid w:val="7F31536B"/>
    <w:multiLevelType w:val="hybridMultilevel"/>
    <w:tmpl w:val="E6B690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332294315">
    <w:abstractNumId w:val="52"/>
  </w:num>
  <w:num w:numId="2" w16cid:durableId="946547886">
    <w:abstractNumId w:val="104"/>
  </w:num>
  <w:num w:numId="3" w16cid:durableId="1638995762">
    <w:abstractNumId w:val="34"/>
  </w:num>
  <w:num w:numId="4" w16cid:durableId="116532714">
    <w:abstractNumId w:val="4"/>
  </w:num>
  <w:num w:numId="5" w16cid:durableId="472870865">
    <w:abstractNumId w:val="3"/>
  </w:num>
  <w:num w:numId="6" w16cid:durableId="1339770749">
    <w:abstractNumId w:val="2"/>
  </w:num>
  <w:num w:numId="7" w16cid:durableId="1747221216">
    <w:abstractNumId w:val="1"/>
  </w:num>
  <w:num w:numId="8" w16cid:durableId="1756592342">
    <w:abstractNumId w:val="0"/>
  </w:num>
  <w:num w:numId="9" w16cid:durableId="549608343">
    <w:abstractNumId w:val="113"/>
  </w:num>
  <w:num w:numId="10" w16cid:durableId="588807297">
    <w:abstractNumId w:val="71"/>
  </w:num>
  <w:num w:numId="11" w16cid:durableId="1648393285">
    <w:abstractNumId w:val="72"/>
  </w:num>
  <w:num w:numId="12" w16cid:durableId="51739134">
    <w:abstractNumId w:val="107"/>
  </w:num>
  <w:num w:numId="13" w16cid:durableId="985208711">
    <w:abstractNumId w:val="96"/>
  </w:num>
  <w:num w:numId="14" w16cid:durableId="1489246957">
    <w:abstractNumId w:val="31"/>
  </w:num>
  <w:num w:numId="15" w16cid:durableId="1758864849">
    <w:abstractNumId w:val="89"/>
  </w:num>
  <w:num w:numId="16" w16cid:durableId="6520513">
    <w:abstractNumId w:val="46"/>
  </w:num>
  <w:num w:numId="17" w16cid:durableId="690765127">
    <w:abstractNumId w:val="49"/>
  </w:num>
  <w:num w:numId="18" w16cid:durableId="123625906">
    <w:abstractNumId w:val="111"/>
  </w:num>
  <w:num w:numId="19" w16cid:durableId="1457678064">
    <w:abstractNumId w:val="6"/>
  </w:num>
  <w:num w:numId="20" w16cid:durableId="1699037812">
    <w:abstractNumId w:val="40"/>
  </w:num>
  <w:num w:numId="21" w16cid:durableId="225529980">
    <w:abstractNumId w:val="20"/>
  </w:num>
  <w:num w:numId="22" w16cid:durableId="1922593190">
    <w:abstractNumId w:val="84"/>
  </w:num>
  <w:num w:numId="23" w16cid:durableId="397942314">
    <w:abstractNumId w:val="106"/>
  </w:num>
  <w:num w:numId="24" w16cid:durableId="2147156681">
    <w:abstractNumId w:val="86"/>
  </w:num>
  <w:num w:numId="25" w16cid:durableId="302195310">
    <w:abstractNumId w:val="24"/>
  </w:num>
  <w:num w:numId="26" w16cid:durableId="1565798664">
    <w:abstractNumId w:val="68"/>
  </w:num>
  <w:num w:numId="27" w16cid:durableId="1115830858">
    <w:abstractNumId w:val="62"/>
  </w:num>
  <w:num w:numId="28" w16cid:durableId="689375102">
    <w:abstractNumId w:val="78"/>
  </w:num>
  <w:num w:numId="29" w16cid:durableId="504899464">
    <w:abstractNumId w:val="53"/>
  </w:num>
  <w:num w:numId="30" w16cid:durableId="1150825598">
    <w:abstractNumId w:val="83"/>
  </w:num>
  <w:num w:numId="31" w16cid:durableId="652832153">
    <w:abstractNumId w:val="81"/>
  </w:num>
  <w:num w:numId="32" w16cid:durableId="210466177">
    <w:abstractNumId w:val="79"/>
  </w:num>
  <w:num w:numId="33" w16cid:durableId="979842515">
    <w:abstractNumId w:val="108"/>
  </w:num>
  <w:num w:numId="34" w16cid:durableId="249001976">
    <w:abstractNumId w:val="27"/>
  </w:num>
  <w:num w:numId="35" w16cid:durableId="675812196">
    <w:abstractNumId w:val="37"/>
  </w:num>
  <w:num w:numId="36" w16cid:durableId="1365326883">
    <w:abstractNumId w:val="67"/>
  </w:num>
  <w:num w:numId="37" w16cid:durableId="253517918">
    <w:abstractNumId w:val="17"/>
  </w:num>
  <w:num w:numId="38" w16cid:durableId="1545556746">
    <w:abstractNumId w:val="80"/>
  </w:num>
  <w:num w:numId="39" w16cid:durableId="1378435517">
    <w:abstractNumId w:val="12"/>
  </w:num>
  <w:num w:numId="40" w16cid:durableId="931624583">
    <w:abstractNumId w:val="103"/>
  </w:num>
  <w:num w:numId="41" w16cid:durableId="364328718">
    <w:abstractNumId w:val="93"/>
  </w:num>
  <w:num w:numId="42" w16cid:durableId="1648782701">
    <w:abstractNumId w:val="95"/>
  </w:num>
  <w:num w:numId="43" w16cid:durableId="1061827522">
    <w:abstractNumId w:val="105"/>
  </w:num>
  <w:num w:numId="44" w16cid:durableId="277494338">
    <w:abstractNumId w:val="15"/>
  </w:num>
  <w:num w:numId="45" w16cid:durableId="416023574">
    <w:abstractNumId w:val="21"/>
  </w:num>
  <w:num w:numId="46" w16cid:durableId="1907103137">
    <w:abstractNumId w:val="63"/>
  </w:num>
  <w:num w:numId="47" w16cid:durableId="1472209102">
    <w:abstractNumId w:val="30"/>
  </w:num>
  <w:num w:numId="48" w16cid:durableId="2099013891">
    <w:abstractNumId w:val="26"/>
  </w:num>
  <w:num w:numId="49" w16cid:durableId="1511523992">
    <w:abstractNumId w:val="73"/>
  </w:num>
  <w:num w:numId="50" w16cid:durableId="814840040">
    <w:abstractNumId w:val="66"/>
  </w:num>
  <w:num w:numId="51" w16cid:durableId="996497505">
    <w:abstractNumId w:val="110"/>
  </w:num>
  <w:num w:numId="52" w16cid:durableId="783038250">
    <w:abstractNumId w:val="57"/>
  </w:num>
  <w:num w:numId="53" w16cid:durableId="937297207">
    <w:abstractNumId w:val="19"/>
  </w:num>
  <w:num w:numId="54" w16cid:durableId="2123527391">
    <w:abstractNumId w:val="92"/>
  </w:num>
  <w:num w:numId="55" w16cid:durableId="1466704264">
    <w:abstractNumId w:val="90"/>
  </w:num>
  <w:num w:numId="56" w16cid:durableId="1791435787">
    <w:abstractNumId w:val="64"/>
  </w:num>
  <w:num w:numId="57" w16cid:durableId="655113445">
    <w:abstractNumId w:val="16"/>
  </w:num>
  <w:num w:numId="58" w16cid:durableId="523519855">
    <w:abstractNumId w:val="74"/>
  </w:num>
  <w:num w:numId="59" w16cid:durableId="1275482006">
    <w:abstractNumId w:val="56"/>
  </w:num>
  <w:num w:numId="60" w16cid:durableId="1931155770">
    <w:abstractNumId w:val="8"/>
  </w:num>
  <w:num w:numId="61" w16cid:durableId="451480866">
    <w:abstractNumId w:val="22"/>
  </w:num>
  <w:num w:numId="62" w16cid:durableId="1040275984">
    <w:abstractNumId w:val="69"/>
  </w:num>
  <w:num w:numId="63" w16cid:durableId="581183523">
    <w:abstractNumId w:val="112"/>
  </w:num>
  <w:num w:numId="64" w16cid:durableId="1291017437">
    <w:abstractNumId w:val="91"/>
  </w:num>
  <w:num w:numId="65" w16cid:durableId="1736850033">
    <w:abstractNumId w:val="14"/>
  </w:num>
  <w:num w:numId="66" w16cid:durableId="766582733">
    <w:abstractNumId w:val="60"/>
  </w:num>
  <w:num w:numId="67" w16cid:durableId="1375353828">
    <w:abstractNumId w:val="65"/>
  </w:num>
  <w:num w:numId="68" w16cid:durableId="695738906">
    <w:abstractNumId w:val="33"/>
  </w:num>
  <w:num w:numId="69" w16cid:durableId="1835291881">
    <w:abstractNumId w:val="88"/>
  </w:num>
  <w:num w:numId="70" w16cid:durableId="184370018">
    <w:abstractNumId w:val="5"/>
  </w:num>
  <w:num w:numId="71" w16cid:durableId="161510065">
    <w:abstractNumId w:val="11"/>
  </w:num>
  <w:num w:numId="72" w16cid:durableId="951548766">
    <w:abstractNumId w:val="25"/>
  </w:num>
  <w:num w:numId="73" w16cid:durableId="586965668">
    <w:abstractNumId w:val="32"/>
  </w:num>
  <w:num w:numId="74" w16cid:durableId="31807835">
    <w:abstractNumId w:val="98"/>
  </w:num>
  <w:num w:numId="75" w16cid:durableId="625552047">
    <w:abstractNumId w:val="99"/>
  </w:num>
  <w:num w:numId="76" w16cid:durableId="419253389">
    <w:abstractNumId w:val="42"/>
  </w:num>
  <w:num w:numId="77" w16cid:durableId="1373771201">
    <w:abstractNumId w:val="48"/>
  </w:num>
  <w:num w:numId="78" w16cid:durableId="1209412715">
    <w:abstractNumId w:val="85"/>
  </w:num>
  <w:num w:numId="79" w16cid:durableId="153690082">
    <w:abstractNumId w:val="70"/>
  </w:num>
  <w:num w:numId="80" w16cid:durableId="446240331">
    <w:abstractNumId w:val="51"/>
  </w:num>
  <w:num w:numId="81" w16cid:durableId="1280795013">
    <w:abstractNumId w:val="29"/>
  </w:num>
  <w:num w:numId="82" w16cid:durableId="1481075461">
    <w:abstractNumId w:val="77"/>
  </w:num>
  <w:num w:numId="83" w16cid:durableId="527330328">
    <w:abstractNumId w:val="54"/>
  </w:num>
  <w:num w:numId="84" w16cid:durableId="1777556007">
    <w:abstractNumId w:val="35"/>
  </w:num>
  <w:num w:numId="85" w16cid:durableId="1573275726">
    <w:abstractNumId w:val="102"/>
  </w:num>
  <w:num w:numId="86" w16cid:durableId="2126382102">
    <w:abstractNumId w:val="43"/>
  </w:num>
  <w:num w:numId="87" w16cid:durableId="511187274">
    <w:abstractNumId w:val="38"/>
  </w:num>
  <w:num w:numId="88" w16cid:durableId="1076319521">
    <w:abstractNumId w:val="41"/>
  </w:num>
  <w:num w:numId="89" w16cid:durableId="1382050354">
    <w:abstractNumId w:val="58"/>
  </w:num>
  <w:num w:numId="90" w16cid:durableId="2110850926">
    <w:abstractNumId w:val="9"/>
  </w:num>
  <w:num w:numId="91" w16cid:durableId="1169639599">
    <w:abstractNumId w:val="44"/>
  </w:num>
  <w:num w:numId="92" w16cid:durableId="1261717471">
    <w:abstractNumId w:val="7"/>
  </w:num>
  <w:num w:numId="93" w16cid:durableId="1700087215">
    <w:abstractNumId w:val="47"/>
  </w:num>
  <w:num w:numId="94" w16cid:durableId="1068963308">
    <w:abstractNumId w:val="13"/>
  </w:num>
  <w:num w:numId="95" w16cid:durableId="989939483">
    <w:abstractNumId w:val="36"/>
  </w:num>
  <w:num w:numId="96" w16cid:durableId="1374766783">
    <w:abstractNumId w:val="101"/>
  </w:num>
  <w:num w:numId="97" w16cid:durableId="1638950143">
    <w:abstractNumId w:val="75"/>
  </w:num>
  <w:num w:numId="98" w16cid:durableId="943996224">
    <w:abstractNumId w:val="39"/>
  </w:num>
  <w:num w:numId="99" w16cid:durableId="152456083">
    <w:abstractNumId w:val="45"/>
  </w:num>
  <w:num w:numId="100" w16cid:durableId="1070079894">
    <w:abstractNumId w:val="18"/>
  </w:num>
  <w:num w:numId="101" w16cid:durableId="155732483">
    <w:abstractNumId w:val="94"/>
  </w:num>
  <w:num w:numId="102" w16cid:durableId="825584927">
    <w:abstractNumId w:val="97"/>
  </w:num>
  <w:num w:numId="103" w16cid:durableId="592709087">
    <w:abstractNumId w:val="23"/>
  </w:num>
  <w:num w:numId="104" w16cid:durableId="1271863164">
    <w:abstractNumId w:val="59"/>
  </w:num>
  <w:num w:numId="105" w16cid:durableId="620458277">
    <w:abstractNumId w:val="10"/>
  </w:num>
  <w:num w:numId="106" w16cid:durableId="1213731186">
    <w:abstractNumId w:val="109"/>
  </w:num>
  <w:num w:numId="107" w16cid:durableId="215701569">
    <w:abstractNumId w:val="61"/>
  </w:num>
  <w:num w:numId="108" w16cid:durableId="348332134">
    <w:abstractNumId w:val="87"/>
  </w:num>
  <w:num w:numId="109" w16cid:durableId="105126753">
    <w:abstractNumId w:val="76"/>
  </w:num>
  <w:num w:numId="110" w16cid:durableId="705330202">
    <w:abstractNumId w:val="28"/>
  </w:num>
  <w:num w:numId="111" w16cid:durableId="1670212514">
    <w:abstractNumId w:val="50"/>
  </w:num>
  <w:num w:numId="112" w16cid:durableId="291519021">
    <w:abstractNumId w:val="114"/>
  </w:num>
  <w:num w:numId="113" w16cid:durableId="1075009891">
    <w:abstractNumId w:val="100"/>
  </w:num>
  <w:num w:numId="114" w16cid:durableId="1364675446">
    <w:abstractNumId w:val="55"/>
  </w:num>
  <w:num w:numId="115" w16cid:durableId="558858107">
    <w:abstractNumId w:val="8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SystemFonts/>
  <w:hideSpellingErrors/>
  <w:activeWritingStyle w:appName="MSWord" w:lang="fi-FI" w:vendorID="64" w:dllVersion="6" w:nlCheck="1" w:checkStyle="0"/>
  <w:activeWritingStyle w:appName="MSWord" w:lang="en-US" w:vendorID="64" w:dllVersion="6" w:nlCheck="1" w:checkStyle="1"/>
  <w:activeWritingStyle w:appName="MSWord" w:lang="en-GB" w:vendorID="64" w:dllVersion="6" w:nlCheck="1" w:checkStyle="1"/>
  <w:activeWritingStyle w:appName="MSWord" w:lang="fi-FI" w:vendorID="64" w:dllVersion="0" w:nlCheck="1" w:checkStyle="0"/>
  <w:activeWritingStyle w:appName="MSWord" w:lang="en-US" w:vendorID="64" w:dllVersion="0" w:nlCheck="1" w:checkStyle="0"/>
  <w:activeWritingStyle w:appName="MSWord" w:lang="sv-SE"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CAC"/>
    <w:rsid w:val="00002CC7"/>
    <w:rsid w:val="00004CBE"/>
    <w:rsid w:val="00004F15"/>
    <w:rsid w:val="00010A2F"/>
    <w:rsid w:val="00011199"/>
    <w:rsid w:val="000112EA"/>
    <w:rsid w:val="00017844"/>
    <w:rsid w:val="00017943"/>
    <w:rsid w:val="00021BB5"/>
    <w:rsid w:val="00031787"/>
    <w:rsid w:val="00034353"/>
    <w:rsid w:val="000366DA"/>
    <w:rsid w:val="00037F91"/>
    <w:rsid w:val="000609DB"/>
    <w:rsid w:val="00062F23"/>
    <w:rsid w:val="00065103"/>
    <w:rsid w:val="00072071"/>
    <w:rsid w:val="00076C9D"/>
    <w:rsid w:val="00077B18"/>
    <w:rsid w:val="0009261D"/>
    <w:rsid w:val="00093399"/>
    <w:rsid w:val="00096B1A"/>
    <w:rsid w:val="000A42C1"/>
    <w:rsid w:val="000B00F3"/>
    <w:rsid w:val="000B2D99"/>
    <w:rsid w:val="000B358F"/>
    <w:rsid w:val="000C44B5"/>
    <w:rsid w:val="000C476D"/>
    <w:rsid w:val="000C52D5"/>
    <w:rsid w:val="000D3A2F"/>
    <w:rsid w:val="000D5870"/>
    <w:rsid w:val="000D6658"/>
    <w:rsid w:val="000F1BF6"/>
    <w:rsid w:val="000F3605"/>
    <w:rsid w:val="000F443E"/>
    <w:rsid w:val="00100BFF"/>
    <w:rsid w:val="00101AC4"/>
    <w:rsid w:val="00104650"/>
    <w:rsid w:val="0011469C"/>
    <w:rsid w:val="001174FB"/>
    <w:rsid w:val="00117741"/>
    <w:rsid w:val="00122DC4"/>
    <w:rsid w:val="001334FC"/>
    <w:rsid w:val="001338E4"/>
    <w:rsid w:val="00133E9C"/>
    <w:rsid w:val="001353AC"/>
    <w:rsid w:val="00135B75"/>
    <w:rsid w:val="001430FF"/>
    <w:rsid w:val="00157FB2"/>
    <w:rsid w:val="00164CA1"/>
    <w:rsid w:val="00170AA2"/>
    <w:rsid w:val="00175916"/>
    <w:rsid w:val="0018455C"/>
    <w:rsid w:val="00185CC6"/>
    <w:rsid w:val="001872AC"/>
    <w:rsid w:val="00191443"/>
    <w:rsid w:val="00195B19"/>
    <w:rsid w:val="001A722F"/>
    <w:rsid w:val="001C578E"/>
    <w:rsid w:val="001D40A7"/>
    <w:rsid w:val="001E03AD"/>
    <w:rsid w:val="001E49AD"/>
    <w:rsid w:val="001E7AE5"/>
    <w:rsid w:val="002013EB"/>
    <w:rsid w:val="002024F1"/>
    <w:rsid w:val="00206111"/>
    <w:rsid w:val="002079D5"/>
    <w:rsid w:val="00217722"/>
    <w:rsid w:val="00243DD4"/>
    <w:rsid w:val="00244938"/>
    <w:rsid w:val="00245365"/>
    <w:rsid w:val="00245418"/>
    <w:rsid w:val="00266668"/>
    <w:rsid w:val="00267AA8"/>
    <w:rsid w:val="00275D71"/>
    <w:rsid w:val="00281189"/>
    <w:rsid w:val="0028168A"/>
    <w:rsid w:val="00297359"/>
    <w:rsid w:val="002A442B"/>
    <w:rsid w:val="002A6E52"/>
    <w:rsid w:val="002A6FE7"/>
    <w:rsid w:val="002C5EC1"/>
    <w:rsid w:val="002C6975"/>
    <w:rsid w:val="002D3868"/>
    <w:rsid w:val="002E2DA0"/>
    <w:rsid w:val="002E66A1"/>
    <w:rsid w:val="002F2606"/>
    <w:rsid w:val="002F73C4"/>
    <w:rsid w:val="003003FE"/>
    <w:rsid w:val="00305CF1"/>
    <w:rsid w:val="003066CD"/>
    <w:rsid w:val="0031054B"/>
    <w:rsid w:val="00317087"/>
    <w:rsid w:val="00331136"/>
    <w:rsid w:val="003314EB"/>
    <w:rsid w:val="003355D1"/>
    <w:rsid w:val="003413B5"/>
    <w:rsid w:val="00341C17"/>
    <w:rsid w:val="003472AA"/>
    <w:rsid w:val="00347700"/>
    <w:rsid w:val="0035002A"/>
    <w:rsid w:val="003554D1"/>
    <w:rsid w:val="003604FA"/>
    <w:rsid w:val="003612A0"/>
    <w:rsid w:val="00363698"/>
    <w:rsid w:val="0036420D"/>
    <w:rsid w:val="003671F1"/>
    <w:rsid w:val="003672E4"/>
    <w:rsid w:val="00367F2B"/>
    <w:rsid w:val="00376840"/>
    <w:rsid w:val="003842A2"/>
    <w:rsid w:val="00390F70"/>
    <w:rsid w:val="003973DA"/>
    <w:rsid w:val="00397C02"/>
    <w:rsid w:val="003A4FCA"/>
    <w:rsid w:val="003A6AEA"/>
    <w:rsid w:val="003A6CC4"/>
    <w:rsid w:val="003C040F"/>
    <w:rsid w:val="003C0802"/>
    <w:rsid w:val="003D506F"/>
    <w:rsid w:val="003D5593"/>
    <w:rsid w:val="003D75BE"/>
    <w:rsid w:val="003D793E"/>
    <w:rsid w:val="003F0DC9"/>
    <w:rsid w:val="00404D1D"/>
    <w:rsid w:val="0041254F"/>
    <w:rsid w:val="004161F3"/>
    <w:rsid w:val="00420438"/>
    <w:rsid w:val="00422BF2"/>
    <w:rsid w:val="00426612"/>
    <w:rsid w:val="004405B5"/>
    <w:rsid w:val="00446E35"/>
    <w:rsid w:val="004631D2"/>
    <w:rsid w:val="00470C42"/>
    <w:rsid w:val="0047204B"/>
    <w:rsid w:val="00486393"/>
    <w:rsid w:val="004A0799"/>
    <w:rsid w:val="004A460F"/>
    <w:rsid w:val="004A7FE1"/>
    <w:rsid w:val="004D1973"/>
    <w:rsid w:val="004D549A"/>
    <w:rsid w:val="004E7787"/>
    <w:rsid w:val="004F07B9"/>
    <w:rsid w:val="004F6023"/>
    <w:rsid w:val="004F74F9"/>
    <w:rsid w:val="00505C9A"/>
    <w:rsid w:val="005150CB"/>
    <w:rsid w:val="00540198"/>
    <w:rsid w:val="00553610"/>
    <w:rsid w:val="00562DC9"/>
    <w:rsid w:val="00563B9B"/>
    <w:rsid w:val="0056438D"/>
    <w:rsid w:val="00566D96"/>
    <w:rsid w:val="005763EB"/>
    <w:rsid w:val="005830F4"/>
    <w:rsid w:val="005902CF"/>
    <w:rsid w:val="005A3C89"/>
    <w:rsid w:val="005A46AF"/>
    <w:rsid w:val="005A5640"/>
    <w:rsid w:val="005A6022"/>
    <w:rsid w:val="005C1AD2"/>
    <w:rsid w:val="005C20AF"/>
    <w:rsid w:val="005C4FDE"/>
    <w:rsid w:val="005C6EF2"/>
    <w:rsid w:val="005D4283"/>
    <w:rsid w:val="005F412D"/>
    <w:rsid w:val="005F7243"/>
    <w:rsid w:val="00601FAB"/>
    <w:rsid w:val="00603D10"/>
    <w:rsid w:val="006128A0"/>
    <w:rsid w:val="006161CD"/>
    <w:rsid w:val="0062412C"/>
    <w:rsid w:val="00625A39"/>
    <w:rsid w:val="00625D53"/>
    <w:rsid w:val="00630BA2"/>
    <w:rsid w:val="0064739B"/>
    <w:rsid w:val="00652740"/>
    <w:rsid w:val="00656ECB"/>
    <w:rsid w:val="00660842"/>
    <w:rsid w:val="006615DB"/>
    <w:rsid w:val="0066582D"/>
    <w:rsid w:val="006659E6"/>
    <w:rsid w:val="00670BF6"/>
    <w:rsid w:val="00671D53"/>
    <w:rsid w:val="00671DD6"/>
    <w:rsid w:val="006727CF"/>
    <w:rsid w:val="00673081"/>
    <w:rsid w:val="0067379F"/>
    <w:rsid w:val="00680238"/>
    <w:rsid w:val="00680FC6"/>
    <w:rsid w:val="00682E27"/>
    <w:rsid w:val="0068552F"/>
    <w:rsid w:val="006A2B1D"/>
    <w:rsid w:val="006A32A5"/>
    <w:rsid w:val="006B0AD2"/>
    <w:rsid w:val="006B1A8F"/>
    <w:rsid w:val="006B2EC4"/>
    <w:rsid w:val="006C0A57"/>
    <w:rsid w:val="006C31C8"/>
    <w:rsid w:val="006C5503"/>
    <w:rsid w:val="006D307C"/>
    <w:rsid w:val="006D7E81"/>
    <w:rsid w:val="006F7137"/>
    <w:rsid w:val="006F7653"/>
    <w:rsid w:val="007026D2"/>
    <w:rsid w:val="0070497A"/>
    <w:rsid w:val="00711096"/>
    <w:rsid w:val="00727DDD"/>
    <w:rsid w:val="00737119"/>
    <w:rsid w:val="00741AC8"/>
    <w:rsid w:val="00747739"/>
    <w:rsid w:val="00750B55"/>
    <w:rsid w:val="00750BBF"/>
    <w:rsid w:val="00752BC1"/>
    <w:rsid w:val="00754071"/>
    <w:rsid w:val="00756525"/>
    <w:rsid w:val="007608A1"/>
    <w:rsid w:val="00765DE5"/>
    <w:rsid w:val="00767D18"/>
    <w:rsid w:val="00775802"/>
    <w:rsid w:val="00776277"/>
    <w:rsid w:val="00784EA0"/>
    <w:rsid w:val="0078568E"/>
    <w:rsid w:val="00794586"/>
    <w:rsid w:val="0079533E"/>
    <w:rsid w:val="00795491"/>
    <w:rsid w:val="00795E06"/>
    <w:rsid w:val="007A3649"/>
    <w:rsid w:val="007A4E03"/>
    <w:rsid w:val="007B207F"/>
    <w:rsid w:val="007B3011"/>
    <w:rsid w:val="007D0A59"/>
    <w:rsid w:val="007D21D5"/>
    <w:rsid w:val="007E1792"/>
    <w:rsid w:val="007E4333"/>
    <w:rsid w:val="007E7E7E"/>
    <w:rsid w:val="007F344F"/>
    <w:rsid w:val="007F7E93"/>
    <w:rsid w:val="00800BEE"/>
    <w:rsid w:val="008014C7"/>
    <w:rsid w:val="00806C6C"/>
    <w:rsid w:val="00815992"/>
    <w:rsid w:val="008256CB"/>
    <w:rsid w:val="00832B97"/>
    <w:rsid w:val="00840534"/>
    <w:rsid w:val="00844C81"/>
    <w:rsid w:val="00847BDA"/>
    <w:rsid w:val="008515D1"/>
    <w:rsid w:val="00851E08"/>
    <w:rsid w:val="00861E16"/>
    <w:rsid w:val="00863A77"/>
    <w:rsid w:val="00867FF8"/>
    <w:rsid w:val="008829D2"/>
    <w:rsid w:val="00886255"/>
    <w:rsid w:val="00896D6C"/>
    <w:rsid w:val="00896E13"/>
    <w:rsid w:val="008A64FF"/>
    <w:rsid w:val="008B022B"/>
    <w:rsid w:val="008B08FA"/>
    <w:rsid w:val="008B17ED"/>
    <w:rsid w:val="008B2BFA"/>
    <w:rsid w:val="008B3F9D"/>
    <w:rsid w:val="008B5AD9"/>
    <w:rsid w:val="008C3048"/>
    <w:rsid w:val="008C4DE0"/>
    <w:rsid w:val="008D3C4B"/>
    <w:rsid w:val="008D5BA6"/>
    <w:rsid w:val="008D6777"/>
    <w:rsid w:val="008E04F6"/>
    <w:rsid w:val="008E0ACC"/>
    <w:rsid w:val="008E418A"/>
    <w:rsid w:val="00915711"/>
    <w:rsid w:val="00916ADE"/>
    <w:rsid w:val="00930FB0"/>
    <w:rsid w:val="009339CB"/>
    <w:rsid w:val="00951AE2"/>
    <w:rsid w:val="00955D5E"/>
    <w:rsid w:val="00963CC8"/>
    <w:rsid w:val="00966994"/>
    <w:rsid w:val="00981E5A"/>
    <w:rsid w:val="00984F15"/>
    <w:rsid w:val="00987E8B"/>
    <w:rsid w:val="00990A3E"/>
    <w:rsid w:val="00997210"/>
    <w:rsid w:val="009A39F2"/>
    <w:rsid w:val="009B0394"/>
    <w:rsid w:val="009B23F7"/>
    <w:rsid w:val="009B2842"/>
    <w:rsid w:val="009C4ACE"/>
    <w:rsid w:val="009C5CA1"/>
    <w:rsid w:val="009D038C"/>
    <w:rsid w:val="009D4854"/>
    <w:rsid w:val="009D560F"/>
    <w:rsid w:val="009E7F9F"/>
    <w:rsid w:val="009F2B62"/>
    <w:rsid w:val="009F43C2"/>
    <w:rsid w:val="00A05525"/>
    <w:rsid w:val="00A05626"/>
    <w:rsid w:val="00A10BC6"/>
    <w:rsid w:val="00A162AE"/>
    <w:rsid w:val="00A173F1"/>
    <w:rsid w:val="00A21EE3"/>
    <w:rsid w:val="00A236FE"/>
    <w:rsid w:val="00A26B76"/>
    <w:rsid w:val="00A35E61"/>
    <w:rsid w:val="00A447F2"/>
    <w:rsid w:val="00A461C7"/>
    <w:rsid w:val="00A63D4A"/>
    <w:rsid w:val="00A65B5C"/>
    <w:rsid w:val="00A748EE"/>
    <w:rsid w:val="00A83613"/>
    <w:rsid w:val="00A93D2D"/>
    <w:rsid w:val="00A94299"/>
    <w:rsid w:val="00AB08EC"/>
    <w:rsid w:val="00AB1B65"/>
    <w:rsid w:val="00AB5143"/>
    <w:rsid w:val="00AB6F51"/>
    <w:rsid w:val="00AD04BB"/>
    <w:rsid w:val="00AD186D"/>
    <w:rsid w:val="00AD24DF"/>
    <w:rsid w:val="00AD2E8A"/>
    <w:rsid w:val="00AE23A7"/>
    <w:rsid w:val="00AE7DDB"/>
    <w:rsid w:val="00AF6048"/>
    <w:rsid w:val="00AF6618"/>
    <w:rsid w:val="00B004A0"/>
    <w:rsid w:val="00B006BB"/>
    <w:rsid w:val="00B0142C"/>
    <w:rsid w:val="00B05F1F"/>
    <w:rsid w:val="00B13E1C"/>
    <w:rsid w:val="00B349E0"/>
    <w:rsid w:val="00B35104"/>
    <w:rsid w:val="00B4566A"/>
    <w:rsid w:val="00B50F03"/>
    <w:rsid w:val="00B529A7"/>
    <w:rsid w:val="00B5684B"/>
    <w:rsid w:val="00B60D5E"/>
    <w:rsid w:val="00B62088"/>
    <w:rsid w:val="00B62FE0"/>
    <w:rsid w:val="00B728C0"/>
    <w:rsid w:val="00B741C5"/>
    <w:rsid w:val="00B7723E"/>
    <w:rsid w:val="00B862B5"/>
    <w:rsid w:val="00B86548"/>
    <w:rsid w:val="00B866DF"/>
    <w:rsid w:val="00B86E10"/>
    <w:rsid w:val="00B9567D"/>
    <w:rsid w:val="00BC4DE9"/>
    <w:rsid w:val="00BD47F1"/>
    <w:rsid w:val="00BE08C4"/>
    <w:rsid w:val="00BE5599"/>
    <w:rsid w:val="00BF0B61"/>
    <w:rsid w:val="00BF0C67"/>
    <w:rsid w:val="00C074A6"/>
    <w:rsid w:val="00C113F0"/>
    <w:rsid w:val="00C121DE"/>
    <w:rsid w:val="00C31137"/>
    <w:rsid w:val="00C32140"/>
    <w:rsid w:val="00C32EC0"/>
    <w:rsid w:val="00C34AF0"/>
    <w:rsid w:val="00C355EF"/>
    <w:rsid w:val="00C3681A"/>
    <w:rsid w:val="00C41899"/>
    <w:rsid w:val="00C5473B"/>
    <w:rsid w:val="00C55D11"/>
    <w:rsid w:val="00C57B1B"/>
    <w:rsid w:val="00C629AA"/>
    <w:rsid w:val="00C66439"/>
    <w:rsid w:val="00C82772"/>
    <w:rsid w:val="00C85C16"/>
    <w:rsid w:val="00C96250"/>
    <w:rsid w:val="00CA445A"/>
    <w:rsid w:val="00CA5EB2"/>
    <w:rsid w:val="00CB7881"/>
    <w:rsid w:val="00CC245C"/>
    <w:rsid w:val="00CC4C28"/>
    <w:rsid w:val="00CE08FD"/>
    <w:rsid w:val="00CE4E9C"/>
    <w:rsid w:val="00CE698E"/>
    <w:rsid w:val="00CE6C9B"/>
    <w:rsid w:val="00CF3B9E"/>
    <w:rsid w:val="00D01CDD"/>
    <w:rsid w:val="00D13439"/>
    <w:rsid w:val="00D15198"/>
    <w:rsid w:val="00D30C52"/>
    <w:rsid w:val="00D31920"/>
    <w:rsid w:val="00D40D9C"/>
    <w:rsid w:val="00D43B4C"/>
    <w:rsid w:val="00D509D3"/>
    <w:rsid w:val="00D51A77"/>
    <w:rsid w:val="00D52DAD"/>
    <w:rsid w:val="00D53EC3"/>
    <w:rsid w:val="00D5554B"/>
    <w:rsid w:val="00D618AF"/>
    <w:rsid w:val="00D64072"/>
    <w:rsid w:val="00D7505E"/>
    <w:rsid w:val="00D82CB3"/>
    <w:rsid w:val="00D84B07"/>
    <w:rsid w:val="00D8654C"/>
    <w:rsid w:val="00D91680"/>
    <w:rsid w:val="00D92A83"/>
    <w:rsid w:val="00D9331E"/>
    <w:rsid w:val="00D93BDD"/>
    <w:rsid w:val="00D94666"/>
    <w:rsid w:val="00DA346E"/>
    <w:rsid w:val="00DA3930"/>
    <w:rsid w:val="00DA3F90"/>
    <w:rsid w:val="00DA79DB"/>
    <w:rsid w:val="00DB3F3B"/>
    <w:rsid w:val="00DB7C58"/>
    <w:rsid w:val="00DC5F9F"/>
    <w:rsid w:val="00DD23BE"/>
    <w:rsid w:val="00DD2D86"/>
    <w:rsid w:val="00DD51BD"/>
    <w:rsid w:val="00DE0424"/>
    <w:rsid w:val="00DE0CD6"/>
    <w:rsid w:val="00DE2A66"/>
    <w:rsid w:val="00DF2AC8"/>
    <w:rsid w:val="00E01ADA"/>
    <w:rsid w:val="00E04CDC"/>
    <w:rsid w:val="00E15FF5"/>
    <w:rsid w:val="00E169F0"/>
    <w:rsid w:val="00E20CFC"/>
    <w:rsid w:val="00E221FB"/>
    <w:rsid w:val="00E25358"/>
    <w:rsid w:val="00E31091"/>
    <w:rsid w:val="00E45702"/>
    <w:rsid w:val="00E47050"/>
    <w:rsid w:val="00E52196"/>
    <w:rsid w:val="00E606A3"/>
    <w:rsid w:val="00E62EC3"/>
    <w:rsid w:val="00E64D29"/>
    <w:rsid w:val="00E65445"/>
    <w:rsid w:val="00E672FF"/>
    <w:rsid w:val="00E76053"/>
    <w:rsid w:val="00E84FB8"/>
    <w:rsid w:val="00E86174"/>
    <w:rsid w:val="00E97067"/>
    <w:rsid w:val="00EA09FE"/>
    <w:rsid w:val="00EA20A1"/>
    <w:rsid w:val="00EA44D7"/>
    <w:rsid w:val="00EB38F4"/>
    <w:rsid w:val="00EB6CF1"/>
    <w:rsid w:val="00EC43D7"/>
    <w:rsid w:val="00ED089E"/>
    <w:rsid w:val="00ED0926"/>
    <w:rsid w:val="00ED61C9"/>
    <w:rsid w:val="00EF17CA"/>
    <w:rsid w:val="00EF2EB8"/>
    <w:rsid w:val="00EF45E3"/>
    <w:rsid w:val="00EF7A22"/>
    <w:rsid w:val="00F01E61"/>
    <w:rsid w:val="00F10E64"/>
    <w:rsid w:val="00F11B87"/>
    <w:rsid w:val="00F24460"/>
    <w:rsid w:val="00F32116"/>
    <w:rsid w:val="00F33FA3"/>
    <w:rsid w:val="00F365EA"/>
    <w:rsid w:val="00F437D9"/>
    <w:rsid w:val="00F46DD2"/>
    <w:rsid w:val="00F62280"/>
    <w:rsid w:val="00F6684C"/>
    <w:rsid w:val="00F67405"/>
    <w:rsid w:val="00F716FA"/>
    <w:rsid w:val="00F7382F"/>
    <w:rsid w:val="00F91BB9"/>
    <w:rsid w:val="00F94DCB"/>
    <w:rsid w:val="00F960B0"/>
    <w:rsid w:val="00FA0272"/>
    <w:rsid w:val="00FA109D"/>
    <w:rsid w:val="00FA2CCA"/>
    <w:rsid w:val="00FA3CAC"/>
    <w:rsid w:val="00FB1B17"/>
    <w:rsid w:val="00FB360D"/>
    <w:rsid w:val="00FB3BF2"/>
    <w:rsid w:val="00FB42BF"/>
    <w:rsid w:val="00FB6E7D"/>
    <w:rsid w:val="00FC4130"/>
    <w:rsid w:val="00FC79B0"/>
    <w:rsid w:val="00FD095E"/>
    <w:rsid w:val="00FD3BB9"/>
    <w:rsid w:val="00FD72D9"/>
    <w:rsid w:val="00FD79B2"/>
    <w:rsid w:val="00FE360E"/>
    <w:rsid w:val="00FE75E3"/>
    <w:rsid w:val="00FF5B23"/>
    <w:rsid w:val="00FF7E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14:docId w14:val="17AF5B47"/>
  <w15:docId w15:val="{6A930E7F-9C2F-443D-A0DA-54CDFC27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629AA"/>
    <w:rPr>
      <w:rFonts w:asciiTheme="minorHAnsi" w:hAnsiTheme="minorHAnsi"/>
    </w:rPr>
  </w:style>
  <w:style w:type="paragraph" w:styleId="Otsikko1">
    <w:name w:val="heading 1"/>
    <w:basedOn w:val="Normaali"/>
    <w:next w:val="Normaali"/>
    <w:link w:val="Otsikko1Char"/>
    <w:uiPriority w:val="9"/>
    <w:qFormat/>
    <w:rsid w:val="00C629AA"/>
    <w:pPr>
      <w:keepNext/>
      <w:spacing w:before="240" w:after="240"/>
      <w:outlineLvl w:val="0"/>
    </w:pPr>
    <w:rPr>
      <w:b/>
      <w:kern w:val="28"/>
      <w:sz w:val="28"/>
    </w:rPr>
  </w:style>
  <w:style w:type="paragraph" w:styleId="Otsikko2">
    <w:name w:val="heading 2"/>
    <w:basedOn w:val="Normaali"/>
    <w:next w:val="Normaali"/>
    <w:link w:val="Otsikko2Char"/>
    <w:uiPriority w:val="9"/>
    <w:qFormat/>
    <w:rsid w:val="00A10BC6"/>
    <w:pPr>
      <w:keepNext/>
      <w:spacing w:before="240" w:after="240"/>
      <w:outlineLvl w:val="1"/>
    </w:pPr>
    <w:rPr>
      <w:b/>
      <w:sz w:val="28"/>
    </w:rPr>
  </w:style>
  <w:style w:type="paragraph" w:styleId="Otsikko3">
    <w:name w:val="heading 3"/>
    <w:basedOn w:val="Normaali"/>
    <w:next w:val="Normaali"/>
    <w:link w:val="Otsikko3Char"/>
    <w:uiPriority w:val="9"/>
    <w:qFormat/>
    <w:rsid w:val="00D31920"/>
    <w:pPr>
      <w:keepNext/>
      <w:spacing w:before="240" w:after="240"/>
      <w:outlineLvl w:val="2"/>
    </w:pPr>
    <w:rPr>
      <w:b/>
    </w:rPr>
  </w:style>
  <w:style w:type="paragraph" w:styleId="Otsikko4">
    <w:name w:val="heading 4"/>
    <w:basedOn w:val="Normaali"/>
    <w:next w:val="Normaali"/>
    <w:link w:val="Otsikko4Char"/>
    <w:qFormat/>
    <w:rsid w:val="00C629AA"/>
    <w:pPr>
      <w:keepNext/>
      <w:spacing w:before="240" w:after="240"/>
      <w:outlineLvl w:val="3"/>
    </w:pPr>
    <w:rPr>
      <w:rFonts w:asciiTheme="majorHAnsi" w:hAnsiTheme="majorHAnsi"/>
      <w:b/>
      <w:color w:val="17365D" w:themeColor="text2" w:themeShade="BF"/>
      <w:sz w:val="28"/>
    </w:rPr>
  </w:style>
  <w:style w:type="paragraph" w:styleId="Otsikko5">
    <w:name w:val="heading 5"/>
    <w:basedOn w:val="Normaali"/>
    <w:next w:val="Normaali"/>
    <w:link w:val="Otsikko5Char"/>
    <w:uiPriority w:val="9"/>
    <w:qFormat/>
    <w:rsid w:val="00C629AA"/>
    <w:pPr>
      <w:spacing w:before="240" w:after="60"/>
      <w:outlineLvl w:val="4"/>
    </w:pPr>
    <w:rPr>
      <w:rFonts w:asciiTheme="majorHAnsi" w:hAnsiTheme="majorHAnsi"/>
      <w:b/>
      <w:sz w:val="24"/>
    </w:rPr>
  </w:style>
  <w:style w:type="paragraph" w:styleId="Otsikko6">
    <w:name w:val="heading 6"/>
    <w:basedOn w:val="Normaali"/>
    <w:next w:val="Otsikko7"/>
    <w:link w:val="Otsikko6Char"/>
    <w:uiPriority w:val="9"/>
    <w:qFormat/>
    <w:rsid w:val="00266668"/>
    <w:pPr>
      <w:spacing w:before="240" w:after="60"/>
      <w:ind w:left="567"/>
      <w:outlineLvl w:val="5"/>
    </w:pPr>
    <w:rPr>
      <w:rFonts w:asciiTheme="majorHAnsi" w:hAnsiTheme="majorHAnsi"/>
      <w:b/>
      <w:sz w:val="24"/>
      <w:u w:val="single"/>
    </w:rPr>
  </w:style>
  <w:style w:type="paragraph" w:styleId="Otsikko7">
    <w:name w:val="heading 7"/>
    <w:basedOn w:val="Normaali"/>
    <w:next w:val="Normaali"/>
    <w:link w:val="Otsikko7Char"/>
    <w:uiPriority w:val="9"/>
    <w:qFormat/>
    <w:rsid w:val="00266668"/>
    <w:pPr>
      <w:spacing w:before="60" w:after="240"/>
      <w:ind w:left="567"/>
      <w:outlineLvl w:val="6"/>
    </w:pPr>
    <w:rPr>
      <w:i/>
      <w:sz w:val="24"/>
    </w:rPr>
  </w:style>
  <w:style w:type="paragraph" w:styleId="Otsikko8">
    <w:name w:val="heading 8"/>
    <w:basedOn w:val="Normaali"/>
    <w:next w:val="Normaali"/>
    <w:link w:val="Otsikko8Char"/>
    <w:uiPriority w:val="9"/>
    <w:qFormat/>
    <w:pPr>
      <w:numPr>
        <w:ilvl w:val="7"/>
        <w:numId w:val="2"/>
      </w:numPr>
      <w:spacing w:before="240" w:after="60"/>
      <w:outlineLvl w:val="7"/>
    </w:pPr>
    <w:rPr>
      <w:i/>
      <w:sz w:val="20"/>
    </w:rPr>
  </w:style>
  <w:style w:type="paragraph" w:styleId="Otsikko9">
    <w:name w:val="heading 9"/>
    <w:basedOn w:val="Normaali"/>
    <w:next w:val="Normaali"/>
    <w:link w:val="Otsikko9Char"/>
    <w:uiPriority w:val="9"/>
    <w:qFormat/>
    <w:pPr>
      <w:numPr>
        <w:ilvl w:val="8"/>
        <w:numId w:val="2"/>
      </w:numPr>
      <w:spacing w:before="240" w:after="60"/>
      <w:outlineLvl w:val="8"/>
    </w:pPr>
    <w:rPr>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pPr>
      <w:tabs>
        <w:tab w:val="center" w:pos="4819"/>
        <w:tab w:val="right" w:pos="9638"/>
      </w:tabs>
    </w:pPr>
    <w:rPr>
      <w:b/>
    </w:rPr>
  </w:style>
  <w:style w:type="paragraph" w:styleId="Alatunniste">
    <w:name w:val="footer"/>
    <w:basedOn w:val="Normaali"/>
    <w:link w:val="AlatunnisteChar"/>
    <w:uiPriority w:val="99"/>
    <w:pPr>
      <w:tabs>
        <w:tab w:val="center" w:pos="4819"/>
        <w:tab w:val="right" w:pos="9638"/>
      </w:tabs>
    </w:pPr>
  </w:style>
  <w:style w:type="paragraph" w:styleId="Luettelokappale">
    <w:name w:val="List Paragraph"/>
    <w:basedOn w:val="Normaali"/>
    <w:uiPriority w:val="99"/>
    <w:qFormat/>
    <w:rsid w:val="00DD51BD"/>
    <w:pPr>
      <w:ind w:left="720"/>
      <w:contextualSpacing/>
    </w:pPr>
  </w:style>
  <w:style w:type="paragraph" w:customStyle="1" w:styleId="Sisennetty">
    <w:name w:val="Sisennetty"/>
    <w:basedOn w:val="Normaali"/>
    <w:uiPriority w:val="99"/>
    <w:pPr>
      <w:spacing w:after="240"/>
      <w:ind w:left="2608"/>
    </w:pPr>
  </w:style>
  <w:style w:type="paragraph" w:customStyle="1" w:styleId="Sivuotsikko">
    <w:name w:val="Sivuotsikko"/>
    <w:basedOn w:val="Normaali"/>
    <w:next w:val="Sisennetty"/>
    <w:uiPriority w:val="99"/>
    <w:rsid w:val="00F46DD2"/>
    <w:pPr>
      <w:spacing w:after="240"/>
    </w:pPr>
  </w:style>
  <w:style w:type="paragraph" w:styleId="Luettelo">
    <w:name w:val="List"/>
    <w:basedOn w:val="Normaali"/>
    <w:uiPriority w:val="99"/>
    <w:pPr>
      <w:ind w:left="283" w:hanging="283"/>
    </w:pPr>
  </w:style>
  <w:style w:type="paragraph" w:customStyle="1" w:styleId="SisennettyLuettelo">
    <w:name w:val="Sisennetty Luettelo"/>
    <w:basedOn w:val="Normaali"/>
    <w:uiPriority w:val="99"/>
    <w:pPr>
      <w:ind w:left="2892" w:hanging="284"/>
    </w:pPr>
  </w:style>
  <w:style w:type="paragraph" w:styleId="Sisluet1">
    <w:name w:val="toc 1"/>
    <w:basedOn w:val="Normaali"/>
    <w:next w:val="Normaali"/>
    <w:autoRedefine/>
    <w:uiPriority w:val="39"/>
    <w:qFormat/>
    <w:rsid w:val="00BE08C4"/>
    <w:rPr>
      <w:b/>
    </w:rPr>
  </w:style>
  <w:style w:type="paragraph" w:customStyle="1" w:styleId="Sis46">
    <w:name w:val="Sis 4.6"/>
    <w:basedOn w:val="Normaali"/>
    <w:uiPriority w:val="1"/>
    <w:qFormat/>
    <w:rsid w:val="007D21D5"/>
    <w:pPr>
      <w:ind w:left="2608"/>
    </w:pPr>
  </w:style>
  <w:style w:type="paragraph" w:customStyle="1" w:styleId="Sis23">
    <w:name w:val="Sis 2.3"/>
    <w:basedOn w:val="Sis46"/>
    <w:uiPriority w:val="1"/>
    <w:qFormat/>
    <w:rsid w:val="007D21D5"/>
    <w:pPr>
      <w:ind w:left="1304"/>
    </w:pPr>
  </w:style>
  <w:style w:type="paragraph" w:styleId="Seliteteksti">
    <w:name w:val="Balloon Text"/>
    <w:basedOn w:val="Normaali"/>
    <w:link w:val="SelitetekstiChar"/>
    <w:uiPriority w:val="99"/>
    <w:rsid w:val="00446E35"/>
    <w:rPr>
      <w:rFonts w:ascii="Tahoma" w:hAnsi="Tahoma" w:cs="Tahoma"/>
      <w:sz w:val="16"/>
      <w:szCs w:val="16"/>
    </w:rPr>
  </w:style>
  <w:style w:type="character" w:customStyle="1" w:styleId="SelitetekstiChar">
    <w:name w:val="Seliteteksti Char"/>
    <w:basedOn w:val="Kappaleenoletusfontti"/>
    <w:link w:val="Seliteteksti"/>
    <w:uiPriority w:val="99"/>
    <w:rsid w:val="00446E35"/>
    <w:rPr>
      <w:rFonts w:ascii="Tahoma" w:hAnsi="Tahoma" w:cs="Tahoma"/>
      <w:sz w:val="16"/>
      <w:szCs w:val="16"/>
    </w:rPr>
  </w:style>
  <w:style w:type="paragraph" w:customStyle="1" w:styleId="Tyyli1">
    <w:name w:val="Tyyli1"/>
    <w:basedOn w:val="Otsikko1"/>
    <w:link w:val="Tyyli1Char"/>
    <w:uiPriority w:val="99"/>
    <w:rsid w:val="00404D1D"/>
    <w:pPr>
      <w:numPr>
        <w:numId w:val="1"/>
      </w:numPr>
    </w:pPr>
  </w:style>
  <w:style w:type="character" w:customStyle="1" w:styleId="Otsikko1Char">
    <w:name w:val="Otsikko 1 Char"/>
    <w:basedOn w:val="Kappaleenoletusfontti"/>
    <w:link w:val="Otsikko1"/>
    <w:uiPriority w:val="9"/>
    <w:rsid w:val="00C629AA"/>
    <w:rPr>
      <w:b/>
      <w:kern w:val="28"/>
      <w:sz w:val="28"/>
    </w:rPr>
  </w:style>
  <w:style w:type="paragraph" w:styleId="Sisllysluettelonotsikko">
    <w:name w:val="TOC Heading"/>
    <w:basedOn w:val="Otsikko1"/>
    <w:next w:val="Normaali"/>
    <w:uiPriority w:val="39"/>
    <w:qFormat/>
    <w:rsid w:val="00BE08C4"/>
    <w:pPr>
      <w:keepLines/>
      <w:outlineLvl w:val="9"/>
    </w:pPr>
    <w:rPr>
      <w:rFonts w:eastAsiaTheme="majorEastAsia" w:cstheme="majorBidi"/>
      <w:bCs/>
      <w:kern w:val="0"/>
      <w:szCs w:val="28"/>
    </w:rPr>
  </w:style>
  <w:style w:type="paragraph" w:customStyle="1" w:styleId="Potsikko">
    <w:name w:val="Pääotsikko"/>
    <w:basedOn w:val="Normaali"/>
    <w:next w:val="Normaali"/>
    <w:uiPriority w:val="99"/>
    <w:qFormat/>
    <w:rsid w:val="005D4283"/>
    <w:pPr>
      <w:spacing w:after="240"/>
    </w:pPr>
    <w:rPr>
      <w:b/>
      <w:sz w:val="28"/>
    </w:rPr>
  </w:style>
  <w:style w:type="numbering" w:customStyle="1" w:styleId="Tyyli2">
    <w:name w:val="Tyyli2"/>
    <w:uiPriority w:val="99"/>
    <w:rsid w:val="00815992"/>
    <w:pPr>
      <w:numPr>
        <w:numId w:val="3"/>
      </w:numPr>
    </w:pPr>
  </w:style>
  <w:style w:type="numbering" w:customStyle="1" w:styleId="Eiluetteloa1">
    <w:name w:val="Ei luetteloa1"/>
    <w:next w:val="Eiluetteloa"/>
    <w:uiPriority w:val="99"/>
    <w:semiHidden/>
    <w:unhideWhenUsed/>
    <w:rsid w:val="00FA3CAC"/>
  </w:style>
  <w:style w:type="paragraph" w:styleId="Otsikko">
    <w:name w:val="Title"/>
    <w:basedOn w:val="Normaali"/>
    <w:next w:val="Normaali"/>
    <w:link w:val="OtsikkoChar"/>
    <w:uiPriority w:val="10"/>
    <w:qFormat/>
    <w:rsid w:val="00FA3CAC"/>
    <w:pPr>
      <w:pBdr>
        <w:bottom w:val="single" w:sz="8" w:space="4" w:color="4F81BD"/>
      </w:pBdr>
      <w:spacing w:after="300"/>
      <w:contextualSpacing/>
    </w:pPr>
    <w:rPr>
      <w:rFonts w:ascii="Cambria" w:hAnsi="Cambria"/>
      <w:color w:val="17365D"/>
      <w:spacing w:val="5"/>
      <w:kern w:val="28"/>
      <w:sz w:val="52"/>
      <w:szCs w:val="52"/>
      <w:lang w:val="en-US" w:eastAsia="en-US" w:bidi="en-US"/>
    </w:rPr>
  </w:style>
  <w:style w:type="character" w:customStyle="1" w:styleId="OtsikkoChar">
    <w:name w:val="Otsikko Char"/>
    <w:basedOn w:val="Kappaleenoletusfontti"/>
    <w:link w:val="Otsikko"/>
    <w:uiPriority w:val="10"/>
    <w:rsid w:val="00FA3CAC"/>
    <w:rPr>
      <w:rFonts w:ascii="Cambria" w:hAnsi="Cambria"/>
      <w:color w:val="17365D"/>
      <w:spacing w:val="5"/>
      <w:kern w:val="28"/>
      <w:sz w:val="52"/>
      <w:szCs w:val="52"/>
      <w:lang w:val="en-US" w:eastAsia="en-US" w:bidi="en-US"/>
    </w:rPr>
  </w:style>
  <w:style w:type="character" w:customStyle="1" w:styleId="Otsikko2Char">
    <w:name w:val="Otsikko 2 Char"/>
    <w:link w:val="Otsikko2"/>
    <w:uiPriority w:val="9"/>
    <w:rsid w:val="00A10BC6"/>
    <w:rPr>
      <w:b/>
      <w:sz w:val="28"/>
    </w:rPr>
  </w:style>
  <w:style w:type="paragraph" w:styleId="Sisluet2">
    <w:name w:val="toc 2"/>
    <w:basedOn w:val="Normaali"/>
    <w:next w:val="Normaali"/>
    <w:autoRedefine/>
    <w:uiPriority w:val="39"/>
    <w:unhideWhenUsed/>
    <w:qFormat/>
    <w:rsid w:val="00A10BC6"/>
    <w:pPr>
      <w:tabs>
        <w:tab w:val="right" w:leader="dot" w:pos="10196"/>
      </w:tabs>
      <w:spacing w:before="240"/>
    </w:pPr>
    <w:rPr>
      <w:rFonts w:ascii="Calibri" w:hAnsi="Calibri"/>
      <w:b/>
      <w:bCs/>
      <w:sz w:val="20"/>
      <w:szCs w:val="20"/>
      <w:lang w:val="en-US" w:eastAsia="en-US" w:bidi="en-US"/>
    </w:rPr>
  </w:style>
  <w:style w:type="character" w:styleId="Hyperlinkki">
    <w:name w:val="Hyperlink"/>
    <w:uiPriority w:val="99"/>
    <w:unhideWhenUsed/>
    <w:rsid w:val="00FA3CAC"/>
    <w:rPr>
      <w:color w:val="0000FF"/>
      <w:u w:val="single"/>
    </w:rPr>
  </w:style>
  <w:style w:type="character" w:customStyle="1" w:styleId="Otsikko3Char">
    <w:name w:val="Otsikko 3 Char"/>
    <w:link w:val="Otsikko3"/>
    <w:uiPriority w:val="9"/>
    <w:rsid w:val="00D31920"/>
    <w:rPr>
      <w:rFonts w:asciiTheme="minorHAnsi" w:hAnsiTheme="minorHAnsi"/>
      <w:b/>
    </w:rPr>
  </w:style>
  <w:style w:type="paragraph" w:styleId="Sisluet3">
    <w:name w:val="toc 3"/>
    <w:basedOn w:val="Normaali"/>
    <w:next w:val="Normaali"/>
    <w:autoRedefine/>
    <w:uiPriority w:val="39"/>
    <w:unhideWhenUsed/>
    <w:qFormat/>
    <w:rsid w:val="00FA3CAC"/>
    <w:pPr>
      <w:spacing w:line="276" w:lineRule="auto"/>
      <w:ind w:left="220"/>
    </w:pPr>
    <w:rPr>
      <w:rFonts w:ascii="Calibri" w:hAnsi="Calibri"/>
      <w:sz w:val="20"/>
      <w:szCs w:val="20"/>
      <w:lang w:val="en-US" w:eastAsia="en-US" w:bidi="en-US"/>
    </w:rPr>
  </w:style>
  <w:style w:type="paragraph" w:styleId="Sisluet4">
    <w:name w:val="toc 4"/>
    <w:basedOn w:val="Normaali"/>
    <w:next w:val="Normaali"/>
    <w:autoRedefine/>
    <w:uiPriority w:val="39"/>
    <w:unhideWhenUsed/>
    <w:rsid w:val="00FA3CAC"/>
    <w:pPr>
      <w:spacing w:line="276" w:lineRule="auto"/>
      <w:ind w:left="440"/>
    </w:pPr>
    <w:rPr>
      <w:rFonts w:ascii="Calibri" w:hAnsi="Calibri"/>
      <w:sz w:val="20"/>
      <w:szCs w:val="20"/>
      <w:lang w:val="en-US" w:eastAsia="en-US" w:bidi="en-US"/>
    </w:rPr>
  </w:style>
  <w:style w:type="paragraph" w:styleId="Sisluet5">
    <w:name w:val="toc 5"/>
    <w:basedOn w:val="Normaali"/>
    <w:next w:val="Normaali"/>
    <w:autoRedefine/>
    <w:uiPriority w:val="39"/>
    <w:unhideWhenUsed/>
    <w:rsid w:val="00FA3CAC"/>
    <w:pPr>
      <w:spacing w:line="276" w:lineRule="auto"/>
      <w:ind w:left="660"/>
    </w:pPr>
    <w:rPr>
      <w:rFonts w:ascii="Calibri" w:hAnsi="Calibri"/>
      <w:sz w:val="20"/>
      <w:szCs w:val="20"/>
      <w:lang w:val="en-US" w:eastAsia="en-US" w:bidi="en-US"/>
    </w:rPr>
  </w:style>
  <w:style w:type="paragraph" w:styleId="Sisluet6">
    <w:name w:val="toc 6"/>
    <w:basedOn w:val="Normaali"/>
    <w:next w:val="Normaali"/>
    <w:autoRedefine/>
    <w:uiPriority w:val="39"/>
    <w:unhideWhenUsed/>
    <w:rsid w:val="00FA3CAC"/>
    <w:pPr>
      <w:spacing w:line="276" w:lineRule="auto"/>
      <w:ind w:left="880"/>
    </w:pPr>
    <w:rPr>
      <w:rFonts w:ascii="Calibri" w:hAnsi="Calibri"/>
      <w:sz w:val="20"/>
      <w:szCs w:val="20"/>
      <w:lang w:val="en-US" w:eastAsia="en-US" w:bidi="en-US"/>
    </w:rPr>
  </w:style>
  <w:style w:type="paragraph" w:styleId="Sisluet7">
    <w:name w:val="toc 7"/>
    <w:basedOn w:val="Normaali"/>
    <w:next w:val="Normaali"/>
    <w:autoRedefine/>
    <w:uiPriority w:val="39"/>
    <w:unhideWhenUsed/>
    <w:rsid w:val="00FA3CAC"/>
    <w:pPr>
      <w:spacing w:line="276" w:lineRule="auto"/>
      <w:ind w:left="1100"/>
    </w:pPr>
    <w:rPr>
      <w:rFonts w:ascii="Calibri" w:hAnsi="Calibri"/>
      <w:sz w:val="20"/>
      <w:szCs w:val="20"/>
      <w:lang w:val="en-US" w:eastAsia="en-US" w:bidi="en-US"/>
    </w:rPr>
  </w:style>
  <w:style w:type="paragraph" w:styleId="Sisluet8">
    <w:name w:val="toc 8"/>
    <w:basedOn w:val="Normaali"/>
    <w:next w:val="Normaali"/>
    <w:autoRedefine/>
    <w:uiPriority w:val="39"/>
    <w:unhideWhenUsed/>
    <w:rsid w:val="00FA3CAC"/>
    <w:pPr>
      <w:spacing w:line="276" w:lineRule="auto"/>
      <w:ind w:left="1320"/>
    </w:pPr>
    <w:rPr>
      <w:rFonts w:ascii="Calibri" w:hAnsi="Calibri"/>
      <w:sz w:val="20"/>
      <w:szCs w:val="20"/>
      <w:lang w:val="en-US" w:eastAsia="en-US" w:bidi="en-US"/>
    </w:rPr>
  </w:style>
  <w:style w:type="paragraph" w:styleId="Sisluet9">
    <w:name w:val="toc 9"/>
    <w:basedOn w:val="Normaali"/>
    <w:next w:val="Normaali"/>
    <w:autoRedefine/>
    <w:uiPriority w:val="39"/>
    <w:unhideWhenUsed/>
    <w:rsid w:val="00FA3CAC"/>
    <w:pPr>
      <w:spacing w:line="276" w:lineRule="auto"/>
      <w:ind w:left="1540"/>
    </w:pPr>
    <w:rPr>
      <w:rFonts w:ascii="Calibri" w:hAnsi="Calibri"/>
      <w:sz w:val="20"/>
      <w:szCs w:val="20"/>
      <w:lang w:val="en-US" w:eastAsia="en-US" w:bidi="en-US"/>
    </w:rPr>
  </w:style>
  <w:style w:type="character" w:customStyle="1" w:styleId="Otsikko4Char">
    <w:name w:val="Otsikko 4 Char"/>
    <w:link w:val="Otsikko4"/>
    <w:rsid w:val="00C629AA"/>
    <w:rPr>
      <w:rFonts w:asciiTheme="majorHAnsi" w:hAnsiTheme="majorHAnsi"/>
      <w:b/>
      <w:color w:val="17365D" w:themeColor="text2" w:themeShade="BF"/>
      <w:sz w:val="28"/>
    </w:rPr>
  </w:style>
  <w:style w:type="character" w:customStyle="1" w:styleId="Otsikko5Char">
    <w:name w:val="Otsikko 5 Char"/>
    <w:link w:val="Otsikko5"/>
    <w:uiPriority w:val="9"/>
    <w:rsid w:val="00C629AA"/>
    <w:rPr>
      <w:rFonts w:asciiTheme="majorHAnsi" w:hAnsiTheme="majorHAnsi"/>
      <w:b/>
      <w:sz w:val="24"/>
    </w:rPr>
  </w:style>
  <w:style w:type="character" w:customStyle="1" w:styleId="Otsikko6Char">
    <w:name w:val="Otsikko 6 Char"/>
    <w:link w:val="Otsikko6"/>
    <w:uiPriority w:val="9"/>
    <w:rsid w:val="00266668"/>
    <w:rPr>
      <w:rFonts w:asciiTheme="majorHAnsi" w:hAnsiTheme="majorHAnsi"/>
      <w:b/>
      <w:sz w:val="24"/>
      <w:u w:val="single"/>
    </w:rPr>
  </w:style>
  <w:style w:type="character" w:customStyle="1" w:styleId="Otsikko7Char">
    <w:name w:val="Otsikko 7 Char"/>
    <w:link w:val="Otsikko7"/>
    <w:uiPriority w:val="9"/>
    <w:rsid w:val="00266668"/>
    <w:rPr>
      <w:rFonts w:asciiTheme="minorHAnsi" w:hAnsiTheme="minorHAnsi"/>
      <w:i/>
      <w:sz w:val="24"/>
    </w:rPr>
  </w:style>
  <w:style w:type="character" w:customStyle="1" w:styleId="Otsikko8Char">
    <w:name w:val="Otsikko 8 Char"/>
    <w:link w:val="Otsikko8"/>
    <w:uiPriority w:val="9"/>
    <w:rsid w:val="00FA3CAC"/>
    <w:rPr>
      <w:rFonts w:asciiTheme="minorHAnsi" w:hAnsiTheme="minorHAnsi"/>
      <w:i/>
      <w:sz w:val="20"/>
    </w:rPr>
  </w:style>
  <w:style w:type="character" w:customStyle="1" w:styleId="Otsikko9Char">
    <w:name w:val="Otsikko 9 Char"/>
    <w:link w:val="Otsikko9"/>
    <w:uiPriority w:val="9"/>
    <w:rsid w:val="00FA3CAC"/>
    <w:rPr>
      <w:rFonts w:asciiTheme="minorHAnsi" w:hAnsiTheme="minorHAnsi"/>
      <w:sz w:val="18"/>
    </w:rPr>
  </w:style>
  <w:style w:type="paragraph" w:styleId="Kuvaotsikko">
    <w:name w:val="caption"/>
    <w:basedOn w:val="Normaali"/>
    <w:next w:val="Normaali"/>
    <w:uiPriority w:val="35"/>
    <w:semiHidden/>
    <w:unhideWhenUsed/>
    <w:qFormat/>
    <w:rsid w:val="00FA3CAC"/>
    <w:pPr>
      <w:spacing w:after="200"/>
    </w:pPr>
    <w:rPr>
      <w:rFonts w:ascii="Calibri" w:hAnsi="Calibri" w:cs="Arial"/>
      <w:b/>
      <w:bCs/>
      <w:color w:val="4F81BD"/>
      <w:sz w:val="18"/>
      <w:szCs w:val="18"/>
      <w:lang w:val="en-US" w:eastAsia="en-US" w:bidi="en-US"/>
    </w:rPr>
  </w:style>
  <w:style w:type="paragraph" w:styleId="Alaotsikko">
    <w:name w:val="Subtitle"/>
    <w:basedOn w:val="Normaali"/>
    <w:next w:val="Normaali"/>
    <w:link w:val="AlaotsikkoChar"/>
    <w:uiPriority w:val="11"/>
    <w:qFormat/>
    <w:rsid w:val="00FA3CAC"/>
    <w:pPr>
      <w:numPr>
        <w:ilvl w:val="1"/>
      </w:numPr>
      <w:spacing w:after="200" w:line="276" w:lineRule="auto"/>
    </w:pPr>
    <w:rPr>
      <w:rFonts w:ascii="Cambria" w:hAnsi="Cambria"/>
      <w:i/>
      <w:iCs/>
      <w:color w:val="4F81BD"/>
      <w:spacing w:val="15"/>
      <w:sz w:val="24"/>
      <w:szCs w:val="24"/>
      <w:lang w:val="en-US" w:eastAsia="en-US" w:bidi="en-US"/>
    </w:rPr>
  </w:style>
  <w:style w:type="character" w:customStyle="1" w:styleId="AlaotsikkoChar">
    <w:name w:val="Alaotsikko Char"/>
    <w:basedOn w:val="Kappaleenoletusfontti"/>
    <w:link w:val="Alaotsikko"/>
    <w:uiPriority w:val="11"/>
    <w:rsid w:val="00FA3CAC"/>
    <w:rPr>
      <w:rFonts w:ascii="Cambria" w:hAnsi="Cambria"/>
      <w:i/>
      <w:iCs/>
      <w:color w:val="4F81BD"/>
      <w:spacing w:val="15"/>
      <w:sz w:val="24"/>
      <w:szCs w:val="24"/>
      <w:lang w:val="en-US" w:eastAsia="en-US" w:bidi="en-US"/>
    </w:rPr>
  </w:style>
  <w:style w:type="character" w:styleId="Voimakas">
    <w:name w:val="Strong"/>
    <w:uiPriority w:val="22"/>
    <w:qFormat/>
    <w:rsid w:val="00FA3CAC"/>
    <w:rPr>
      <w:b/>
      <w:bCs/>
    </w:rPr>
  </w:style>
  <w:style w:type="character" w:styleId="Korostus">
    <w:name w:val="Emphasis"/>
    <w:uiPriority w:val="20"/>
    <w:qFormat/>
    <w:rsid w:val="00FA3CAC"/>
    <w:rPr>
      <w:i/>
      <w:iCs/>
    </w:rPr>
  </w:style>
  <w:style w:type="paragraph" w:styleId="Eivli">
    <w:name w:val="No Spacing"/>
    <w:link w:val="EivliChar"/>
    <w:uiPriority w:val="1"/>
    <w:qFormat/>
    <w:rsid w:val="00FA3CAC"/>
    <w:rPr>
      <w:rFonts w:ascii="Calibri" w:hAnsi="Calibri" w:cs="Arial"/>
      <w:lang w:val="en-US" w:eastAsia="en-US" w:bidi="en-US"/>
    </w:rPr>
  </w:style>
  <w:style w:type="paragraph" w:styleId="Lainaus">
    <w:name w:val="Quote"/>
    <w:basedOn w:val="Normaali"/>
    <w:next w:val="Normaali"/>
    <w:link w:val="LainausChar"/>
    <w:uiPriority w:val="29"/>
    <w:qFormat/>
    <w:rsid w:val="00FA3CAC"/>
    <w:pPr>
      <w:spacing w:after="200" w:line="276" w:lineRule="auto"/>
    </w:pPr>
    <w:rPr>
      <w:rFonts w:ascii="Calibri" w:hAnsi="Calibri" w:cs="Arial"/>
      <w:i/>
      <w:iCs/>
      <w:color w:val="000000"/>
      <w:lang w:val="en-US" w:eastAsia="en-US" w:bidi="en-US"/>
    </w:rPr>
  </w:style>
  <w:style w:type="character" w:customStyle="1" w:styleId="LainausChar">
    <w:name w:val="Lainaus Char"/>
    <w:basedOn w:val="Kappaleenoletusfontti"/>
    <w:link w:val="Lainaus"/>
    <w:uiPriority w:val="29"/>
    <w:rsid w:val="00FA3CAC"/>
    <w:rPr>
      <w:rFonts w:ascii="Calibri" w:hAnsi="Calibri" w:cs="Arial"/>
      <w:i/>
      <w:iCs/>
      <w:color w:val="000000"/>
      <w:lang w:val="en-US" w:eastAsia="en-US" w:bidi="en-US"/>
    </w:rPr>
  </w:style>
  <w:style w:type="paragraph" w:styleId="Erottuvalainaus">
    <w:name w:val="Intense Quote"/>
    <w:basedOn w:val="Normaali"/>
    <w:next w:val="Normaali"/>
    <w:link w:val="ErottuvalainausChar"/>
    <w:uiPriority w:val="30"/>
    <w:qFormat/>
    <w:rsid w:val="00FA3CAC"/>
    <w:pPr>
      <w:pBdr>
        <w:bottom w:val="single" w:sz="4" w:space="4" w:color="4F81BD"/>
      </w:pBdr>
      <w:spacing w:before="200" w:after="280" w:line="276" w:lineRule="auto"/>
      <w:ind w:left="936" w:right="936"/>
    </w:pPr>
    <w:rPr>
      <w:rFonts w:ascii="Calibri" w:hAnsi="Calibri" w:cs="Arial"/>
      <w:b/>
      <w:bCs/>
      <w:i/>
      <w:iCs/>
      <w:color w:val="4F81BD"/>
      <w:lang w:val="en-US" w:eastAsia="en-US" w:bidi="en-US"/>
    </w:rPr>
  </w:style>
  <w:style w:type="character" w:customStyle="1" w:styleId="ErottuvalainausChar">
    <w:name w:val="Erottuva lainaus Char"/>
    <w:basedOn w:val="Kappaleenoletusfontti"/>
    <w:link w:val="Erottuvalainaus"/>
    <w:uiPriority w:val="30"/>
    <w:rsid w:val="00FA3CAC"/>
    <w:rPr>
      <w:rFonts w:ascii="Calibri" w:hAnsi="Calibri" w:cs="Arial"/>
      <w:b/>
      <w:bCs/>
      <w:i/>
      <w:iCs/>
      <w:color w:val="4F81BD"/>
      <w:lang w:val="en-US" w:eastAsia="en-US" w:bidi="en-US"/>
    </w:rPr>
  </w:style>
  <w:style w:type="character" w:styleId="Hienovarainenkorostus">
    <w:name w:val="Subtle Emphasis"/>
    <w:uiPriority w:val="19"/>
    <w:qFormat/>
    <w:rsid w:val="00FA3CAC"/>
    <w:rPr>
      <w:i/>
      <w:iCs/>
      <w:color w:val="808080"/>
    </w:rPr>
  </w:style>
  <w:style w:type="character" w:styleId="Voimakaskorostus">
    <w:name w:val="Intense Emphasis"/>
    <w:uiPriority w:val="21"/>
    <w:qFormat/>
    <w:rsid w:val="00FA3CAC"/>
    <w:rPr>
      <w:b/>
      <w:bCs/>
      <w:i/>
      <w:iCs/>
      <w:color w:val="4F81BD"/>
    </w:rPr>
  </w:style>
  <w:style w:type="character" w:styleId="Hienovarainenviittaus">
    <w:name w:val="Subtle Reference"/>
    <w:uiPriority w:val="31"/>
    <w:qFormat/>
    <w:rsid w:val="00FA3CAC"/>
    <w:rPr>
      <w:smallCaps/>
      <w:color w:val="C0504D"/>
      <w:u w:val="single"/>
    </w:rPr>
  </w:style>
  <w:style w:type="character" w:styleId="Erottuvaviittaus">
    <w:name w:val="Intense Reference"/>
    <w:uiPriority w:val="32"/>
    <w:qFormat/>
    <w:rsid w:val="00FA3CAC"/>
    <w:rPr>
      <w:b/>
      <w:bCs/>
      <w:smallCaps/>
      <w:color w:val="C0504D"/>
      <w:spacing w:val="5"/>
      <w:u w:val="single"/>
    </w:rPr>
  </w:style>
  <w:style w:type="character" w:styleId="Kirjannimike">
    <w:name w:val="Book Title"/>
    <w:uiPriority w:val="33"/>
    <w:qFormat/>
    <w:rsid w:val="00FA3CAC"/>
    <w:rPr>
      <w:b/>
      <w:bCs/>
      <w:smallCaps/>
      <w:spacing w:val="5"/>
    </w:rPr>
  </w:style>
  <w:style w:type="character" w:customStyle="1" w:styleId="apple-style-span">
    <w:name w:val="apple-style-span"/>
    <w:basedOn w:val="Kappaleenoletusfontti"/>
    <w:rsid w:val="00FA3CAC"/>
  </w:style>
  <w:style w:type="character" w:customStyle="1" w:styleId="YltunnisteChar">
    <w:name w:val="Ylätunniste Char"/>
    <w:link w:val="Yltunniste"/>
    <w:uiPriority w:val="99"/>
    <w:rsid w:val="00FA3CAC"/>
    <w:rPr>
      <w:b/>
    </w:rPr>
  </w:style>
  <w:style w:type="character" w:customStyle="1" w:styleId="AlatunnisteChar">
    <w:name w:val="Alatunniste Char"/>
    <w:link w:val="Alatunniste"/>
    <w:uiPriority w:val="99"/>
    <w:rsid w:val="00FA3CAC"/>
  </w:style>
  <w:style w:type="character" w:customStyle="1" w:styleId="EivliChar">
    <w:name w:val="Ei väliä Char"/>
    <w:link w:val="Eivli"/>
    <w:uiPriority w:val="1"/>
    <w:rsid w:val="00FA3CAC"/>
    <w:rPr>
      <w:rFonts w:ascii="Calibri" w:hAnsi="Calibri" w:cs="Arial"/>
      <w:lang w:val="en-US" w:eastAsia="en-US" w:bidi="en-US"/>
    </w:rPr>
  </w:style>
  <w:style w:type="paragraph" w:styleId="Alaviitteenteksti">
    <w:name w:val="footnote text"/>
    <w:basedOn w:val="Normaali"/>
    <w:link w:val="AlaviitteentekstiChar"/>
    <w:uiPriority w:val="99"/>
    <w:unhideWhenUsed/>
    <w:rsid w:val="00FA3CAC"/>
    <w:pPr>
      <w:spacing w:after="200" w:line="276" w:lineRule="auto"/>
    </w:pPr>
    <w:rPr>
      <w:rFonts w:ascii="Calibri" w:hAnsi="Calibri" w:cs="Arial"/>
      <w:sz w:val="20"/>
      <w:szCs w:val="20"/>
      <w:lang w:val="en-US" w:eastAsia="en-US" w:bidi="en-US"/>
    </w:rPr>
  </w:style>
  <w:style w:type="character" w:customStyle="1" w:styleId="AlaviitteentekstiChar">
    <w:name w:val="Alaviitteen teksti Char"/>
    <w:basedOn w:val="Kappaleenoletusfontti"/>
    <w:link w:val="Alaviitteenteksti"/>
    <w:uiPriority w:val="99"/>
    <w:rsid w:val="00FA3CAC"/>
    <w:rPr>
      <w:rFonts w:ascii="Calibri" w:hAnsi="Calibri" w:cs="Arial"/>
      <w:sz w:val="20"/>
      <w:szCs w:val="20"/>
      <w:lang w:val="en-US" w:eastAsia="en-US" w:bidi="en-US"/>
    </w:rPr>
  </w:style>
  <w:style w:type="character" w:styleId="Alaviitteenviite">
    <w:name w:val="footnote reference"/>
    <w:uiPriority w:val="99"/>
    <w:unhideWhenUsed/>
    <w:rsid w:val="00FA3CAC"/>
    <w:rPr>
      <w:vertAlign w:val="superscript"/>
    </w:rPr>
  </w:style>
  <w:style w:type="character" w:styleId="AvattuHyperlinkki">
    <w:name w:val="FollowedHyperlink"/>
    <w:uiPriority w:val="99"/>
    <w:unhideWhenUsed/>
    <w:rsid w:val="00FA3CAC"/>
    <w:rPr>
      <w:color w:val="800080"/>
      <w:u w:val="single"/>
    </w:rPr>
  </w:style>
  <w:style w:type="paragraph" w:styleId="Loppuviitteenteksti">
    <w:name w:val="endnote text"/>
    <w:basedOn w:val="Normaali"/>
    <w:link w:val="LoppuviitteentekstiChar"/>
    <w:uiPriority w:val="99"/>
    <w:unhideWhenUsed/>
    <w:rsid w:val="00FA3CAC"/>
    <w:pPr>
      <w:spacing w:after="200" w:line="276" w:lineRule="auto"/>
    </w:pPr>
    <w:rPr>
      <w:rFonts w:ascii="Calibri" w:hAnsi="Calibri" w:cs="Arial"/>
      <w:sz w:val="20"/>
      <w:szCs w:val="20"/>
      <w:lang w:val="en-US" w:eastAsia="en-US" w:bidi="en-US"/>
    </w:rPr>
  </w:style>
  <w:style w:type="character" w:customStyle="1" w:styleId="LoppuviitteentekstiChar">
    <w:name w:val="Loppuviitteen teksti Char"/>
    <w:basedOn w:val="Kappaleenoletusfontti"/>
    <w:link w:val="Loppuviitteenteksti"/>
    <w:uiPriority w:val="99"/>
    <w:rsid w:val="00FA3CAC"/>
    <w:rPr>
      <w:rFonts w:ascii="Calibri" w:hAnsi="Calibri" w:cs="Arial"/>
      <w:sz w:val="20"/>
      <w:szCs w:val="20"/>
      <w:lang w:val="en-US" w:eastAsia="en-US" w:bidi="en-US"/>
    </w:rPr>
  </w:style>
  <w:style w:type="character" w:styleId="Loppuviitteenviite">
    <w:name w:val="endnote reference"/>
    <w:uiPriority w:val="99"/>
    <w:unhideWhenUsed/>
    <w:rsid w:val="00FA3CAC"/>
    <w:rPr>
      <w:vertAlign w:val="superscript"/>
    </w:rPr>
  </w:style>
  <w:style w:type="paragraph" w:styleId="NormaaliWWW">
    <w:name w:val="Normal (Web)"/>
    <w:basedOn w:val="Normaali"/>
    <w:uiPriority w:val="99"/>
    <w:unhideWhenUsed/>
    <w:rsid w:val="00FA3CAC"/>
    <w:pPr>
      <w:spacing w:before="100" w:beforeAutospacing="1" w:after="100" w:afterAutospacing="1"/>
    </w:pPr>
    <w:rPr>
      <w:rFonts w:ascii="Times New Roman" w:hAnsi="Times New Roman"/>
      <w:sz w:val="24"/>
      <w:szCs w:val="24"/>
      <w:lang w:bidi="he-IL"/>
    </w:rPr>
  </w:style>
  <w:style w:type="paragraph" w:customStyle="1" w:styleId="Default">
    <w:name w:val="Default"/>
    <w:uiPriority w:val="99"/>
    <w:rsid w:val="00FA3CAC"/>
    <w:pPr>
      <w:autoSpaceDE w:val="0"/>
      <w:autoSpaceDN w:val="0"/>
      <w:adjustRightInd w:val="0"/>
    </w:pPr>
    <w:rPr>
      <w:rFonts w:ascii="Arial" w:hAnsi="Arial" w:cs="Arial"/>
      <w:color w:val="000000"/>
      <w:sz w:val="24"/>
      <w:szCs w:val="24"/>
    </w:rPr>
  </w:style>
  <w:style w:type="character" w:customStyle="1" w:styleId="Tyyli1Char">
    <w:name w:val="Tyyli1 Char"/>
    <w:link w:val="Tyyli1"/>
    <w:uiPriority w:val="99"/>
    <w:rsid w:val="00FA3CAC"/>
    <w:rPr>
      <w:rFonts w:asciiTheme="minorHAnsi" w:hAnsiTheme="minorHAnsi"/>
      <w:b/>
      <w:kern w:val="28"/>
      <w:sz w:val="28"/>
    </w:rPr>
  </w:style>
  <w:style w:type="table" w:styleId="TaulukkoRuudukko">
    <w:name w:val="Table Grid"/>
    <w:basedOn w:val="Normaalitaulukko"/>
    <w:uiPriority w:val="59"/>
    <w:rsid w:val="00FA3CAC"/>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lekirjoitus">
    <w:name w:val="Signature"/>
    <w:basedOn w:val="Normaali"/>
    <w:link w:val="AllekirjoitusChar"/>
    <w:uiPriority w:val="99"/>
    <w:unhideWhenUsed/>
    <w:rsid w:val="00FA3CAC"/>
    <w:pPr>
      <w:spacing w:after="200" w:line="276" w:lineRule="auto"/>
      <w:ind w:left="4252"/>
    </w:pPr>
    <w:rPr>
      <w:rFonts w:ascii="Calibri" w:hAnsi="Calibri" w:cs="Arial"/>
      <w:lang w:val="en-US" w:eastAsia="en-US" w:bidi="en-US"/>
    </w:rPr>
  </w:style>
  <w:style w:type="character" w:customStyle="1" w:styleId="AllekirjoitusChar">
    <w:name w:val="Allekirjoitus Char"/>
    <w:basedOn w:val="Kappaleenoletusfontti"/>
    <w:link w:val="Allekirjoitus"/>
    <w:uiPriority w:val="99"/>
    <w:rsid w:val="00FA3CAC"/>
    <w:rPr>
      <w:rFonts w:ascii="Calibri" w:hAnsi="Calibri" w:cs="Arial"/>
      <w:lang w:val="en-US" w:eastAsia="en-US" w:bidi="en-US"/>
    </w:rPr>
  </w:style>
  <w:style w:type="paragraph" w:styleId="Asiakirjanrakenneruutu">
    <w:name w:val="Document Map"/>
    <w:basedOn w:val="Normaali"/>
    <w:link w:val="AsiakirjanrakenneruutuChar"/>
    <w:uiPriority w:val="99"/>
    <w:unhideWhenUsed/>
    <w:rsid w:val="00FA3CAC"/>
    <w:pPr>
      <w:spacing w:after="200" w:line="276" w:lineRule="auto"/>
    </w:pPr>
    <w:rPr>
      <w:rFonts w:ascii="Tahoma" w:hAnsi="Tahoma" w:cs="Tahoma"/>
      <w:sz w:val="16"/>
      <w:szCs w:val="16"/>
      <w:lang w:val="en-US" w:eastAsia="en-US" w:bidi="en-US"/>
    </w:rPr>
  </w:style>
  <w:style w:type="character" w:customStyle="1" w:styleId="AsiakirjanrakenneruutuChar">
    <w:name w:val="Asiakirjan rakenneruutu Char"/>
    <w:basedOn w:val="Kappaleenoletusfontti"/>
    <w:link w:val="Asiakirjanrakenneruutu"/>
    <w:uiPriority w:val="99"/>
    <w:rsid w:val="00FA3CAC"/>
    <w:rPr>
      <w:rFonts w:ascii="Tahoma" w:hAnsi="Tahoma" w:cs="Tahoma"/>
      <w:sz w:val="16"/>
      <w:szCs w:val="16"/>
      <w:lang w:val="en-US" w:eastAsia="en-US" w:bidi="en-US"/>
    </w:rPr>
  </w:style>
  <w:style w:type="paragraph" w:styleId="Hakemisto1">
    <w:name w:val="index 1"/>
    <w:basedOn w:val="Normaali"/>
    <w:next w:val="Normaali"/>
    <w:autoRedefine/>
    <w:uiPriority w:val="99"/>
    <w:unhideWhenUsed/>
    <w:rsid w:val="00FA3CAC"/>
    <w:pPr>
      <w:spacing w:after="200" w:line="276" w:lineRule="auto"/>
      <w:ind w:left="220" w:hanging="220"/>
    </w:pPr>
    <w:rPr>
      <w:rFonts w:ascii="Calibri" w:hAnsi="Calibri" w:cs="Arial"/>
      <w:lang w:val="en-US" w:eastAsia="en-US" w:bidi="en-US"/>
    </w:rPr>
  </w:style>
  <w:style w:type="paragraph" w:styleId="Hakemisto2">
    <w:name w:val="index 2"/>
    <w:basedOn w:val="Normaali"/>
    <w:next w:val="Normaali"/>
    <w:autoRedefine/>
    <w:uiPriority w:val="99"/>
    <w:unhideWhenUsed/>
    <w:rsid w:val="00FA3CAC"/>
    <w:pPr>
      <w:spacing w:after="200" w:line="276" w:lineRule="auto"/>
      <w:ind w:left="440" w:hanging="220"/>
    </w:pPr>
    <w:rPr>
      <w:rFonts w:ascii="Calibri" w:hAnsi="Calibri" w:cs="Arial"/>
      <w:lang w:val="en-US" w:eastAsia="en-US" w:bidi="en-US"/>
    </w:rPr>
  </w:style>
  <w:style w:type="paragraph" w:styleId="Hakemisto3">
    <w:name w:val="index 3"/>
    <w:basedOn w:val="Normaali"/>
    <w:next w:val="Normaali"/>
    <w:autoRedefine/>
    <w:uiPriority w:val="99"/>
    <w:unhideWhenUsed/>
    <w:rsid w:val="00FA3CAC"/>
    <w:pPr>
      <w:spacing w:after="200" w:line="276" w:lineRule="auto"/>
      <w:ind w:left="660" w:hanging="220"/>
    </w:pPr>
    <w:rPr>
      <w:rFonts w:ascii="Calibri" w:hAnsi="Calibri" w:cs="Arial"/>
      <w:lang w:val="en-US" w:eastAsia="en-US" w:bidi="en-US"/>
    </w:rPr>
  </w:style>
  <w:style w:type="paragraph" w:styleId="Hakemisto4">
    <w:name w:val="index 4"/>
    <w:basedOn w:val="Normaali"/>
    <w:next w:val="Normaali"/>
    <w:autoRedefine/>
    <w:uiPriority w:val="99"/>
    <w:unhideWhenUsed/>
    <w:rsid w:val="00FA3CAC"/>
    <w:pPr>
      <w:spacing w:after="200" w:line="276" w:lineRule="auto"/>
      <w:ind w:left="880" w:hanging="220"/>
    </w:pPr>
    <w:rPr>
      <w:rFonts w:ascii="Calibri" w:hAnsi="Calibri" w:cs="Arial"/>
      <w:lang w:val="en-US" w:eastAsia="en-US" w:bidi="en-US"/>
    </w:rPr>
  </w:style>
  <w:style w:type="paragraph" w:styleId="Hakemisto5">
    <w:name w:val="index 5"/>
    <w:basedOn w:val="Normaali"/>
    <w:next w:val="Normaali"/>
    <w:autoRedefine/>
    <w:uiPriority w:val="99"/>
    <w:unhideWhenUsed/>
    <w:rsid w:val="00FA3CAC"/>
    <w:pPr>
      <w:spacing w:after="200" w:line="276" w:lineRule="auto"/>
      <w:ind w:left="1100" w:hanging="220"/>
    </w:pPr>
    <w:rPr>
      <w:rFonts w:ascii="Calibri" w:hAnsi="Calibri" w:cs="Arial"/>
      <w:lang w:val="en-US" w:eastAsia="en-US" w:bidi="en-US"/>
    </w:rPr>
  </w:style>
  <w:style w:type="paragraph" w:styleId="Hakemisto6">
    <w:name w:val="index 6"/>
    <w:basedOn w:val="Normaali"/>
    <w:next w:val="Normaali"/>
    <w:autoRedefine/>
    <w:uiPriority w:val="99"/>
    <w:unhideWhenUsed/>
    <w:rsid w:val="00FA3CAC"/>
    <w:pPr>
      <w:spacing w:after="200" w:line="276" w:lineRule="auto"/>
      <w:ind w:left="1320" w:hanging="220"/>
    </w:pPr>
    <w:rPr>
      <w:rFonts w:ascii="Calibri" w:hAnsi="Calibri" w:cs="Arial"/>
      <w:lang w:val="en-US" w:eastAsia="en-US" w:bidi="en-US"/>
    </w:rPr>
  </w:style>
  <w:style w:type="paragraph" w:styleId="Hakemisto7">
    <w:name w:val="index 7"/>
    <w:basedOn w:val="Normaali"/>
    <w:next w:val="Normaali"/>
    <w:autoRedefine/>
    <w:uiPriority w:val="99"/>
    <w:unhideWhenUsed/>
    <w:rsid w:val="00FA3CAC"/>
    <w:pPr>
      <w:spacing w:after="200" w:line="276" w:lineRule="auto"/>
      <w:ind w:left="1540" w:hanging="220"/>
    </w:pPr>
    <w:rPr>
      <w:rFonts w:ascii="Calibri" w:hAnsi="Calibri" w:cs="Arial"/>
      <w:lang w:val="en-US" w:eastAsia="en-US" w:bidi="en-US"/>
    </w:rPr>
  </w:style>
  <w:style w:type="paragraph" w:styleId="Hakemisto8">
    <w:name w:val="index 8"/>
    <w:basedOn w:val="Normaali"/>
    <w:next w:val="Normaali"/>
    <w:autoRedefine/>
    <w:uiPriority w:val="99"/>
    <w:unhideWhenUsed/>
    <w:rsid w:val="00FA3CAC"/>
    <w:pPr>
      <w:spacing w:after="200" w:line="276" w:lineRule="auto"/>
      <w:ind w:left="1760" w:hanging="220"/>
    </w:pPr>
    <w:rPr>
      <w:rFonts w:ascii="Calibri" w:hAnsi="Calibri" w:cs="Arial"/>
      <w:lang w:val="en-US" w:eastAsia="en-US" w:bidi="en-US"/>
    </w:rPr>
  </w:style>
  <w:style w:type="paragraph" w:styleId="Hakemisto9">
    <w:name w:val="index 9"/>
    <w:basedOn w:val="Normaali"/>
    <w:next w:val="Normaali"/>
    <w:autoRedefine/>
    <w:uiPriority w:val="99"/>
    <w:unhideWhenUsed/>
    <w:rsid w:val="00FA3CAC"/>
    <w:pPr>
      <w:spacing w:after="200" w:line="276" w:lineRule="auto"/>
      <w:ind w:left="1980" w:hanging="220"/>
    </w:pPr>
    <w:rPr>
      <w:rFonts w:ascii="Calibri" w:hAnsi="Calibri" w:cs="Arial"/>
      <w:lang w:val="en-US" w:eastAsia="en-US" w:bidi="en-US"/>
    </w:rPr>
  </w:style>
  <w:style w:type="paragraph" w:customStyle="1" w:styleId="Hakemistonotsikko1">
    <w:name w:val="Hakemiston otsikko1"/>
    <w:basedOn w:val="Normaali"/>
    <w:next w:val="Hakemisto1"/>
    <w:uiPriority w:val="99"/>
    <w:semiHidden/>
    <w:unhideWhenUsed/>
    <w:rsid w:val="00FA3CAC"/>
    <w:pPr>
      <w:spacing w:after="200" w:line="276" w:lineRule="auto"/>
    </w:pPr>
    <w:rPr>
      <w:rFonts w:ascii="Cambria" w:hAnsi="Cambria"/>
      <w:b/>
      <w:bCs/>
      <w:lang w:val="en-US" w:eastAsia="en-US" w:bidi="en-US"/>
    </w:rPr>
  </w:style>
  <w:style w:type="paragraph" w:styleId="HTML-esimuotoiltu">
    <w:name w:val="HTML Preformatted"/>
    <w:basedOn w:val="Normaali"/>
    <w:link w:val="HTML-esimuotoiltuChar"/>
    <w:uiPriority w:val="99"/>
    <w:unhideWhenUsed/>
    <w:rsid w:val="00FA3CAC"/>
    <w:pPr>
      <w:spacing w:after="200" w:line="276" w:lineRule="auto"/>
    </w:pPr>
    <w:rPr>
      <w:rFonts w:ascii="Courier New" w:hAnsi="Courier New" w:cs="Courier New"/>
      <w:sz w:val="20"/>
      <w:szCs w:val="20"/>
      <w:lang w:val="en-US" w:eastAsia="en-US" w:bidi="en-US"/>
    </w:rPr>
  </w:style>
  <w:style w:type="character" w:customStyle="1" w:styleId="HTML-esimuotoiltuChar">
    <w:name w:val="HTML-esimuotoiltu Char"/>
    <w:basedOn w:val="Kappaleenoletusfontti"/>
    <w:link w:val="HTML-esimuotoiltu"/>
    <w:uiPriority w:val="99"/>
    <w:rsid w:val="00FA3CAC"/>
    <w:rPr>
      <w:rFonts w:ascii="Courier New" w:hAnsi="Courier New" w:cs="Courier New"/>
      <w:sz w:val="20"/>
      <w:szCs w:val="20"/>
      <w:lang w:val="en-US" w:eastAsia="en-US" w:bidi="en-US"/>
    </w:rPr>
  </w:style>
  <w:style w:type="paragraph" w:styleId="HTML-osoite">
    <w:name w:val="HTML Address"/>
    <w:basedOn w:val="Normaali"/>
    <w:link w:val="HTML-osoiteChar"/>
    <w:uiPriority w:val="99"/>
    <w:unhideWhenUsed/>
    <w:rsid w:val="00FA3CAC"/>
    <w:pPr>
      <w:spacing w:after="200" w:line="276" w:lineRule="auto"/>
    </w:pPr>
    <w:rPr>
      <w:rFonts w:ascii="Calibri" w:hAnsi="Calibri" w:cs="Arial"/>
      <w:i/>
      <w:iCs/>
      <w:lang w:val="en-US" w:eastAsia="en-US" w:bidi="en-US"/>
    </w:rPr>
  </w:style>
  <w:style w:type="character" w:customStyle="1" w:styleId="HTML-osoiteChar">
    <w:name w:val="HTML-osoite Char"/>
    <w:basedOn w:val="Kappaleenoletusfontti"/>
    <w:link w:val="HTML-osoite"/>
    <w:uiPriority w:val="99"/>
    <w:rsid w:val="00FA3CAC"/>
    <w:rPr>
      <w:rFonts w:ascii="Calibri" w:hAnsi="Calibri" w:cs="Arial"/>
      <w:i/>
      <w:iCs/>
      <w:lang w:val="en-US" w:eastAsia="en-US" w:bidi="en-US"/>
    </w:rPr>
  </w:style>
  <w:style w:type="paragraph" w:styleId="Huomautuksenotsikko">
    <w:name w:val="Note Heading"/>
    <w:basedOn w:val="Normaali"/>
    <w:next w:val="Normaali"/>
    <w:link w:val="HuomautuksenotsikkoChar"/>
    <w:uiPriority w:val="99"/>
    <w:unhideWhenUsed/>
    <w:rsid w:val="00FA3CAC"/>
    <w:pPr>
      <w:spacing w:after="200" w:line="276" w:lineRule="auto"/>
    </w:pPr>
    <w:rPr>
      <w:rFonts w:ascii="Calibri" w:hAnsi="Calibri" w:cs="Arial"/>
      <w:lang w:val="en-US" w:eastAsia="en-US" w:bidi="en-US"/>
    </w:rPr>
  </w:style>
  <w:style w:type="character" w:customStyle="1" w:styleId="HuomautuksenotsikkoChar">
    <w:name w:val="Huomautuksen otsikko Char"/>
    <w:basedOn w:val="Kappaleenoletusfontti"/>
    <w:link w:val="Huomautuksenotsikko"/>
    <w:uiPriority w:val="99"/>
    <w:rsid w:val="00FA3CAC"/>
    <w:rPr>
      <w:rFonts w:ascii="Calibri" w:hAnsi="Calibri" w:cs="Arial"/>
      <w:lang w:val="en-US" w:eastAsia="en-US" w:bidi="en-US"/>
    </w:rPr>
  </w:style>
  <w:style w:type="paragraph" w:styleId="Jatkoluettelo">
    <w:name w:val="List Continue"/>
    <w:basedOn w:val="Normaali"/>
    <w:uiPriority w:val="99"/>
    <w:unhideWhenUsed/>
    <w:rsid w:val="00FA3CAC"/>
    <w:pPr>
      <w:spacing w:after="120" w:line="276" w:lineRule="auto"/>
      <w:ind w:left="283"/>
      <w:contextualSpacing/>
    </w:pPr>
    <w:rPr>
      <w:rFonts w:ascii="Calibri" w:hAnsi="Calibri" w:cs="Arial"/>
      <w:lang w:val="en-US" w:eastAsia="en-US" w:bidi="en-US"/>
    </w:rPr>
  </w:style>
  <w:style w:type="paragraph" w:styleId="Jatkoluettelo2">
    <w:name w:val="List Continue 2"/>
    <w:basedOn w:val="Normaali"/>
    <w:uiPriority w:val="99"/>
    <w:unhideWhenUsed/>
    <w:rsid w:val="00FA3CAC"/>
    <w:pPr>
      <w:spacing w:after="120" w:line="276" w:lineRule="auto"/>
      <w:ind w:left="566"/>
      <w:contextualSpacing/>
    </w:pPr>
    <w:rPr>
      <w:rFonts w:ascii="Calibri" w:hAnsi="Calibri" w:cs="Arial"/>
      <w:lang w:val="en-US" w:eastAsia="en-US" w:bidi="en-US"/>
    </w:rPr>
  </w:style>
  <w:style w:type="paragraph" w:styleId="Jatkoluettelo3">
    <w:name w:val="List Continue 3"/>
    <w:basedOn w:val="Normaali"/>
    <w:uiPriority w:val="99"/>
    <w:unhideWhenUsed/>
    <w:rsid w:val="00FA3CAC"/>
    <w:pPr>
      <w:spacing w:after="120" w:line="276" w:lineRule="auto"/>
      <w:ind w:left="849"/>
      <w:contextualSpacing/>
    </w:pPr>
    <w:rPr>
      <w:rFonts w:ascii="Calibri" w:hAnsi="Calibri" w:cs="Arial"/>
      <w:lang w:val="en-US" w:eastAsia="en-US" w:bidi="en-US"/>
    </w:rPr>
  </w:style>
  <w:style w:type="paragraph" w:styleId="Jatkoluettelo4">
    <w:name w:val="List Continue 4"/>
    <w:basedOn w:val="Normaali"/>
    <w:uiPriority w:val="99"/>
    <w:unhideWhenUsed/>
    <w:rsid w:val="00FA3CAC"/>
    <w:pPr>
      <w:spacing w:after="120" w:line="276" w:lineRule="auto"/>
      <w:ind w:left="1132"/>
      <w:contextualSpacing/>
    </w:pPr>
    <w:rPr>
      <w:rFonts w:ascii="Calibri" w:hAnsi="Calibri" w:cs="Arial"/>
      <w:lang w:val="en-US" w:eastAsia="en-US" w:bidi="en-US"/>
    </w:rPr>
  </w:style>
  <w:style w:type="paragraph" w:styleId="Jatkoluettelo5">
    <w:name w:val="List Continue 5"/>
    <w:basedOn w:val="Normaali"/>
    <w:uiPriority w:val="99"/>
    <w:unhideWhenUsed/>
    <w:rsid w:val="00FA3CAC"/>
    <w:pPr>
      <w:spacing w:after="120" w:line="276" w:lineRule="auto"/>
      <w:ind w:left="1415"/>
      <w:contextualSpacing/>
    </w:pPr>
    <w:rPr>
      <w:rFonts w:ascii="Calibri" w:hAnsi="Calibri" w:cs="Arial"/>
      <w:lang w:val="en-US" w:eastAsia="en-US" w:bidi="en-US"/>
    </w:rPr>
  </w:style>
  <w:style w:type="paragraph" w:customStyle="1" w:styleId="Kirjekuorenosoite1">
    <w:name w:val="Kirjekuoren osoite1"/>
    <w:basedOn w:val="Normaali"/>
    <w:next w:val="Kirjekuorenosoite"/>
    <w:uiPriority w:val="99"/>
    <w:semiHidden/>
    <w:unhideWhenUsed/>
    <w:rsid w:val="00FA3CAC"/>
    <w:pPr>
      <w:framePr w:w="7920" w:h="1980" w:hRule="exact" w:hSpace="141" w:wrap="auto" w:hAnchor="page" w:xAlign="center" w:yAlign="bottom"/>
      <w:spacing w:after="200" w:line="276" w:lineRule="auto"/>
      <w:ind w:left="2880"/>
    </w:pPr>
    <w:rPr>
      <w:rFonts w:ascii="Cambria" w:hAnsi="Cambria"/>
      <w:sz w:val="24"/>
      <w:szCs w:val="24"/>
      <w:lang w:val="en-US" w:eastAsia="en-US" w:bidi="en-US"/>
    </w:rPr>
  </w:style>
  <w:style w:type="paragraph" w:customStyle="1" w:styleId="Kirjekuorenpalautusosoite1">
    <w:name w:val="Kirjekuoren palautusosoite1"/>
    <w:basedOn w:val="Normaali"/>
    <w:next w:val="Kirjekuorenpalautusosoite"/>
    <w:uiPriority w:val="99"/>
    <w:semiHidden/>
    <w:unhideWhenUsed/>
    <w:rsid w:val="00FA3CAC"/>
    <w:pPr>
      <w:spacing w:after="200" w:line="276" w:lineRule="auto"/>
    </w:pPr>
    <w:rPr>
      <w:rFonts w:ascii="Cambria" w:hAnsi="Cambria"/>
      <w:sz w:val="20"/>
      <w:szCs w:val="20"/>
      <w:lang w:val="en-US" w:eastAsia="en-US" w:bidi="en-US"/>
    </w:rPr>
  </w:style>
  <w:style w:type="paragraph" w:styleId="Kommentinteksti">
    <w:name w:val="annotation text"/>
    <w:basedOn w:val="Normaali"/>
    <w:link w:val="KommentintekstiChar"/>
    <w:uiPriority w:val="99"/>
    <w:unhideWhenUsed/>
    <w:rsid w:val="00FA3CAC"/>
    <w:pPr>
      <w:spacing w:after="200" w:line="276" w:lineRule="auto"/>
    </w:pPr>
    <w:rPr>
      <w:rFonts w:ascii="Calibri" w:hAnsi="Calibri" w:cs="Arial"/>
      <w:sz w:val="20"/>
      <w:szCs w:val="20"/>
      <w:lang w:val="en-US" w:eastAsia="en-US" w:bidi="en-US"/>
    </w:rPr>
  </w:style>
  <w:style w:type="character" w:customStyle="1" w:styleId="KommentintekstiChar">
    <w:name w:val="Kommentin teksti Char"/>
    <w:basedOn w:val="Kappaleenoletusfontti"/>
    <w:link w:val="Kommentinteksti"/>
    <w:uiPriority w:val="99"/>
    <w:rsid w:val="00FA3CAC"/>
    <w:rPr>
      <w:rFonts w:ascii="Calibri" w:hAnsi="Calibri" w:cs="Arial"/>
      <w:sz w:val="20"/>
      <w:szCs w:val="20"/>
      <w:lang w:val="en-US" w:eastAsia="en-US" w:bidi="en-US"/>
    </w:rPr>
  </w:style>
  <w:style w:type="paragraph" w:styleId="Kommentinotsikko">
    <w:name w:val="annotation subject"/>
    <w:basedOn w:val="Kommentinteksti"/>
    <w:next w:val="Kommentinteksti"/>
    <w:link w:val="KommentinotsikkoChar"/>
    <w:uiPriority w:val="99"/>
    <w:unhideWhenUsed/>
    <w:rsid w:val="00FA3CAC"/>
    <w:rPr>
      <w:b/>
      <w:bCs/>
    </w:rPr>
  </w:style>
  <w:style w:type="character" w:customStyle="1" w:styleId="KommentinotsikkoChar">
    <w:name w:val="Kommentin otsikko Char"/>
    <w:basedOn w:val="KommentintekstiChar"/>
    <w:link w:val="Kommentinotsikko"/>
    <w:uiPriority w:val="99"/>
    <w:rsid w:val="00FA3CAC"/>
    <w:rPr>
      <w:rFonts w:ascii="Calibri" w:hAnsi="Calibri" w:cs="Arial"/>
      <w:b/>
      <w:bCs/>
      <w:sz w:val="20"/>
      <w:szCs w:val="20"/>
      <w:lang w:val="en-US" w:eastAsia="en-US" w:bidi="en-US"/>
    </w:rPr>
  </w:style>
  <w:style w:type="paragraph" w:styleId="Kuvaotsikkoluettelo">
    <w:name w:val="table of figures"/>
    <w:basedOn w:val="Normaali"/>
    <w:next w:val="Normaali"/>
    <w:uiPriority w:val="99"/>
    <w:unhideWhenUsed/>
    <w:rsid w:val="00FA3CAC"/>
    <w:pPr>
      <w:spacing w:after="200" w:line="276" w:lineRule="auto"/>
    </w:pPr>
    <w:rPr>
      <w:rFonts w:ascii="Calibri" w:hAnsi="Calibri" w:cs="Arial"/>
      <w:lang w:val="en-US" w:eastAsia="en-US" w:bidi="en-US"/>
    </w:rPr>
  </w:style>
  <w:style w:type="paragraph" w:styleId="Leipteksti">
    <w:name w:val="Body Text"/>
    <w:basedOn w:val="Normaali"/>
    <w:link w:val="LeiptekstiChar"/>
    <w:uiPriority w:val="99"/>
    <w:unhideWhenUsed/>
    <w:rsid w:val="00FA3CAC"/>
    <w:pPr>
      <w:spacing w:after="120" w:line="276" w:lineRule="auto"/>
    </w:pPr>
    <w:rPr>
      <w:rFonts w:ascii="Calibri" w:hAnsi="Calibri" w:cs="Arial"/>
      <w:lang w:val="en-US" w:eastAsia="en-US" w:bidi="en-US"/>
    </w:rPr>
  </w:style>
  <w:style w:type="character" w:customStyle="1" w:styleId="LeiptekstiChar">
    <w:name w:val="Leipäteksti Char"/>
    <w:basedOn w:val="Kappaleenoletusfontti"/>
    <w:link w:val="Leipteksti"/>
    <w:uiPriority w:val="99"/>
    <w:rsid w:val="00FA3CAC"/>
    <w:rPr>
      <w:rFonts w:ascii="Calibri" w:hAnsi="Calibri" w:cs="Arial"/>
      <w:lang w:val="en-US" w:eastAsia="en-US" w:bidi="en-US"/>
    </w:rPr>
  </w:style>
  <w:style w:type="paragraph" w:styleId="Leipteksti2">
    <w:name w:val="Body Text 2"/>
    <w:basedOn w:val="Normaali"/>
    <w:link w:val="Leipteksti2Char"/>
    <w:uiPriority w:val="99"/>
    <w:unhideWhenUsed/>
    <w:rsid w:val="00FA3CAC"/>
    <w:pPr>
      <w:spacing w:after="120" w:line="480" w:lineRule="auto"/>
    </w:pPr>
    <w:rPr>
      <w:rFonts w:ascii="Calibri" w:hAnsi="Calibri" w:cs="Arial"/>
      <w:lang w:val="en-US" w:eastAsia="en-US" w:bidi="en-US"/>
    </w:rPr>
  </w:style>
  <w:style w:type="character" w:customStyle="1" w:styleId="Leipteksti2Char">
    <w:name w:val="Leipäteksti 2 Char"/>
    <w:basedOn w:val="Kappaleenoletusfontti"/>
    <w:link w:val="Leipteksti2"/>
    <w:uiPriority w:val="99"/>
    <w:rsid w:val="00FA3CAC"/>
    <w:rPr>
      <w:rFonts w:ascii="Calibri" w:hAnsi="Calibri" w:cs="Arial"/>
      <w:lang w:val="en-US" w:eastAsia="en-US" w:bidi="en-US"/>
    </w:rPr>
  </w:style>
  <w:style w:type="paragraph" w:styleId="Leipteksti3">
    <w:name w:val="Body Text 3"/>
    <w:basedOn w:val="Normaali"/>
    <w:link w:val="Leipteksti3Char"/>
    <w:uiPriority w:val="99"/>
    <w:unhideWhenUsed/>
    <w:rsid w:val="00FA3CAC"/>
    <w:pPr>
      <w:spacing w:after="120" w:line="276" w:lineRule="auto"/>
    </w:pPr>
    <w:rPr>
      <w:rFonts w:ascii="Calibri" w:hAnsi="Calibri" w:cs="Arial"/>
      <w:sz w:val="16"/>
      <w:szCs w:val="16"/>
      <w:lang w:val="en-US" w:eastAsia="en-US" w:bidi="en-US"/>
    </w:rPr>
  </w:style>
  <w:style w:type="character" w:customStyle="1" w:styleId="Leipteksti3Char">
    <w:name w:val="Leipäteksti 3 Char"/>
    <w:basedOn w:val="Kappaleenoletusfontti"/>
    <w:link w:val="Leipteksti3"/>
    <w:uiPriority w:val="99"/>
    <w:rsid w:val="00FA3CAC"/>
    <w:rPr>
      <w:rFonts w:ascii="Calibri" w:hAnsi="Calibri" w:cs="Arial"/>
      <w:sz w:val="16"/>
      <w:szCs w:val="16"/>
      <w:lang w:val="en-US" w:eastAsia="en-US" w:bidi="en-US"/>
    </w:rPr>
  </w:style>
  <w:style w:type="paragraph" w:styleId="Leiptekstin1rivinsisennys">
    <w:name w:val="Body Text First Indent"/>
    <w:basedOn w:val="Leipteksti"/>
    <w:link w:val="Leiptekstin1rivinsisennysChar"/>
    <w:uiPriority w:val="99"/>
    <w:unhideWhenUsed/>
    <w:rsid w:val="00FA3CAC"/>
    <w:pPr>
      <w:ind w:firstLine="210"/>
    </w:pPr>
  </w:style>
  <w:style w:type="character" w:customStyle="1" w:styleId="Leiptekstin1rivinsisennysChar">
    <w:name w:val="Leipätekstin 1. rivin sisennys Char"/>
    <w:basedOn w:val="LeiptekstiChar"/>
    <w:link w:val="Leiptekstin1rivinsisennys"/>
    <w:uiPriority w:val="99"/>
    <w:rsid w:val="00FA3CAC"/>
    <w:rPr>
      <w:rFonts w:ascii="Calibri" w:hAnsi="Calibri" w:cs="Arial"/>
      <w:lang w:val="en-US" w:eastAsia="en-US" w:bidi="en-US"/>
    </w:rPr>
  </w:style>
  <w:style w:type="paragraph" w:styleId="Sisennettyleipteksti">
    <w:name w:val="Body Text Indent"/>
    <w:basedOn w:val="Normaali"/>
    <w:link w:val="SisennettyleiptekstiChar"/>
    <w:uiPriority w:val="99"/>
    <w:unhideWhenUsed/>
    <w:rsid w:val="00FA3CAC"/>
    <w:pPr>
      <w:spacing w:after="120" w:line="276" w:lineRule="auto"/>
      <w:ind w:left="283"/>
    </w:pPr>
    <w:rPr>
      <w:rFonts w:ascii="Calibri" w:hAnsi="Calibri" w:cs="Arial"/>
      <w:lang w:val="en-US" w:eastAsia="en-US" w:bidi="en-US"/>
    </w:rPr>
  </w:style>
  <w:style w:type="character" w:customStyle="1" w:styleId="SisennettyleiptekstiChar">
    <w:name w:val="Sisennetty leipäteksti Char"/>
    <w:basedOn w:val="Kappaleenoletusfontti"/>
    <w:link w:val="Sisennettyleipteksti"/>
    <w:uiPriority w:val="99"/>
    <w:rsid w:val="00FA3CAC"/>
    <w:rPr>
      <w:rFonts w:ascii="Calibri" w:hAnsi="Calibri" w:cs="Arial"/>
      <w:lang w:val="en-US" w:eastAsia="en-US" w:bidi="en-US"/>
    </w:rPr>
  </w:style>
  <w:style w:type="paragraph" w:styleId="Leiptekstin1rivinsisennys2">
    <w:name w:val="Body Text First Indent 2"/>
    <w:basedOn w:val="Sisennettyleipteksti"/>
    <w:link w:val="Leiptekstin1rivinsisennys2Char"/>
    <w:uiPriority w:val="99"/>
    <w:unhideWhenUsed/>
    <w:rsid w:val="00FA3CAC"/>
    <w:pPr>
      <w:ind w:firstLine="210"/>
    </w:pPr>
  </w:style>
  <w:style w:type="character" w:customStyle="1" w:styleId="Leiptekstin1rivinsisennys2Char">
    <w:name w:val="Leipätekstin 1. rivin sisennys 2 Char"/>
    <w:basedOn w:val="SisennettyleiptekstiChar"/>
    <w:link w:val="Leiptekstin1rivinsisennys2"/>
    <w:uiPriority w:val="99"/>
    <w:rsid w:val="00FA3CAC"/>
    <w:rPr>
      <w:rFonts w:ascii="Calibri" w:hAnsi="Calibri" w:cs="Arial"/>
      <w:lang w:val="en-US" w:eastAsia="en-US" w:bidi="en-US"/>
    </w:rPr>
  </w:style>
  <w:style w:type="paragraph" w:styleId="Lohkoteksti">
    <w:name w:val="Block Text"/>
    <w:basedOn w:val="Normaali"/>
    <w:uiPriority w:val="99"/>
    <w:unhideWhenUsed/>
    <w:rsid w:val="00FA3CAC"/>
    <w:pPr>
      <w:spacing w:after="120" w:line="276" w:lineRule="auto"/>
      <w:ind w:left="1440" w:right="1440"/>
    </w:pPr>
    <w:rPr>
      <w:rFonts w:ascii="Calibri" w:hAnsi="Calibri" w:cs="Arial"/>
      <w:lang w:val="en-US" w:eastAsia="en-US" w:bidi="en-US"/>
    </w:rPr>
  </w:style>
  <w:style w:type="paragraph" w:styleId="Lopetus">
    <w:name w:val="Closing"/>
    <w:basedOn w:val="Normaali"/>
    <w:link w:val="LopetusChar"/>
    <w:uiPriority w:val="99"/>
    <w:unhideWhenUsed/>
    <w:rsid w:val="00FA3CAC"/>
    <w:pPr>
      <w:spacing w:after="200" w:line="276" w:lineRule="auto"/>
      <w:ind w:left="4252"/>
    </w:pPr>
    <w:rPr>
      <w:rFonts w:ascii="Calibri" w:hAnsi="Calibri" w:cs="Arial"/>
      <w:lang w:val="en-US" w:eastAsia="en-US" w:bidi="en-US"/>
    </w:rPr>
  </w:style>
  <w:style w:type="character" w:customStyle="1" w:styleId="LopetusChar">
    <w:name w:val="Lopetus Char"/>
    <w:basedOn w:val="Kappaleenoletusfontti"/>
    <w:link w:val="Lopetus"/>
    <w:uiPriority w:val="99"/>
    <w:rsid w:val="00FA3CAC"/>
    <w:rPr>
      <w:rFonts w:ascii="Calibri" w:hAnsi="Calibri" w:cs="Arial"/>
      <w:lang w:val="en-US" w:eastAsia="en-US" w:bidi="en-US"/>
    </w:rPr>
  </w:style>
  <w:style w:type="paragraph" w:styleId="Luettelo2">
    <w:name w:val="List 2"/>
    <w:basedOn w:val="Normaali"/>
    <w:uiPriority w:val="99"/>
    <w:unhideWhenUsed/>
    <w:rsid w:val="00FA3CAC"/>
    <w:pPr>
      <w:spacing w:after="200" w:line="276" w:lineRule="auto"/>
      <w:ind w:left="566" w:hanging="283"/>
      <w:contextualSpacing/>
    </w:pPr>
    <w:rPr>
      <w:rFonts w:ascii="Calibri" w:hAnsi="Calibri" w:cs="Arial"/>
      <w:lang w:val="en-US" w:eastAsia="en-US" w:bidi="en-US"/>
    </w:rPr>
  </w:style>
  <w:style w:type="paragraph" w:styleId="Luettelo3">
    <w:name w:val="List 3"/>
    <w:basedOn w:val="Normaali"/>
    <w:uiPriority w:val="99"/>
    <w:unhideWhenUsed/>
    <w:rsid w:val="00FA3CAC"/>
    <w:pPr>
      <w:spacing w:after="200" w:line="276" w:lineRule="auto"/>
      <w:ind w:left="849" w:hanging="283"/>
      <w:contextualSpacing/>
    </w:pPr>
    <w:rPr>
      <w:rFonts w:ascii="Calibri" w:hAnsi="Calibri" w:cs="Arial"/>
      <w:lang w:val="en-US" w:eastAsia="en-US" w:bidi="en-US"/>
    </w:rPr>
  </w:style>
  <w:style w:type="paragraph" w:styleId="Luettelo4">
    <w:name w:val="List 4"/>
    <w:basedOn w:val="Normaali"/>
    <w:uiPriority w:val="99"/>
    <w:unhideWhenUsed/>
    <w:rsid w:val="00FA3CAC"/>
    <w:pPr>
      <w:spacing w:after="200" w:line="276" w:lineRule="auto"/>
      <w:ind w:left="1132" w:hanging="283"/>
      <w:contextualSpacing/>
    </w:pPr>
    <w:rPr>
      <w:rFonts w:ascii="Calibri" w:hAnsi="Calibri" w:cs="Arial"/>
      <w:lang w:val="en-US" w:eastAsia="en-US" w:bidi="en-US"/>
    </w:rPr>
  </w:style>
  <w:style w:type="paragraph" w:styleId="Luettelo5">
    <w:name w:val="List 5"/>
    <w:basedOn w:val="Normaali"/>
    <w:uiPriority w:val="99"/>
    <w:unhideWhenUsed/>
    <w:rsid w:val="00FA3CAC"/>
    <w:pPr>
      <w:spacing w:after="200" w:line="276" w:lineRule="auto"/>
      <w:ind w:left="1415" w:hanging="283"/>
      <w:contextualSpacing/>
    </w:pPr>
    <w:rPr>
      <w:rFonts w:ascii="Calibri" w:hAnsi="Calibri" w:cs="Arial"/>
      <w:lang w:val="en-US" w:eastAsia="en-US" w:bidi="en-US"/>
    </w:rPr>
  </w:style>
  <w:style w:type="paragraph" w:styleId="Lhdeluettelo">
    <w:name w:val="Bibliography"/>
    <w:basedOn w:val="Normaali"/>
    <w:next w:val="Normaali"/>
    <w:uiPriority w:val="37"/>
    <w:semiHidden/>
    <w:unhideWhenUsed/>
    <w:rsid w:val="00FA3CAC"/>
    <w:pPr>
      <w:spacing w:after="200" w:line="276" w:lineRule="auto"/>
    </w:pPr>
    <w:rPr>
      <w:rFonts w:ascii="Calibri" w:hAnsi="Calibri" w:cs="Arial"/>
      <w:lang w:val="en-US" w:eastAsia="en-US" w:bidi="en-US"/>
    </w:rPr>
  </w:style>
  <w:style w:type="paragraph" w:customStyle="1" w:styleId="Lhdeluettelonotsikko1">
    <w:name w:val="Lähdeluettelon otsikko1"/>
    <w:basedOn w:val="Normaali"/>
    <w:next w:val="Normaali"/>
    <w:uiPriority w:val="99"/>
    <w:semiHidden/>
    <w:unhideWhenUsed/>
    <w:rsid w:val="00FA3CAC"/>
    <w:pPr>
      <w:spacing w:before="120" w:after="200" w:line="276" w:lineRule="auto"/>
    </w:pPr>
    <w:rPr>
      <w:rFonts w:ascii="Cambria" w:hAnsi="Cambria"/>
      <w:b/>
      <w:bCs/>
      <w:sz w:val="24"/>
      <w:szCs w:val="24"/>
      <w:lang w:val="en-US" w:eastAsia="en-US" w:bidi="en-US"/>
    </w:rPr>
  </w:style>
  <w:style w:type="paragraph" w:styleId="Lhdeviiteluettelo">
    <w:name w:val="table of authorities"/>
    <w:basedOn w:val="Normaali"/>
    <w:next w:val="Normaali"/>
    <w:uiPriority w:val="99"/>
    <w:unhideWhenUsed/>
    <w:rsid w:val="00FA3CAC"/>
    <w:pPr>
      <w:spacing w:after="200" w:line="276" w:lineRule="auto"/>
      <w:ind w:left="220" w:hanging="220"/>
    </w:pPr>
    <w:rPr>
      <w:rFonts w:ascii="Calibri" w:hAnsi="Calibri" w:cs="Arial"/>
      <w:lang w:val="en-US" w:eastAsia="en-US" w:bidi="en-US"/>
    </w:rPr>
  </w:style>
  <w:style w:type="paragraph" w:styleId="Makroteksti">
    <w:name w:val="macro"/>
    <w:link w:val="MakrotekstiChar"/>
    <w:uiPriority w:val="99"/>
    <w:unhideWhenUsed/>
    <w:rsid w:val="00FA3CA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sz w:val="20"/>
      <w:szCs w:val="20"/>
      <w:lang w:val="en-US" w:eastAsia="en-US" w:bidi="en-US"/>
    </w:rPr>
  </w:style>
  <w:style w:type="character" w:customStyle="1" w:styleId="MakrotekstiChar">
    <w:name w:val="Makroteksti Char"/>
    <w:basedOn w:val="Kappaleenoletusfontti"/>
    <w:link w:val="Makroteksti"/>
    <w:uiPriority w:val="99"/>
    <w:rsid w:val="00FA3CAC"/>
    <w:rPr>
      <w:rFonts w:ascii="Courier New" w:hAnsi="Courier New" w:cs="Courier New"/>
      <w:sz w:val="20"/>
      <w:szCs w:val="20"/>
      <w:lang w:val="en-US" w:eastAsia="en-US" w:bidi="en-US"/>
    </w:rPr>
  </w:style>
  <w:style w:type="paragraph" w:styleId="Merkittyluettelo">
    <w:name w:val="List Bullet"/>
    <w:basedOn w:val="Normaali"/>
    <w:uiPriority w:val="99"/>
    <w:unhideWhenUsed/>
    <w:rsid w:val="00FA3CAC"/>
    <w:pPr>
      <w:numPr>
        <w:numId w:val="4"/>
      </w:numPr>
      <w:spacing w:after="200" w:line="276" w:lineRule="auto"/>
      <w:contextualSpacing/>
    </w:pPr>
    <w:rPr>
      <w:rFonts w:ascii="Calibri" w:hAnsi="Calibri" w:cs="Arial"/>
      <w:lang w:val="en-US" w:eastAsia="en-US" w:bidi="en-US"/>
    </w:rPr>
  </w:style>
  <w:style w:type="paragraph" w:styleId="Merkittyluettelo2">
    <w:name w:val="List Bullet 2"/>
    <w:basedOn w:val="Normaali"/>
    <w:uiPriority w:val="99"/>
    <w:unhideWhenUsed/>
    <w:rsid w:val="00FA3CAC"/>
    <w:pPr>
      <w:numPr>
        <w:numId w:val="5"/>
      </w:numPr>
      <w:spacing w:after="200" w:line="276" w:lineRule="auto"/>
      <w:contextualSpacing/>
    </w:pPr>
    <w:rPr>
      <w:rFonts w:ascii="Calibri" w:hAnsi="Calibri" w:cs="Arial"/>
      <w:lang w:val="en-US" w:eastAsia="en-US" w:bidi="en-US"/>
    </w:rPr>
  </w:style>
  <w:style w:type="paragraph" w:styleId="Merkittyluettelo3">
    <w:name w:val="List Bullet 3"/>
    <w:basedOn w:val="Normaali"/>
    <w:uiPriority w:val="99"/>
    <w:unhideWhenUsed/>
    <w:rsid w:val="00FA3CAC"/>
    <w:pPr>
      <w:numPr>
        <w:numId w:val="6"/>
      </w:numPr>
      <w:spacing w:after="200" w:line="276" w:lineRule="auto"/>
      <w:contextualSpacing/>
    </w:pPr>
    <w:rPr>
      <w:rFonts w:ascii="Calibri" w:hAnsi="Calibri" w:cs="Arial"/>
      <w:lang w:val="en-US" w:eastAsia="en-US" w:bidi="en-US"/>
    </w:rPr>
  </w:style>
  <w:style w:type="paragraph" w:styleId="Merkittyluettelo4">
    <w:name w:val="List Bullet 4"/>
    <w:basedOn w:val="Normaali"/>
    <w:uiPriority w:val="99"/>
    <w:unhideWhenUsed/>
    <w:rsid w:val="00FA3CAC"/>
    <w:pPr>
      <w:numPr>
        <w:numId w:val="7"/>
      </w:numPr>
      <w:spacing w:after="200" w:line="276" w:lineRule="auto"/>
      <w:contextualSpacing/>
    </w:pPr>
    <w:rPr>
      <w:rFonts w:ascii="Calibri" w:hAnsi="Calibri" w:cs="Arial"/>
      <w:lang w:val="en-US" w:eastAsia="en-US" w:bidi="en-US"/>
    </w:rPr>
  </w:style>
  <w:style w:type="paragraph" w:styleId="Merkittyluettelo5">
    <w:name w:val="List Bullet 5"/>
    <w:basedOn w:val="Normaali"/>
    <w:uiPriority w:val="99"/>
    <w:unhideWhenUsed/>
    <w:rsid w:val="00FA3CAC"/>
    <w:pPr>
      <w:numPr>
        <w:numId w:val="8"/>
      </w:numPr>
      <w:spacing w:after="200" w:line="276" w:lineRule="auto"/>
      <w:contextualSpacing/>
    </w:pPr>
    <w:rPr>
      <w:rFonts w:ascii="Calibri" w:hAnsi="Calibri" w:cs="Arial"/>
      <w:lang w:val="en-US" w:eastAsia="en-US" w:bidi="en-US"/>
    </w:rPr>
  </w:style>
  <w:style w:type="paragraph" w:styleId="Numeroituluettelo">
    <w:name w:val="List Number"/>
    <w:basedOn w:val="Normaali"/>
    <w:uiPriority w:val="99"/>
    <w:unhideWhenUsed/>
    <w:rsid w:val="00FA3CAC"/>
    <w:pPr>
      <w:tabs>
        <w:tab w:val="num" w:pos="360"/>
      </w:tabs>
      <w:spacing w:after="200" w:line="276" w:lineRule="auto"/>
      <w:ind w:left="360" w:hanging="360"/>
      <w:contextualSpacing/>
    </w:pPr>
    <w:rPr>
      <w:rFonts w:ascii="Calibri" w:hAnsi="Calibri" w:cs="Arial"/>
      <w:lang w:val="en-US" w:eastAsia="en-US" w:bidi="en-US"/>
    </w:rPr>
  </w:style>
  <w:style w:type="paragraph" w:styleId="Numeroituluettelo2">
    <w:name w:val="List Number 2"/>
    <w:basedOn w:val="Normaali"/>
    <w:uiPriority w:val="99"/>
    <w:unhideWhenUsed/>
    <w:rsid w:val="00FA3CAC"/>
    <w:pPr>
      <w:tabs>
        <w:tab w:val="num" w:pos="643"/>
      </w:tabs>
      <w:spacing w:after="200" w:line="276" w:lineRule="auto"/>
      <w:ind w:left="643" w:hanging="360"/>
      <w:contextualSpacing/>
    </w:pPr>
    <w:rPr>
      <w:rFonts w:ascii="Calibri" w:hAnsi="Calibri" w:cs="Arial"/>
      <w:lang w:val="en-US" w:eastAsia="en-US" w:bidi="en-US"/>
    </w:rPr>
  </w:style>
  <w:style w:type="paragraph" w:styleId="Numeroituluettelo3">
    <w:name w:val="List Number 3"/>
    <w:basedOn w:val="Normaali"/>
    <w:uiPriority w:val="99"/>
    <w:unhideWhenUsed/>
    <w:rsid w:val="00FA3CAC"/>
    <w:pPr>
      <w:tabs>
        <w:tab w:val="num" w:pos="926"/>
      </w:tabs>
      <w:spacing w:after="200" w:line="276" w:lineRule="auto"/>
      <w:ind w:left="926" w:hanging="360"/>
      <w:contextualSpacing/>
    </w:pPr>
    <w:rPr>
      <w:rFonts w:ascii="Calibri" w:hAnsi="Calibri" w:cs="Arial"/>
      <w:lang w:val="en-US" w:eastAsia="en-US" w:bidi="en-US"/>
    </w:rPr>
  </w:style>
  <w:style w:type="paragraph" w:styleId="Numeroituluettelo4">
    <w:name w:val="List Number 4"/>
    <w:basedOn w:val="Normaali"/>
    <w:uiPriority w:val="99"/>
    <w:unhideWhenUsed/>
    <w:rsid w:val="00FA3CAC"/>
    <w:pPr>
      <w:tabs>
        <w:tab w:val="num" w:pos="1209"/>
      </w:tabs>
      <w:spacing w:after="200" w:line="276" w:lineRule="auto"/>
      <w:ind w:left="1209" w:hanging="360"/>
      <w:contextualSpacing/>
    </w:pPr>
    <w:rPr>
      <w:rFonts w:ascii="Calibri" w:hAnsi="Calibri" w:cs="Arial"/>
      <w:lang w:val="en-US" w:eastAsia="en-US" w:bidi="en-US"/>
    </w:rPr>
  </w:style>
  <w:style w:type="paragraph" w:styleId="Numeroituluettelo5">
    <w:name w:val="List Number 5"/>
    <w:basedOn w:val="Normaali"/>
    <w:uiPriority w:val="99"/>
    <w:unhideWhenUsed/>
    <w:rsid w:val="00FA3CAC"/>
    <w:pPr>
      <w:tabs>
        <w:tab w:val="num" w:pos="1492"/>
      </w:tabs>
      <w:spacing w:after="200" w:line="276" w:lineRule="auto"/>
      <w:ind w:left="1492" w:hanging="360"/>
      <w:contextualSpacing/>
    </w:pPr>
    <w:rPr>
      <w:rFonts w:ascii="Calibri" w:hAnsi="Calibri" w:cs="Arial"/>
      <w:lang w:val="en-US" w:eastAsia="en-US" w:bidi="en-US"/>
    </w:rPr>
  </w:style>
  <w:style w:type="paragraph" w:styleId="Pivmr">
    <w:name w:val="Date"/>
    <w:basedOn w:val="Normaali"/>
    <w:next w:val="Normaali"/>
    <w:link w:val="PivmrChar"/>
    <w:uiPriority w:val="99"/>
    <w:unhideWhenUsed/>
    <w:rsid w:val="00FA3CAC"/>
    <w:pPr>
      <w:spacing w:after="200" w:line="276" w:lineRule="auto"/>
    </w:pPr>
    <w:rPr>
      <w:rFonts w:ascii="Calibri" w:hAnsi="Calibri" w:cs="Arial"/>
      <w:lang w:val="en-US" w:eastAsia="en-US" w:bidi="en-US"/>
    </w:rPr>
  </w:style>
  <w:style w:type="character" w:customStyle="1" w:styleId="PivmrChar">
    <w:name w:val="Päivämäärä Char"/>
    <w:basedOn w:val="Kappaleenoletusfontti"/>
    <w:link w:val="Pivmr"/>
    <w:uiPriority w:val="99"/>
    <w:rsid w:val="00FA3CAC"/>
    <w:rPr>
      <w:rFonts w:ascii="Calibri" w:hAnsi="Calibri" w:cs="Arial"/>
      <w:lang w:val="en-US" w:eastAsia="en-US" w:bidi="en-US"/>
    </w:rPr>
  </w:style>
  <w:style w:type="paragraph" w:styleId="Sisennettyleipteksti2">
    <w:name w:val="Body Text Indent 2"/>
    <w:basedOn w:val="Normaali"/>
    <w:link w:val="Sisennettyleipteksti2Char"/>
    <w:uiPriority w:val="99"/>
    <w:unhideWhenUsed/>
    <w:rsid w:val="00FA3CAC"/>
    <w:pPr>
      <w:spacing w:after="120" w:line="480" w:lineRule="auto"/>
      <w:ind w:left="283"/>
    </w:pPr>
    <w:rPr>
      <w:rFonts w:ascii="Calibri" w:hAnsi="Calibri" w:cs="Arial"/>
      <w:lang w:val="en-US" w:eastAsia="en-US" w:bidi="en-US"/>
    </w:rPr>
  </w:style>
  <w:style w:type="character" w:customStyle="1" w:styleId="Sisennettyleipteksti2Char">
    <w:name w:val="Sisennetty leipäteksti 2 Char"/>
    <w:basedOn w:val="Kappaleenoletusfontti"/>
    <w:link w:val="Sisennettyleipteksti2"/>
    <w:uiPriority w:val="99"/>
    <w:rsid w:val="00FA3CAC"/>
    <w:rPr>
      <w:rFonts w:ascii="Calibri" w:hAnsi="Calibri" w:cs="Arial"/>
      <w:lang w:val="en-US" w:eastAsia="en-US" w:bidi="en-US"/>
    </w:rPr>
  </w:style>
  <w:style w:type="paragraph" w:styleId="Sisennettyleipteksti3">
    <w:name w:val="Body Text Indent 3"/>
    <w:basedOn w:val="Normaali"/>
    <w:link w:val="Sisennettyleipteksti3Char"/>
    <w:uiPriority w:val="99"/>
    <w:unhideWhenUsed/>
    <w:rsid w:val="00FA3CAC"/>
    <w:pPr>
      <w:spacing w:after="120" w:line="276" w:lineRule="auto"/>
      <w:ind w:left="283"/>
    </w:pPr>
    <w:rPr>
      <w:rFonts w:ascii="Calibri" w:hAnsi="Calibri" w:cs="Arial"/>
      <w:sz w:val="16"/>
      <w:szCs w:val="16"/>
      <w:lang w:val="en-US" w:eastAsia="en-US" w:bidi="en-US"/>
    </w:rPr>
  </w:style>
  <w:style w:type="character" w:customStyle="1" w:styleId="Sisennettyleipteksti3Char">
    <w:name w:val="Sisennetty leipäteksti 3 Char"/>
    <w:basedOn w:val="Kappaleenoletusfontti"/>
    <w:link w:val="Sisennettyleipteksti3"/>
    <w:uiPriority w:val="99"/>
    <w:rsid w:val="00FA3CAC"/>
    <w:rPr>
      <w:rFonts w:ascii="Calibri" w:hAnsi="Calibri" w:cs="Arial"/>
      <w:sz w:val="16"/>
      <w:szCs w:val="16"/>
      <w:lang w:val="en-US" w:eastAsia="en-US" w:bidi="en-US"/>
    </w:rPr>
  </w:style>
  <w:style w:type="paragraph" w:styleId="Tervehdys">
    <w:name w:val="Salutation"/>
    <w:basedOn w:val="Normaali"/>
    <w:next w:val="Normaali"/>
    <w:link w:val="TervehdysChar"/>
    <w:uiPriority w:val="99"/>
    <w:unhideWhenUsed/>
    <w:rsid w:val="00FA3CAC"/>
    <w:pPr>
      <w:spacing w:after="200" w:line="276" w:lineRule="auto"/>
    </w:pPr>
    <w:rPr>
      <w:rFonts w:ascii="Calibri" w:hAnsi="Calibri" w:cs="Arial"/>
      <w:lang w:val="en-US" w:eastAsia="en-US" w:bidi="en-US"/>
    </w:rPr>
  </w:style>
  <w:style w:type="character" w:customStyle="1" w:styleId="TervehdysChar">
    <w:name w:val="Tervehdys Char"/>
    <w:basedOn w:val="Kappaleenoletusfontti"/>
    <w:link w:val="Tervehdys"/>
    <w:uiPriority w:val="99"/>
    <w:rsid w:val="00FA3CAC"/>
    <w:rPr>
      <w:rFonts w:ascii="Calibri" w:hAnsi="Calibri" w:cs="Arial"/>
      <w:lang w:val="en-US" w:eastAsia="en-US" w:bidi="en-US"/>
    </w:rPr>
  </w:style>
  <w:style w:type="paragraph" w:styleId="Vaintekstin">
    <w:name w:val="Plain Text"/>
    <w:basedOn w:val="Normaali"/>
    <w:link w:val="VaintekstinChar"/>
    <w:uiPriority w:val="99"/>
    <w:unhideWhenUsed/>
    <w:rsid w:val="00FA3CAC"/>
    <w:pPr>
      <w:spacing w:after="200" w:line="276" w:lineRule="auto"/>
    </w:pPr>
    <w:rPr>
      <w:rFonts w:ascii="Courier New" w:hAnsi="Courier New" w:cs="Courier New"/>
      <w:sz w:val="20"/>
      <w:szCs w:val="20"/>
      <w:lang w:val="en-US" w:eastAsia="en-US" w:bidi="en-US"/>
    </w:rPr>
  </w:style>
  <w:style w:type="character" w:customStyle="1" w:styleId="VaintekstinChar">
    <w:name w:val="Vain tekstinä Char"/>
    <w:basedOn w:val="Kappaleenoletusfontti"/>
    <w:link w:val="Vaintekstin"/>
    <w:uiPriority w:val="99"/>
    <w:rsid w:val="00FA3CAC"/>
    <w:rPr>
      <w:rFonts w:ascii="Courier New" w:hAnsi="Courier New" w:cs="Courier New"/>
      <w:sz w:val="20"/>
      <w:szCs w:val="20"/>
      <w:lang w:val="en-US" w:eastAsia="en-US" w:bidi="en-US"/>
    </w:rPr>
  </w:style>
  <w:style w:type="paragraph" w:styleId="Vakiosisennys">
    <w:name w:val="Normal Indent"/>
    <w:basedOn w:val="Normaali"/>
    <w:uiPriority w:val="99"/>
    <w:unhideWhenUsed/>
    <w:rsid w:val="00FA3CAC"/>
    <w:pPr>
      <w:spacing w:after="200" w:line="276" w:lineRule="auto"/>
      <w:ind w:left="1304"/>
    </w:pPr>
    <w:rPr>
      <w:rFonts w:ascii="Calibri" w:hAnsi="Calibri" w:cs="Arial"/>
      <w:lang w:val="en-US" w:eastAsia="en-US" w:bidi="en-US"/>
    </w:rPr>
  </w:style>
  <w:style w:type="paragraph" w:styleId="Viestinallekirjoitus">
    <w:name w:val="E-mail Signature"/>
    <w:basedOn w:val="Normaali"/>
    <w:link w:val="ViestinallekirjoitusChar"/>
    <w:uiPriority w:val="99"/>
    <w:unhideWhenUsed/>
    <w:rsid w:val="00FA3CAC"/>
    <w:pPr>
      <w:spacing w:after="200" w:line="276" w:lineRule="auto"/>
    </w:pPr>
    <w:rPr>
      <w:rFonts w:ascii="Calibri" w:hAnsi="Calibri" w:cs="Arial"/>
      <w:lang w:val="en-US" w:eastAsia="en-US" w:bidi="en-US"/>
    </w:rPr>
  </w:style>
  <w:style w:type="character" w:customStyle="1" w:styleId="ViestinallekirjoitusChar">
    <w:name w:val="Viestin allekirjoitus Char"/>
    <w:basedOn w:val="Kappaleenoletusfontti"/>
    <w:link w:val="Viestinallekirjoitus"/>
    <w:uiPriority w:val="99"/>
    <w:rsid w:val="00FA3CAC"/>
    <w:rPr>
      <w:rFonts w:ascii="Calibri" w:hAnsi="Calibri" w:cs="Arial"/>
      <w:lang w:val="en-US" w:eastAsia="en-US" w:bidi="en-US"/>
    </w:rPr>
  </w:style>
  <w:style w:type="paragraph" w:customStyle="1" w:styleId="Viestinotsikko1">
    <w:name w:val="Viestin otsikko1"/>
    <w:basedOn w:val="Normaali"/>
    <w:next w:val="Viestinotsikko"/>
    <w:link w:val="ViestinotsikkoChar"/>
    <w:uiPriority w:val="99"/>
    <w:semiHidden/>
    <w:unhideWhenUsed/>
    <w:rsid w:val="00FA3CAC"/>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en-US" w:eastAsia="en-US" w:bidi="en-US"/>
    </w:rPr>
  </w:style>
  <w:style w:type="character" w:customStyle="1" w:styleId="ViestinotsikkoChar">
    <w:name w:val="Viestin otsikko Char"/>
    <w:basedOn w:val="Kappaleenoletusfontti"/>
    <w:link w:val="Viestinotsikko1"/>
    <w:uiPriority w:val="99"/>
    <w:semiHidden/>
    <w:rsid w:val="00FA3CAC"/>
    <w:rPr>
      <w:rFonts w:ascii="Cambria" w:eastAsia="Times New Roman" w:hAnsi="Cambria" w:cs="Times New Roman"/>
      <w:sz w:val="24"/>
      <w:szCs w:val="24"/>
      <w:shd w:val="pct20" w:color="auto" w:fill="auto"/>
      <w:lang w:val="en-US" w:eastAsia="en-US" w:bidi="en-US"/>
    </w:rPr>
  </w:style>
  <w:style w:type="paragraph" w:styleId="Kirjekuorenosoite">
    <w:name w:val="envelope address"/>
    <w:basedOn w:val="Normaali"/>
    <w:uiPriority w:val="99"/>
    <w:rsid w:val="00FA3CAC"/>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rsid w:val="00FA3CAC"/>
    <w:rPr>
      <w:rFonts w:asciiTheme="majorHAnsi" w:eastAsiaTheme="majorEastAsia" w:hAnsiTheme="majorHAnsi" w:cstheme="majorBidi"/>
      <w:sz w:val="20"/>
      <w:szCs w:val="20"/>
    </w:rPr>
  </w:style>
  <w:style w:type="paragraph" w:styleId="Viestinotsikko">
    <w:name w:val="Message Header"/>
    <w:basedOn w:val="Normaali"/>
    <w:link w:val="ViestinotsikkoChar1"/>
    <w:uiPriority w:val="99"/>
    <w:rsid w:val="00FA3CA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1">
    <w:name w:val="Viestin otsikko Char1"/>
    <w:basedOn w:val="Kappaleenoletusfontti"/>
    <w:link w:val="Viestinotsikko"/>
    <w:uiPriority w:val="99"/>
    <w:rsid w:val="00FA3CAC"/>
    <w:rPr>
      <w:rFonts w:asciiTheme="majorHAnsi" w:eastAsiaTheme="majorEastAsia" w:hAnsiTheme="majorHAnsi" w:cstheme="majorBidi"/>
      <w:sz w:val="24"/>
      <w:szCs w:val="24"/>
      <w:shd w:val="pct20" w:color="auto" w:fill="auto"/>
    </w:rPr>
  </w:style>
  <w:style w:type="paragraph" w:styleId="Hakemistonotsikko">
    <w:name w:val="index heading"/>
    <w:basedOn w:val="Normaali"/>
    <w:next w:val="Hakemisto1"/>
    <w:uiPriority w:val="99"/>
    <w:rsid w:val="00F32116"/>
    <w:rPr>
      <w:rFonts w:asciiTheme="majorHAnsi" w:eastAsiaTheme="majorEastAsia" w:hAnsiTheme="majorHAnsi" w:cstheme="majorBidi"/>
      <w:b/>
      <w:bCs/>
    </w:rPr>
  </w:style>
  <w:style w:type="paragraph" w:styleId="Lhdeluettelonotsikko">
    <w:name w:val="toa heading"/>
    <w:basedOn w:val="Normaali"/>
    <w:next w:val="Normaali"/>
    <w:uiPriority w:val="99"/>
    <w:rsid w:val="00F32116"/>
    <w:pPr>
      <w:spacing w:before="120"/>
    </w:pPr>
    <w:rPr>
      <w:rFonts w:asciiTheme="majorHAnsi" w:eastAsiaTheme="majorEastAsia" w:hAnsiTheme="majorHAnsi" w:cstheme="majorBidi"/>
      <w:b/>
      <w:bCs/>
      <w:sz w:val="24"/>
      <w:szCs w:val="24"/>
    </w:rPr>
  </w:style>
  <w:style w:type="character" w:customStyle="1" w:styleId="lisatietoarvo">
    <w:name w:val="lisatietoarvo"/>
    <w:basedOn w:val="Kappaleenoletusfontti"/>
    <w:rsid w:val="004D5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543958">
      <w:bodyDiv w:val="1"/>
      <w:marLeft w:val="0"/>
      <w:marRight w:val="0"/>
      <w:marTop w:val="0"/>
      <w:marBottom w:val="0"/>
      <w:divBdr>
        <w:top w:val="none" w:sz="0" w:space="0" w:color="auto"/>
        <w:left w:val="none" w:sz="0" w:space="0" w:color="auto"/>
        <w:bottom w:val="none" w:sz="0" w:space="0" w:color="auto"/>
        <w:right w:val="none" w:sz="0" w:space="0" w:color="auto"/>
      </w:divBdr>
    </w:div>
    <w:div w:id="1340736343">
      <w:bodyDiv w:val="1"/>
      <w:marLeft w:val="0"/>
      <w:marRight w:val="0"/>
      <w:marTop w:val="0"/>
      <w:marBottom w:val="0"/>
      <w:divBdr>
        <w:top w:val="none" w:sz="0" w:space="0" w:color="auto"/>
        <w:left w:val="none" w:sz="0" w:space="0" w:color="auto"/>
        <w:bottom w:val="none" w:sz="0" w:space="0" w:color="auto"/>
        <w:right w:val="none" w:sz="0" w:space="0" w:color="auto"/>
      </w:divBdr>
    </w:div>
    <w:div w:id="1777018663">
      <w:bodyDiv w:val="1"/>
      <w:marLeft w:val="0"/>
      <w:marRight w:val="0"/>
      <w:marTop w:val="0"/>
      <w:marBottom w:val="0"/>
      <w:divBdr>
        <w:top w:val="none" w:sz="0" w:space="0" w:color="auto"/>
        <w:left w:val="none" w:sz="0" w:space="0" w:color="auto"/>
        <w:bottom w:val="none" w:sz="0" w:space="0" w:color="auto"/>
        <w:right w:val="none" w:sz="0" w:space="0" w:color="auto"/>
      </w:divBdr>
    </w:div>
    <w:div w:id="1957369712">
      <w:bodyDiv w:val="1"/>
      <w:marLeft w:val="0"/>
      <w:marRight w:val="0"/>
      <w:marTop w:val="0"/>
      <w:marBottom w:val="0"/>
      <w:divBdr>
        <w:top w:val="none" w:sz="0" w:space="0" w:color="auto"/>
        <w:left w:val="none" w:sz="0" w:space="0" w:color="auto"/>
        <w:bottom w:val="none" w:sz="0" w:space="0" w:color="auto"/>
        <w:right w:val="none" w:sz="0" w:space="0" w:color="auto"/>
      </w:divBdr>
    </w:div>
    <w:div w:id="2052341894">
      <w:bodyDiv w:val="1"/>
      <w:marLeft w:val="0"/>
      <w:marRight w:val="0"/>
      <w:marTop w:val="0"/>
      <w:marBottom w:val="0"/>
      <w:divBdr>
        <w:top w:val="none" w:sz="0" w:space="0" w:color="auto"/>
        <w:left w:val="none" w:sz="0" w:space="0" w:color="auto"/>
        <w:bottom w:val="none" w:sz="0" w:space="0" w:color="auto"/>
        <w:right w:val="none" w:sz="0" w:space="0" w:color="auto"/>
      </w:divBdr>
    </w:div>
    <w:div w:id="211813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http://clipfinder.klinikum.uni-muenchen.de/en/start.htm"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emf"/></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ohjelmat\wshr\Office2016\Mallit\PPSHP%202010.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e7d6957-b623-48c5-941b-77be73948d87" ContentTypeId="0x010100E993358E494F344F8D6048E76D09AF021A" PreviousValue="false"/>
</file>

<file path=customXml/item2.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kumjentin_x0020_hyväksyjä xmlns="0af04246-5dcb-4e38-b8a1-4adaeb368127">
      <UserInfo>
        <DisplayName>i:0#.w|oysnet\lammenev</DisplayName>
        <AccountId>888</AccountId>
        <AccountType/>
      </UserInfo>
      <UserInfo>
        <DisplayName>i:0#.w|oysnet\rasanels</DisplayName>
        <AccountId>1708</AccountId>
        <AccountType/>
      </UserInfo>
    </Dokumjentin_x0020_hyväksyjä>
    <Language xmlns="http://schemas.microsoft.com/sharepoint/v3">Finnish (Finland)</Language>
    <Kuvantamisen_x0020_turvallisuusohje xmlns="0af04246-5dcb-4e38-b8a1-4adaeb368127">true</Kuvantamisen_x0020_turvallisuusohje>
    <Dokumentin_x0020_sisällöstä_x0020_vastaava_x0028_t_x0029__x0020__x002f__x0020_asiantuntija_x0028_t_x0029_ xmlns="0af04246-5dcb-4e38-b8a1-4adaeb368127">
      <UserInfo>
        <DisplayName>i:0#.w|oysnet\lammenev</DisplayName>
        <AccountId>888</AccountId>
        <AccountType/>
      </UserInfo>
      <UserInfo>
        <DisplayName>i:0#.w|oysnet\honkanra</DisplayName>
        <AccountId>91</AccountId>
        <AccountType/>
      </UserInfo>
    </Dokumentin_x0020_sisällöstä_x0020_vastaava_x0028_t_x0029__x0020__x002f__x0020_asiantuntija_x0028_t_x0029_>
    <Erittäin_x0020_tärkeä_x002c__x0020__x0020_kriittinen_x0020_tai_x0020_päivystysdokumentti xmlns="0af04246-5dcb-4e38-b8a1-4adaeb368127">false</Erittäin_x0020_tärkeä_x002c__x0020__x0020_kriittinen_x0020_tai_x0020_päivystysdokumentti>
    <Turvallisuustietoisku xmlns="0af04246-5dcb-4e38-b8a1-4adaeb368127">false</Turvallisuustietoisku>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5.8.4 Tutkimusohjeet</TermName>
          <TermId xmlns="http://schemas.microsoft.com/office/infopath/2007/PartnerControls">2d8155d7-dea6-4b8d-8e6f-63e1e94b02b6</TermId>
        </TermInfo>
      </Terms>
    </n20b6b3d9a8f4638937a9d1d1dec5738>
    <dcbcdd319c9d484f9dc5161892e5c0c3 xmlns="d3e50268-7799-48af-83c3-9a9b063078bc">
      <Terms xmlns="http://schemas.microsoft.com/office/infopath/2007/PartnerControls"/>
    </dcbcdd319c9d484f9dc5161892e5c0c3>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pa7e7d0fcfad4aa78a62dd1f52bdaa2b xmlns="d3e50268-7799-48af-83c3-9a9b063078bc">
      <Terms xmlns="http://schemas.microsoft.com/office/infopath/2007/PartnerControls"/>
    </pa7e7d0fcfad4aa78a62dd1f52bdaa2b>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_dlc_DocId xmlns="d3e50268-7799-48af-83c3-9a9b063078bc">MUAVRSSTWASF-628417917-245</_dlc_DocId>
    <TaxCatchAll xmlns="d3e50268-7799-48af-83c3-9a9b063078bc">
      <Value>2793</Value>
      <Value>212</Value>
      <Value>1313</Value>
      <Value>44</Value>
      <Value>42</Value>
      <Value>41</Value>
      <Value>821</Value>
      <Value>2792</Value>
      <Value>2145</Value>
      <Value>993</Value>
    </TaxCatchAll>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Magneetti</TermName>
          <TermId xmlns="http://schemas.microsoft.com/office/infopath/2007/PartnerControls">972596c9-3791-4323-b5b8-8476cb406d0d</TermId>
        </TermInfo>
      </Terms>
    </bed6187e51e544269109ff5c30eb1037>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df496f8924d0400287f1ac5901a0600e xmlns="d3e50268-7799-48af-83c3-9a9b063078bc">
      <Terms xmlns="http://schemas.microsoft.com/office/infopath/2007/PartnerControls"/>
    </df496f8924d0400287f1ac5901a0600e>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a0acc0df72a44ffdae945756e3e80230 xmlns="d3e50268-7799-48af-83c3-9a9b063078bc">
      <Terms xmlns="http://schemas.microsoft.com/office/infopath/2007/PartnerControls"/>
    </a0acc0df72a44ffdae945756e3e80230>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Tutkimuksen toimenpiteen tai näytteenoton suorittaminen</TermName>
          <TermId xmlns="http://schemas.microsoft.com/office/infopath/2007/PartnerControls">9e5b3ff2-8bac-44e4-9085-d612b003e54a</TermId>
        </TermInfo>
      </Terms>
    </d8805a87c624422e9dac16d78287515b>
    <_dlc_DocIdUrl xmlns="d3e50268-7799-48af-83c3-9a9b063078bc">
      <Url>https://internet.oysnet.ppshp.fi/dokumentit/_layouts/15/DocIdRedir.aspx?ID=MUAVRSSTWASF-628417917-245</Url>
      <Description>MUAVRSSTWASF-628417917-245</Description>
    </_dlc_DocIdUrl>
    <Julkaise_x0020_intranetissa xmlns="d3e50268-7799-48af-83c3-9a9b063078bc">true</Julkaise_x0020_intranetissa>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Julkaise_x0020_extranetissa xmlns="d3e50268-7799-48af-83c3-9a9b063078bc">false</Julkaise_x0020_extranetissa>
    <Julkaise_x0020_internetissä xmlns="d3e50268-7799-48af-83c3-9a9b063078bc">true</Julkaise_x0020_internetissä>
    <_dlc_DocIdPersistId xmlns="d3e50268-7799-48af-83c3-9a9b063078bc">false</_dlc_DocIdPersistId>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p29133bec810493ea0a0db9a40008070 xmlns="d3e50268-7799-48af-83c3-9a9b063078bc">
      <Terms xmlns="http://schemas.microsoft.com/office/infopath/2007/PartnerControls"/>
    </p29133bec810493ea0a0db9a40008070>
    <dcbfe2a265e14726b4e3bf442009874f xmlns="d3e50268-7799-48af-83c3-9a9b063078bc">
      <Terms xmlns="http://schemas.microsoft.com/office/infopath/2007/PartnerControls"/>
    </dcbfe2a265e14726b4e3bf442009874f>
    <Julkaistu_x0020_intranetiin xmlns="d3e50268-7799-48af-83c3-9a9b063078bc">false</Julkaistu_x0020_intranetiin>
    <Julkaistu_x0020_internetiin xmlns="d3e50268-7799-48af-83c3-9a9b063078bc">false</Julkaistu_x0020_internetii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432453F-82D6-40D4-806C-3CC8A18DE703}">
  <ds:schemaRefs>
    <ds:schemaRef ds:uri="Microsoft.SharePoint.Taxonomy.ContentTypeSync"/>
  </ds:schemaRefs>
</ds:datastoreItem>
</file>

<file path=customXml/itemProps2.xml><?xml version="1.0" encoding="utf-8"?>
<ds:datastoreItem xmlns:ds="http://schemas.openxmlformats.org/officeDocument/2006/customXml" ds:itemID="{39BF630E-AB00-48CC-BFDF-5B4B2C391E82}"/>
</file>

<file path=customXml/itemProps3.xml><?xml version="1.0" encoding="utf-8"?>
<ds:datastoreItem xmlns:ds="http://schemas.openxmlformats.org/officeDocument/2006/customXml" ds:itemID="{72633015-B359-44D7-89C7-29CC47BD810F}">
  <ds:schemaRefs>
    <ds:schemaRef ds:uri="http://schemas.microsoft.com/sharepoint/events"/>
  </ds:schemaRefs>
</ds:datastoreItem>
</file>

<file path=customXml/itemProps4.xml><?xml version="1.0" encoding="utf-8"?>
<ds:datastoreItem xmlns:ds="http://schemas.openxmlformats.org/officeDocument/2006/customXml" ds:itemID="{374CC7EF-4C33-439D-8E94-4D530AE4A475}">
  <ds:schemaRefs>
    <ds:schemaRef ds:uri="http://schemas.microsoft.com/office/2006/documentManagement/types"/>
    <ds:schemaRef ds:uri="http://schemas.microsoft.com/office/2006/metadata/properties"/>
    <ds:schemaRef ds:uri="http://purl.org/dc/elements/1.1/"/>
    <ds:schemaRef ds:uri="http://schemas.microsoft.com/sharepoint/v3"/>
    <ds:schemaRef ds:uri="0af04246-5dcb-4e38-b8a1-4adaeb368127"/>
    <ds:schemaRef ds:uri="d3e50268-7799-48af-83c3-9a9b063078bc"/>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BBBF01E-5999-43AB-8D0A-C8D6057C3953}">
  <ds:schemaRefs>
    <ds:schemaRef ds:uri="http://schemas.microsoft.com/sharepoint/v3/contenttype/forms"/>
  </ds:schemaRefs>
</ds:datastoreItem>
</file>

<file path=customXml/itemProps6.xml><?xml version="1.0" encoding="utf-8"?>
<ds:datastoreItem xmlns:ds="http://schemas.openxmlformats.org/officeDocument/2006/customXml" ds:itemID="{E57C5972-7A58-4DB6-B5C4-2F5C7DDD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PPSHP 2010.dotm</Template>
  <TotalTime>12682</TotalTime>
  <Pages>85</Pages>
  <Words>12554</Words>
  <Characters>101689</Characters>
  <Application>Microsoft Office Word</Application>
  <DocSecurity>0</DocSecurity>
  <Lines>847</Lines>
  <Paragraphs>228</Paragraphs>
  <ScaleCrop>false</ScaleCrop>
  <HeadingPairs>
    <vt:vector size="2" baseType="variant">
      <vt:variant>
        <vt:lpstr>Otsikko</vt:lpstr>
      </vt:variant>
      <vt:variant>
        <vt:i4>1</vt:i4>
      </vt:variant>
    </vt:vector>
  </HeadingPairs>
  <TitlesOfParts>
    <vt:vector size="1" baseType="lpstr">
      <vt:lpstr>Implanttien ja laitteiden MRI-kuvausohjeita oys kuv</vt:lpstr>
    </vt:vector>
  </TitlesOfParts>
  <Company>ppshp</Company>
  <LinksUpToDate>false</LinksUpToDate>
  <CharactersWithSpaces>114015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Implanttien ja laitteiden MRI-kuvausohjeita oys kuv</dc:title>
  <dc:creator>Lammentausta Eveliina</dc:creator>
  <cp:keywords>vierasesineet; implantiti</cp:keywords>
  <cp:lastModifiedBy>Lammentausta Eveliina</cp:lastModifiedBy>
  <cp:revision>183</cp:revision>
  <cp:lastPrinted>2016-07-06T09:40:00Z</cp:lastPrinted>
  <dcterms:created xsi:type="dcterms:W3CDTF">2015-10-27T08:57:00Z</dcterms:created>
  <dcterms:modified xsi:type="dcterms:W3CDTF">2024-12-16T08:46:00Z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2792;#vierasesineet|f3b264a9-1683-436c-b987-b6924193c1c9;#2793;#implantiti|94b8755c-7527-4cd6-b704-70a70174646b</vt:lpwstr>
  </property>
  <property fmtid="{D5CDD505-2E9C-101B-9397-08002B2CF9AE}" pid="3" name="Kuvantamisen ohjeen kohderyhmä (sisältötyypin metatieto)">
    <vt:lpwstr>993;#Tutkimuksen toimenpiteen tai näytteenoton suorittaminen|9e5b3ff2-8bac-44e4-9085-d612b003e54a</vt:lpwstr>
  </property>
  <property fmtid="{D5CDD505-2E9C-101B-9397-08002B2CF9AE}" pid="4" name="Kuvantamisen ikäryhmä">
    <vt:lpwstr>821;#Sekä aikuinen että lapsi|03920717-50d3-4d49-800d-6dad76d554d5</vt:lpwstr>
  </property>
  <property fmtid="{D5CDD505-2E9C-101B-9397-08002B2CF9AE}" pid="5" name="Toimenpidekoodit">
    <vt:lpwstr/>
  </property>
  <property fmtid="{D5CDD505-2E9C-101B-9397-08002B2CF9AE}" pid="6" name="Kuvantamisen laite- tai huonetieto">
    <vt:lpwstr/>
  </property>
  <property fmtid="{D5CDD505-2E9C-101B-9397-08002B2CF9AE}" pid="7" name="Kohde- / työntekijäryhmä">
    <vt:lpwstr>42;#Potilaan hoitoon osallistuva henkilöstö|21074a2b-1b44-417e-9c72-4d731d4c7a78</vt:lpwstr>
  </property>
  <property fmtid="{D5CDD505-2E9C-101B-9397-08002B2CF9AE}" pid="8" name="ContentTypeId">
    <vt:lpwstr>0x010100E993358E494F344F8D6048E76D09AF021A00B1A01723411E3249ACDCE17AD29DD499</vt:lpwstr>
  </property>
  <property fmtid="{D5CDD505-2E9C-101B-9397-08002B2CF9AE}" pid="9" name="_dlc_DocIdItemGuid">
    <vt:lpwstr>516009c8-fce5-433e-95e5-5b2dddfee5e4</vt:lpwstr>
  </property>
  <property fmtid="{D5CDD505-2E9C-101B-9397-08002B2CF9AE}" pid="10" name="Organisaatiotiedon_x0020_tarkennus_x0020_toiminnan_x0020_mukaan">
    <vt:lpwstr/>
  </property>
  <property fmtid="{D5CDD505-2E9C-101B-9397-08002B2CF9AE}" pid="11" name="Erikoisala">
    <vt:lpwstr>44;#radiologia (PPSHP)|347958ae-6fb2-4668-a725-1f6de5332102</vt:lpwstr>
  </property>
  <property fmtid="{D5CDD505-2E9C-101B-9397-08002B2CF9AE}" pid="12" name="Toiminnanohjauskäsikirja">
    <vt:lpwstr>2145;#5.8.4 Tutkimusohjeet|2d8155d7-dea6-4b8d-8e6f-63e1e94b02b6</vt:lpwstr>
  </property>
  <property fmtid="{D5CDD505-2E9C-101B-9397-08002B2CF9AE}" pid="13" name="Kuvantamisen ohjeen tutkimusryhmät (sisältötyypin metatieto)">
    <vt:lpwstr>212;#Magneetti|972596c9-3791-4323-b5b8-8476cb406d0d</vt:lpwstr>
  </property>
  <property fmtid="{D5CDD505-2E9C-101B-9397-08002B2CF9AE}" pid="14" name="Kuvantamisen_x0020_ohjeen_x0020_elinryhm_x00e4_t_x0020__x0028_sis_x00e4_lt_x00f6_tyypin_x0020_metatieto_x0029_">
    <vt:lpwstr/>
  </property>
  <property fmtid="{D5CDD505-2E9C-101B-9397-08002B2CF9AE}" pid="15" name="Organisaatiotieto">
    <vt:lpwstr>41;#Kuvantaminen|13fd9652-4cc4-4c00-9faf-49cd9c600ecb</vt:lpwstr>
  </property>
  <property fmtid="{D5CDD505-2E9C-101B-9397-08002B2CF9AE}" pid="16" name="Organisaatiotiedon tarkennus toiminnan mukaan">
    <vt:lpwstr/>
  </property>
  <property fmtid="{D5CDD505-2E9C-101B-9397-08002B2CF9AE}" pid="17" name="Kuvantamisen ohjeen elinryhmät (sisältötyypin metatieto)">
    <vt:lpwstr/>
  </property>
  <property fmtid="{D5CDD505-2E9C-101B-9397-08002B2CF9AE}" pid="18" name="Ryhmät, toimikunnat, toimielimet">
    <vt:lpwstr/>
  </property>
  <property fmtid="{D5CDD505-2E9C-101B-9397-08002B2CF9AE}" pid="19" name="Lomake (sisältötyypin metatieto)">
    <vt:lpwstr/>
  </property>
  <property fmtid="{D5CDD505-2E9C-101B-9397-08002B2CF9AE}" pid="20" name="xd_ProgID">
    <vt:lpwstr/>
  </property>
  <property fmtid="{D5CDD505-2E9C-101B-9397-08002B2CF9AE}" pid="21" name="Kohdeorganisaatio">
    <vt:lpwstr>41;#Kuvantaminen|13fd9652-4cc4-4c00-9faf-49cd9c600ecb</vt:lpwstr>
  </property>
  <property fmtid="{D5CDD505-2E9C-101B-9397-08002B2CF9AE}" pid="22" name="TemplateUrl">
    <vt:lpwstr/>
  </property>
  <property fmtid="{D5CDD505-2E9C-101B-9397-08002B2CF9AE}" pid="23" name="xd_Signature">
    <vt:bool>false</vt:bool>
  </property>
  <property fmtid="{D5CDD505-2E9C-101B-9397-08002B2CF9AE}" pid="24" name="Dokumentti jaetaan myös ekstranetissä">
    <vt:bool>false</vt:bool>
  </property>
  <property fmtid="{D5CDD505-2E9C-101B-9397-08002B2CF9AE}" pid="25" name="Kuvantamisen tilaaja vai menetelmä">
    <vt:lpwstr>1313;#Menetelmäohje|8d7551ed-f25f-4658-af35-e281bf9731e8</vt:lpwstr>
  </property>
  <property fmtid="{D5CDD505-2E9C-101B-9397-08002B2CF9AE}" pid="26" name="MEO">
    <vt:lpwstr/>
  </property>
  <property fmtid="{D5CDD505-2E9C-101B-9397-08002B2CF9AE}" pid="27" name="Kriisiviestintä">
    <vt:lpwstr/>
  </property>
  <property fmtid="{D5CDD505-2E9C-101B-9397-08002B2CF9AE}" pid="28" name="Order">
    <vt:r8>332400</vt:r8>
  </property>
  <property fmtid="{D5CDD505-2E9C-101B-9397-08002B2CF9AE}" pid="30" name="TaxKeywordTaxHTField">
    <vt:lpwstr>vierasesineet|f3b264a9-1683-436c-b987-b6924193c1c9;implantiti|94b8755c-7527-4cd6-b704-70a70174646b</vt:lpwstr>
  </property>
  <property fmtid="{D5CDD505-2E9C-101B-9397-08002B2CF9AE}" pid="31" name="SharedWithUsers">
    <vt:lpwstr/>
  </property>
</Properties>
</file>